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9DB0" w14:textId="619F5A9E" w:rsidR="00690D2B" w:rsidRDefault="000053E7" w:rsidP="00690D2B">
      <w:pPr>
        <w:pStyle w:val="NoSpacing"/>
        <w:rPr>
          <w:rFonts w:ascii="Rockwell" w:hAnsi="Rockwell"/>
          <w:b/>
        </w:rPr>
      </w:pPr>
      <w:r>
        <w:rPr>
          <w:rFonts w:ascii="Rockwell" w:hAnsi="Rockwell"/>
          <w:b/>
        </w:rPr>
        <w:t>202</w:t>
      </w:r>
      <w:r w:rsidR="00F81384">
        <w:rPr>
          <w:rFonts w:ascii="Rockwell" w:hAnsi="Rockwell"/>
          <w:b/>
        </w:rPr>
        <w:t>3</w:t>
      </w:r>
      <w:r w:rsidR="00690D2B">
        <w:rPr>
          <w:rFonts w:ascii="Rockwell" w:hAnsi="Rockwell"/>
          <w:b/>
        </w:rPr>
        <w:t xml:space="preserve"> </w:t>
      </w:r>
      <w:r w:rsidR="00A123DA">
        <w:rPr>
          <w:rFonts w:ascii="Rockwell" w:hAnsi="Rockwell"/>
          <w:b/>
        </w:rPr>
        <w:t xml:space="preserve">WINTER </w:t>
      </w:r>
      <w:r w:rsidR="00F91B0C">
        <w:rPr>
          <w:rFonts w:ascii="Rockwell" w:hAnsi="Rockwell"/>
          <w:b/>
        </w:rPr>
        <w:t xml:space="preserve">HOLIDAY SEASON </w:t>
      </w:r>
      <w:r w:rsidR="004C06B4">
        <w:rPr>
          <w:rFonts w:ascii="Rockwell" w:hAnsi="Rockwell"/>
          <w:b/>
        </w:rPr>
        <w:t>DRIVE SOBER OR GET PULLED OVER</w:t>
      </w:r>
      <w:r w:rsidR="00690D2B">
        <w:rPr>
          <w:rFonts w:ascii="Rockwell" w:hAnsi="Rockwell"/>
          <w:b/>
        </w:rPr>
        <w:t xml:space="preserve"> </w:t>
      </w:r>
    </w:p>
    <w:p w14:paraId="57763EA8" w14:textId="77777777" w:rsidR="00690D2B" w:rsidRPr="008764D5" w:rsidRDefault="00690D2B" w:rsidP="00690D2B">
      <w:pPr>
        <w:pStyle w:val="NoSpacing"/>
        <w:rPr>
          <w:rFonts w:ascii="Rockwell" w:hAnsi="Rockwell"/>
          <w:b/>
        </w:rPr>
      </w:pPr>
      <w:r>
        <w:rPr>
          <w:rFonts w:ascii="Rockwell" w:hAnsi="Rockwell"/>
          <w:b/>
        </w:rPr>
        <w:t>ENFORCEMENT</w:t>
      </w:r>
      <w:r w:rsidRPr="008764D5">
        <w:rPr>
          <w:rFonts w:ascii="Rockwell" w:hAnsi="Rockwell"/>
          <w:b/>
        </w:rPr>
        <w:t xml:space="preserve"> </w:t>
      </w:r>
      <w:r>
        <w:rPr>
          <w:rFonts w:ascii="Rockwell" w:hAnsi="Rockwell"/>
          <w:b/>
        </w:rPr>
        <w:t>CAMPAIGN</w:t>
      </w:r>
    </w:p>
    <w:p w14:paraId="6E4E8513" w14:textId="77777777" w:rsidR="00690D2B" w:rsidRPr="008764D5" w:rsidRDefault="00690D2B" w:rsidP="00690D2B">
      <w:pPr>
        <w:pStyle w:val="NoSpacing"/>
        <w:rPr>
          <w:rFonts w:ascii="Rockwell" w:hAnsi="Rockwell"/>
          <w:b/>
        </w:rPr>
      </w:pPr>
      <w:r w:rsidRPr="008764D5">
        <w:rPr>
          <w:rFonts w:ascii="Rockwell" w:hAnsi="Rockwell"/>
          <w:b/>
        </w:rPr>
        <w:t>SAMPLE</w:t>
      </w:r>
      <w:r>
        <w:rPr>
          <w:rFonts w:ascii="Rockwell" w:hAnsi="Rockwell"/>
          <w:b/>
        </w:rPr>
        <w:t xml:space="preserve"> NEWS RELEASE</w:t>
      </w:r>
    </w:p>
    <w:p w14:paraId="55542622" w14:textId="77777777" w:rsidR="00690D2B" w:rsidRPr="008764D5" w:rsidRDefault="00690D2B" w:rsidP="00690D2B">
      <w:pPr>
        <w:pStyle w:val="NoSpacing"/>
        <w:rPr>
          <w:rFonts w:ascii="Rockwell" w:hAnsi="Rockwell"/>
          <w:b/>
        </w:rPr>
      </w:pPr>
    </w:p>
    <w:p w14:paraId="1847C67D" w14:textId="77777777" w:rsidR="00690D2B" w:rsidRPr="008764D5" w:rsidRDefault="00690D2B" w:rsidP="00690D2B">
      <w:pPr>
        <w:pStyle w:val="NoSpacing"/>
        <w:rPr>
          <w:rFonts w:ascii="Rockwell" w:hAnsi="Rockwell"/>
          <w:b/>
        </w:rPr>
      </w:pPr>
      <w:r w:rsidRPr="008764D5">
        <w:rPr>
          <w:rFonts w:ascii="Rockwell" w:hAnsi="Rockwell"/>
          <w:b/>
        </w:rPr>
        <w:t>FOR IMMEDIATE RELEASE: [Date]</w:t>
      </w:r>
    </w:p>
    <w:p w14:paraId="14965E9D" w14:textId="54E5EE1A" w:rsidR="00690D2B" w:rsidRPr="008764D5" w:rsidRDefault="000053E7" w:rsidP="00690D2B">
      <w:pPr>
        <w:pStyle w:val="NoSpacing"/>
        <w:rPr>
          <w:rFonts w:ascii="Rockwell" w:hAnsi="Rockwell"/>
          <w:b/>
        </w:rPr>
      </w:pPr>
      <w:r>
        <w:rPr>
          <w:rFonts w:ascii="Rockwell" w:hAnsi="Rockwell"/>
          <w:b/>
        </w:rPr>
        <w:t>CONTACT: [Name, Phone Number, E</w:t>
      </w:r>
      <w:r w:rsidR="00690D2B" w:rsidRPr="008764D5">
        <w:rPr>
          <w:rFonts w:ascii="Rockwell" w:hAnsi="Rockwell"/>
          <w:b/>
        </w:rPr>
        <w:t>mail]</w:t>
      </w:r>
    </w:p>
    <w:p w14:paraId="67B85F29" w14:textId="77777777" w:rsidR="00690D2B" w:rsidRPr="008764D5" w:rsidRDefault="00690D2B" w:rsidP="00690D2B">
      <w:pPr>
        <w:pStyle w:val="NoSpacing"/>
        <w:rPr>
          <w:rFonts w:ascii="Rockwell" w:hAnsi="Rockwell"/>
          <w:b/>
        </w:rPr>
      </w:pPr>
    </w:p>
    <w:p w14:paraId="27279597" w14:textId="77777777" w:rsidR="00690D2B" w:rsidRPr="00690D2B" w:rsidRDefault="00690D2B" w:rsidP="00690D2B">
      <w:pPr>
        <w:pStyle w:val="Heading1"/>
      </w:pPr>
      <w:r w:rsidRPr="00690D2B">
        <w:t>Note: Before filling in the names of the organization and organization spokesperson, you MUST contact them for permission to use their names in this press release. Also, you must get their approval for the language of their quotations, and any changes or additions they may require. Only after this is done should you issue the press release.</w:t>
      </w:r>
    </w:p>
    <w:p w14:paraId="344F5B75" w14:textId="77777777" w:rsidR="00CB4E3B" w:rsidRPr="007B2E28" w:rsidRDefault="00CB4E3B" w:rsidP="00CB4E3B">
      <w:pPr>
        <w:pStyle w:val="Heading3"/>
        <w:jc w:val="center"/>
        <w:rPr>
          <w:i/>
        </w:rPr>
      </w:pPr>
      <w:r>
        <w:rPr>
          <w:rFonts w:ascii="Rockwell" w:hAnsi="Rockwell"/>
          <w:bCs w:val="0"/>
          <w:noProof/>
          <w:sz w:val="28"/>
        </w:rPr>
        <w:t>‘Tis the Season to Drive Sober:</w:t>
      </w:r>
      <w:r>
        <w:rPr>
          <w:rFonts w:ascii="Rockwell" w:hAnsi="Rockwell"/>
          <w:bCs w:val="0"/>
          <w:noProof/>
          <w:sz w:val="28"/>
        </w:rPr>
        <w:br/>
      </w:r>
      <w:r>
        <w:rPr>
          <w:rFonts w:ascii="Rockwell" w:hAnsi="Rockwell"/>
          <w:bCs w:val="0"/>
          <w:i/>
          <w:noProof/>
          <w:sz w:val="28"/>
        </w:rPr>
        <w:t>Drive Sober or Get Pulled Over</w:t>
      </w:r>
    </w:p>
    <w:p w14:paraId="70CDE0A3" w14:textId="3F6DC930" w:rsidR="00F13512" w:rsidRDefault="00047E66" w:rsidP="00041C2A">
      <w:pPr>
        <w:spacing w:after="0" w:line="240" w:lineRule="auto"/>
        <w:rPr>
          <w:color w:val="000000"/>
        </w:rPr>
      </w:pPr>
      <w:r>
        <w:rPr>
          <w:b/>
        </w:rPr>
        <w:t>[City, State]</w:t>
      </w:r>
      <w:r w:rsidR="00CB0908">
        <w:rPr>
          <w:b/>
        </w:rPr>
        <w:t xml:space="preserve"> </w:t>
      </w:r>
      <w:r>
        <w:rPr>
          <w:b/>
        </w:rPr>
        <w:t>—</w:t>
      </w:r>
      <w:r w:rsidR="00CB0908">
        <w:rPr>
          <w:b/>
        </w:rPr>
        <w:t xml:space="preserve"> </w:t>
      </w:r>
      <w:r w:rsidR="00CB4E3B">
        <w:rPr>
          <w:bCs/>
        </w:rPr>
        <w:t>It’s hard to have a happy holiday when you’re arrested for drunk driving</w:t>
      </w:r>
      <w:r w:rsidR="00167F2B">
        <w:rPr>
          <w:bCs/>
        </w:rPr>
        <w:t>.</w:t>
      </w:r>
      <w:r w:rsidR="00CB4E3B">
        <w:rPr>
          <w:bCs/>
        </w:rPr>
        <w:t xml:space="preserve"> </w:t>
      </w:r>
      <w:r w:rsidR="00A45633">
        <w:rPr>
          <w:bCs/>
        </w:rPr>
        <w:t xml:space="preserve">Keep the season merry and bright by following the law and refusing to drink and drive. </w:t>
      </w:r>
      <w:r w:rsidR="00167F2B">
        <w:t>During this busy</w:t>
      </w:r>
      <w:r w:rsidR="00F13512">
        <w:t xml:space="preserve"> </w:t>
      </w:r>
      <w:r w:rsidR="00A123DA">
        <w:t xml:space="preserve">winter </w:t>
      </w:r>
      <w:r w:rsidR="00F13512">
        <w:t xml:space="preserve">holiday season, the </w:t>
      </w:r>
      <w:r w:rsidR="00F13512" w:rsidRPr="00047E66">
        <w:rPr>
          <w:rFonts w:eastAsia="MS Mincho"/>
        </w:rPr>
        <w:t>U.S. Department of Transportation’s National Highway</w:t>
      </w:r>
      <w:r w:rsidR="00F13512">
        <w:rPr>
          <w:rFonts w:eastAsia="MS Mincho"/>
        </w:rPr>
        <w:t xml:space="preserve"> Traffic Safety Administration (NHTSA) is </w:t>
      </w:r>
      <w:r w:rsidR="00CB4E3B">
        <w:rPr>
          <w:rFonts w:eastAsia="MS Mincho"/>
        </w:rPr>
        <w:t>teaming up</w:t>
      </w:r>
      <w:r w:rsidR="00F13512">
        <w:rPr>
          <w:rFonts w:eastAsia="MS Mincho"/>
        </w:rPr>
        <w:t xml:space="preserve"> with </w:t>
      </w:r>
      <w:r w:rsidR="00F13512" w:rsidRPr="00047E66">
        <w:rPr>
          <w:rFonts w:eastAsia="MS Mincho"/>
          <w:b/>
        </w:rPr>
        <w:t>[Local Law Enforcement Organization]</w:t>
      </w:r>
      <w:r w:rsidR="00F13512">
        <w:rPr>
          <w:rFonts w:eastAsia="MS Mincho"/>
          <w:b/>
        </w:rPr>
        <w:t xml:space="preserve"> </w:t>
      </w:r>
      <w:r w:rsidR="00F13512">
        <w:rPr>
          <w:rFonts w:eastAsia="MS Mincho"/>
        </w:rPr>
        <w:t xml:space="preserve">to </w:t>
      </w:r>
      <w:r w:rsidR="00CB4E3B">
        <w:rPr>
          <w:rFonts w:eastAsia="MS Mincho"/>
        </w:rPr>
        <w:t xml:space="preserve">urge drivers to think twice before drinking and driving. </w:t>
      </w:r>
      <w:r w:rsidR="00C845E0">
        <w:rPr>
          <w:color w:val="000000"/>
        </w:rPr>
        <w:t xml:space="preserve">NHTSA and </w:t>
      </w:r>
      <w:r w:rsidR="00C845E0" w:rsidRPr="00047E66">
        <w:rPr>
          <w:rFonts w:eastAsia="MS Mincho"/>
          <w:b/>
        </w:rPr>
        <w:t>[Local Law Enforcement Organization]</w:t>
      </w:r>
      <w:r w:rsidR="00C845E0">
        <w:rPr>
          <w:rFonts w:eastAsia="MS Mincho"/>
          <w:b/>
        </w:rPr>
        <w:t xml:space="preserve"> </w:t>
      </w:r>
      <w:r w:rsidR="00C845E0">
        <w:rPr>
          <w:rFonts w:eastAsia="MS Mincho"/>
          <w:bCs/>
        </w:rPr>
        <w:t xml:space="preserve">want all drivers to remember this lifesaving message: </w:t>
      </w:r>
      <w:r w:rsidR="00C845E0" w:rsidRPr="00C845E0">
        <w:rPr>
          <w:rFonts w:eastAsia="MS Mincho"/>
          <w:bCs/>
          <w:i/>
          <w:iCs/>
        </w:rPr>
        <w:t>Drive Sober or Get Pulled Over</w:t>
      </w:r>
      <w:r w:rsidR="00C845E0">
        <w:rPr>
          <w:rFonts w:eastAsia="MS Mincho"/>
          <w:bCs/>
        </w:rPr>
        <w:t xml:space="preserve">. </w:t>
      </w:r>
      <w:r w:rsidR="00083BE6">
        <w:rPr>
          <w:color w:val="000000"/>
        </w:rPr>
        <w:t>Drivers will</w:t>
      </w:r>
      <w:r w:rsidR="00F13512" w:rsidRPr="008E2AED">
        <w:rPr>
          <w:color w:val="000000"/>
        </w:rPr>
        <w:t xml:space="preserve"> see </w:t>
      </w:r>
      <w:r w:rsidR="00F13512">
        <w:rPr>
          <w:color w:val="000000"/>
        </w:rPr>
        <w:t xml:space="preserve">officers working </w:t>
      </w:r>
      <w:r w:rsidR="00CB4E3B">
        <w:rPr>
          <w:color w:val="000000"/>
        </w:rPr>
        <w:t>on a special high-visibility enforcement campaign to spread the message about the dangers of drunk driving from</w:t>
      </w:r>
      <w:r w:rsidR="00F13512">
        <w:rPr>
          <w:color w:val="000000"/>
        </w:rPr>
        <w:t xml:space="preserve"> </w:t>
      </w:r>
      <w:r w:rsidR="00F13512">
        <w:rPr>
          <w:rFonts w:eastAsia="MS Mincho"/>
        </w:rPr>
        <w:t xml:space="preserve">December </w:t>
      </w:r>
      <w:r w:rsidR="00F55C51">
        <w:rPr>
          <w:rFonts w:eastAsia="MS Mincho"/>
        </w:rPr>
        <w:t>1</w:t>
      </w:r>
      <w:r w:rsidR="00CB4E3B">
        <w:rPr>
          <w:rFonts w:eastAsia="MS Mincho"/>
        </w:rPr>
        <w:t>5</w:t>
      </w:r>
      <w:r w:rsidR="00F13512">
        <w:rPr>
          <w:rFonts w:eastAsia="MS Mincho"/>
        </w:rPr>
        <w:t>, 202</w:t>
      </w:r>
      <w:r w:rsidR="00CB4E3B">
        <w:rPr>
          <w:rFonts w:eastAsia="MS Mincho"/>
        </w:rPr>
        <w:t>3</w:t>
      </w:r>
      <w:r w:rsidR="00F13512">
        <w:rPr>
          <w:rFonts w:eastAsia="MS Mincho"/>
        </w:rPr>
        <w:t>, through January 1, 202</w:t>
      </w:r>
      <w:r w:rsidR="00CB4E3B">
        <w:rPr>
          <w:rFonts w:eastAsia="MS Mincho"/>
        </w:rPr>
        <w:t>4.</w:t>
      </w:r>
      <w:r w:rsidR="00F13512">
        <w:rPr>
          <w:color w:val="000000"/>
        </w:rPr>
        <w:t xml:space="preserve"> </w:t>
      </w:r>
    </w:p>
    <w:p w14:paraId="68E04654" w14:textId="7EF6E7A4" w:rsidR="00A45633" w:rsidRDefault="00A45633" w:rsidP="00041C2A">
      <w:pPr>
        <w:spacing w:after="0" w:line="240" w:lineRule="auto"/>
        <w:rPr>
          <w:color w:val="000000"/>
        </w:rPr>
      </w:pPr>
    </w:p>
    <w:p w14:paraId="61218AB1" w14:textId="5B27229D" w:rsidR="00A45633" w:rsidRDefault="00A45633" w:rsidP="00041C2A">
      <w:pPr>
        <w:spacing w:after="0" w:line="240" w:lineRule="auto"/>
        <w:rPr>
          <w:rFonts w:eastAsia="MS Mincho"/>
          <w:bCs/>
        </w:rPr>
      </w:pPr>
      <w:r>
        <w:rPr>
          <w:color w:val="000000"/>
        </w:rPr>
        <w:t xml:space="preserve">Tragically, December can be a dangerous time for people on the roads. </w:t>
      </w:r>
      <w:r w:rsidR="00301453" w:rsidRPr="00301453">
        <w:rPr>
          <w:color w:val="000000"/>
        </w:rPr>
        <w:t xml:space="preserve">During the 2017-2021 December months, there were more than 4,500 people killed in </w:t>
      </w:r>
      <w:r w:rsidR="00B9686E">
        <w:rPr>
          <w:color w:val="000000"/>
        </w:rPr>
        <w:t>alcohol-impaired-driving</w:t>
      </w:r>
      <w:r w:rsidR="00301453" w:rsidRPr="00301453">
        <w:rPr>
          <w:color w:val="000000"/>
        </w:rPr>
        <w:t xml:space="preserve"> crashes. In December 2021 alone, </w:t>
      </w:r>
      <w:r w:rsidR="00B9686E">
        <w:rPr>
          <w:color w:val="000000"/>
        </w:rPr>
        <w:t>1,013</w:t>
      </w:r>
      <w:r w:rsidR="00301453" w:rsidRPr="00301453">
        <w:rPr>
          <w:color w:val="000000"/>
        </w:rPr>
        <w:t xml:space="preserve"> people died </w:t>
      </w:r>
      <w:r w:rsidR="00B9686E">
        <w:rPr>
          <w:color w:val="000000"/>
        </w:rPr>
        <w:t>in alcohol-impaired-driving crashes</w:t>
      </w:r>
      <w:r w:rsidR="00301453" w:rsidRPr="00301453">
        <w:rPr>
          <w:color w:val="000000"/>
        </w:rPr>
        <w:t>.</w:t>
      </w:r>
      <w:r w:rsidR="00301453">
        <w:rPr>
          <w:color w:val="000000"/>
        </w:rPr>
        <w:t xml:space="preserve"> Male drivers are far more likely to be impacted by drunk driving: In December 2021, d</w:t>
      </w:r>
      <w:r w:rsidR="00301453" w:rsidRPr="00301453">
        <w:rPr>
          <w:color w:val="000000"/>
        </w:rPr>
        <w:t>runk male drivers were involved in fatal crashes at a much higher rate (721) compared to female drivers (208)</w:t>
      </w:r>
      <w:r w:rsidR="00301453">
        <w:rPr>
          <w:color w:val="000000"/>
        </w:rPr>
        <w:t xml:space="preserve">, </w:t>
      </w:r>
      <w:r w:rsidR="00CA7F0F">
        <w:t>m</w:t>
      </w:r>
      <w:r w:rsidR="00CA7F0F" w:rsidRPr="0016074A">
        <w:t xml:space="preserve">ale drivers were almost </w:t>
      </w:r>
      <w:r w:rsidR="00CA7F0F">
        <w:t>four</w:t>
      </w:r>
      <w:r w:rsidR="00CA7F0F" w:rsidRPr="0016074A">
        <w:t xml:space="preserve"> times more likely (</w:t>
      </w:r>
      <w:r w:rsidR="00CA7F0F">
        <w:t>721</w:t>
      </w:r>
      <w:r w:rsidR="00CA7F0F" w:rsidRPr="0016074A">
        <w:t>) to be</w:t>
      </w:r>
      <w:r w:rsidR="00CA7F0F">
        <w:t xml:space="preserve"> alcohol-impaired and involved in a fatal traffic crash</w:t>
      </w:r>
      <w:r w:rsidR="00CA7F0F" w:rsidRPr="0016074A">
        <w:t xml:space="preserve"> than females (</w:t>
      </w:r>
      <w:r w:rsidR="00CA7F0F">
        <w:t>208</w:t>
      </w:r>
      <w:r w:rsidR="00CA7F0F" w:rsidRPr="0016074A">
        <w:t>) in December 2021.</w:t>
      </w:r>
      <w:r w:rsidR="00CA7F0F">
        <w:t xml:space="preserve"> </w:t>
      </w:r>
      <w:r w:rsidR="00301453">
        <w:rPr>
          <w:color w:val="000000"/>
        </w:rPr>
        <w:t>M</w:t>
      </w:r>
      <w:r>
        <w:rPr>
          <w:color w:val="000000"/>
        </w:rPr>
        <w:t>ore parties and festivities celebrating the season</w:t>
      </w:r>
      <w:r w:rsidR="00301453">
        <w:rPr>
          <w:color w:val="000000"/>
        </w:rPr>
        <w:t xml:space="preserve"> brings out more drunk drivers. NHTSA and </w:t>
      </w:r>
      <w:r w:rsidR="00301453" w:rsidRPr="00047E66">
        <w:rPr>
          <w:rFonts w:eastAsia="MS Mincho"/>
          <w:b/>
        </w:rPr>
        <w:t>[Local Law Enforcement Organization]</w:t>
      </w:r>
      <w:r w:rsidR="00301453">
        <w:rPr>
          <w:rFonts w:eastAsia="MS Mincho"/>
          <w:b/>
        </w:rPr>
        <w:t xml:space="preserve"> </w:t>
      </w:r>
      <w:r w:rsidR="00301453">
        <w:rPr>
          <w:rFonts w:eastAsia="MS Mincho"/>
          <w:bCs/>
        </w:rPr>
        <w:t>urge drivers to always make a plan before heading out to a celebration.</w:t>
      </w:r>
    </w:p>
    <w:p w14:paraId="168389C4" w14:textId="4F48DFC5" w:rsidR="00301453" w:rsidRDefault="00301453" w:rsidP="00041C2A">
      <w:pPr>
        <w:spacing w:after="0" w:line="240" w:lineRule="auto"/>
        <w:rPr>
          <w:rFonts w:eastAsia="MS Mincho"/>
          <w:bCs/>
        </w:rPr>
      </w:pPr>
    </w:p>
    <w:p w14:paraId="705EB2E6" w14:textId="0E0AAB21" w:rsidR="00301453" w:rsidRDefault="00301453" w:rsidP="00301453">
      <w:pPr>
        <w:tabs>
          <w:tab w:val="left" w:pos="180"/>
        </w:tabs>
        <w:spacing w:after="0" w:line="240" w:lineRule="auto"/>
        <w:rPr>
          <w:rFonts w:eastAsia="MS Mincho"/>
        </w:rPr>
      </w:pPr>
      <w:r>
        <w:rPr>
          <w:rFonts w:eastAsia="MS Mincho"/>
        </w:rPr>
        <w:t xml:space="preserve">“Drunk driving isn’t just dangerous, it’s illegal,” said </w:t>
      </w:r>
      <w:r w:rsidRPr="00690D2B">
        <w:rPr>
          <w:rFonts w:eastAsia="MS Mincho"/>
          <w:b/>
        </w:rPr>
        <w:t>[Local Law Enforcement Leader]</w:t>
      </w:r>
      <w:r w:rsidRPr="00690D2B">
        <w:rPr>
          <w:rFonts w:eastAsia="MS Mincho"/>
        </w:rPr>
        <w:t>.</w:t>
      </w:r>
      <w:r>
        <w:rPr>
          <w:rFonts w:eastAsia="MS Mincho"/>
        </w:rPr>
        <w:t xml:space="preserve"> “Drivers have a choice to make: Follow the law and respect their fellow drivers by refraining from drunk driving. Or, make the choice to drive drunk, put others at risk, and risk your own mortality and wellbeing. We need a commitment from every driver to keep the roads free of drunk drivers so that everyone can have a safe holiday,” </w:t>
      </w:r>
      <w:r w:rsidRPr="00690D2B">
        <w:rPr>
          <w:rFonts w:eastAsia="MS Mincho"/>
          <w:b/>
        </w:rPr>
        <w:t>[he/she]</w:t>
      </w:r>
      <w:r w:rsidRPr="00690D2B">
        <w:rPr>
          <w:rFonts w:eastAsia="MS Mincho"/>
        </w:rPr>
        <w:t xml:space="preserve"> said.  </w:t>
      </w:r>
    </w:p>
    <w:p w14:paraId="39BD71EB" w14:textId="77777777" w:rsidR="00301453" w:rsidRPr="00301453" w:rsidRDefault="00301453" w:rsidP="00041C2A">
      <w:pPr>
        <w:spacing w:after="0" w:line="240" w:lineRule="auto"/>
        <w:rPr>
          <w:bCs/>
        </w:rPr>
      </w:pPr>
    </w:p>
    <w:p w14:paraId="344DB7C7" w14:textId="53C18E87" w:rsidR="00167F2B" w:rsidRDefault="00F81384" w:rsidP="00F81384">
      <w:pPr>
        <w:spacing w:after="0" w:line="240" w:lineRule="auto"/>
      </w:pPr>
      <w:r>
        <w:t xml:space="preserve">According to NHTSA, 13,384 </w:t>
      </w:r>
      <w:r w:rsidR="00B9686E">
        <w:t>fatalities in motor vehicle traffic crashes</w:t>
      </w:r>
      <w:r>
        <w:t xml:space="preserve"> in 2021 involved alcohol-impaired drivers. This represented 31</w:t>
      </w:r>
      <w:r w:rsidR="00182C20">
        <w:t>%</w:t>
      </w:r>
      <w:r>
        <w:t xml:space="preserve"> of all traffic fatalities in the United States for </w:t>
      </w:r>
      <w:r>
        <w:lastRenderedPageBreak/>
        <w:t>the year, and a 14.2</w:t>
      </w:r>
      <w:r w:rsidR="00182C20">
        <w:t>%</w:t>
      </w:r>
      <w:r w:rsidR="00B9686E">
        <w:t xml:space="preserve"> </w:t>
      </w:r>
      <w:r>
        <w:t>increase from 2020.</w:t>
      </w:r>
      <w:bookmarkStart w:id="0" w:name="_Hlk137554940"/>
      <w:r>
        <w:t xml:space="preserve"> </w:t>
      </w:r>
      <w:r w:rsidR="00590720">
        <w:t xml:space="preserve">In December 2021 alone, </w:t>
      </w:r>
      <w:r w:rsidR="00B9686E">
        <w:t>1,013</w:t>
      </w:r>
      <w:r w:rsidR="00167F2B">
        <w:t xml:space="preserve"> </w:t>
      </w:r>
      <w:r w:rsidR="00590720">
        <w:t xml:space="preserve">people died </w:t>
      </w:r>
      <w:r w:rsidR="00B9686E">
        <w:t>in alcohol-impaired-driving crashes</w:t>
      </w:r>
      <w:r w:rsidR="00167F2B">
        <w:t xml:space="preserve">. </w:t>
      </w:r>
      <w:bookmarkEnd w:id="0"/>
    </w:p>
    <w:p w14:paraId="4615393C" w14:textId="77777777" w:rsidR="00167F2B" w:rsidRDefault="00167F2B" w:rsidP="00F81384">
      <w:pPr>
        <w:spacing w:after="0" w:line="240" w:lineRule="auto"/>
      </w:pPr>
    </w:p>
    <w:p w14:paraId="6B3C8E4B" w14:textId="77777777" w:rsidR="00F81384" w:rsidRDefault="00690D2B" w:rsidP="00180E4F">
      <w:pPr>
        <w:spacing w:after="0" w:line="240" w:lineRule="auto"/>
        <w:rPr>
          <w:rFonts w:eastAsia="MS Mincho"/>
        </w:rPr>
      </w:pPr>
      <w:r w:rsidRPr="00180E4F">
        <w:rPr>
          <w:rFonts w:eastAsia="MS Mincho"/>
          <w:b/>
        </w:rPr>
        <w:t>[Local Law Enforcement Organization]</w:t>
      </w:r>
      <w:r w:rsidRPr="00180E4F">
        <w:rPr>
          <w:rFonts w:eastAsia="MS Mincho"/>
        </w:rPr>
        <w:t xml:space="preserve"> </w:t>
      </w:r>
      <w:r w:rsidRPr="00690D2B">
        <w:rPr>
          <w:rFonts w:eastAsia="MS Mincho"/>
        </w:rPr>
        <w:t xml:space="preserve">and NHTSA are reminding citizens of the many resources available to get them home safely. “Drunk driving is not acceptable behavior,” said </w:t>
      </w:r>
      <w:r w:rsidRPr="00180E4F">
        <w:rPr>
          <w:rFonts w:eastAsia="MS Mincho"/>
          <w:b/>
        </w:rPr>
        <w:t>[Local Law Enforcement Leader]</w:t>
      </w:r>
      <w:r w:rsidRPr="00690D2B">
        <w:rPr>
          <w:rFonts w:eastAsia="MS Mincho"/>
        </w:rPr>
        <w:t xml:space="preserve">. “It is essential to plan a sober ride home before you ever leave for the party. </w:t>
      </w:r>
      <w:r w:rsidR="00C845E0">
        <w:rPr>
          <w:rFonts w:eastAsia="MS Mincho"/>
        </w:rPr>
        <w:t>There are too many resources to get you home safely</w:t>
      </w:r>
      <w:r w:rsidRPr="00690D2B">
        <w:rPr>
          <w:rFonts w:eastAsia="MS Mincho"/>
        </w:rPr>
        <w:t>. There are just no excuses</w:t>
      </w:r>
      <w:r w:rsidR="00C845E0">
        <w:rPr>
          <w:rFonts w:eastAsia="MS Mincho"/>
        </w:rPr>
        <w:t xml:space="preserve"> for drunk driving</w:t>
      </w:r>
      <w:r w:rsidRPr="00690D2B">
        <w:rPr>
          <w:rFonts w:eastAsia="MS Mincho"/>
        </w:rPr>
        <w:t xml:space="preserve">,” </w:t>
      </w:r>
      <w:r w:rsidRPr="00180E4F">
        <w:rPr>
          <w:rFonts w:eastAsia="MS Mincho"/>
          <w:b/>
        </w:rPr>
        <w:t xml:space="preserve">[he/she] </w:t>
      </w:r>
      <w:r w:rsidRPr="00690D2B">
        <w:rPr>
          <w:rFonts w:eastAsia="MS Mincho"/>
        </w:rPr>
        <w:t xml:space="preserve">said. </w:t>
      </w:r>
    </w:p>
    <w:p w14:paraId="63F2F4B7" w14:textId="77777777" w:rsidR="00F81384" w:rsidRDefault="00F81384" w:rsidP="00180E4F">
      <w:pPr>
        <w:spacing w:after="0" w:line="240" w:lineRule="auto"/>
        <w:rPr>
          <w:rFonts w:eastAsia="MS Mincho"/>
        </w:rPr>
      </w:pPr>
    </w:p>
    <w:p w14:paraId="7AA2FFD2" w14:textId="77777777" w:rsidR="00F81384" w:rsidRDefault="00F81384" w:rsidP="00F81384">
      <w:pPr>
        <w:spacing w:after="0" w:line="240" w:lineRule="auto"/>
        <w:rPr>
          <w:color w:val="000000"/>
        </w:rPr>
      </w:pPr>
      <w:r>
        <w:rPr>
          <w:color w:val="000000"/>
        </w:rPr>
        <w:t>T</w:t>
      </w:r>
      <w:r w:rsidRPr="005E0ADF">
        <w:rPr>
          <w:color w:val="000000"/>
        </w:rPr>
        <w:t>here are plenty of options to help impaired drivers get home safely</w:t>
      </w:r>
      <w:r>
        <w:rPr>
          <w:color w:val="000000"/>
        </w:rPr>
        <w:t>, such as designating a sober driver or calling a taxi or rideshare</w:t>
      </w:r>
      <w:r w:rsidRPr="005E0ADF">
        <w:rPr>
          <w:color w:val="000000"/>
        </w:rPr>
        <w:t xml:space="preserve">. If available, use your community’s sober ride program </w:t>
      </w:r>
      <w:r w:rsidRPr="005E0ADF">
        <w:rPr>
          <w:b/>
          <w:bCs/>
          <w:color w:val="000000"/>
        </w:rPr>
        <w:t>[Insert your local sober ride program specifics here]</w:t>
      </w:r>
      <w:r w:rsidRPr="005E0ADF">
        <w:rPr>
          <w:color w:val="000000"/>
        </w:rPr>
        <w:t xml:space="preserve">. If you see a </w:t>
      </w:r>
      <w:r>
        <w:rPr>
          <w:color w:val="000000"/>
        </w:rPr>
        <w:t>drunk</w:t>
      </w:r>
      <w:r w:rsidRPr="005E0ADF">
        <w:rPr>
          <w:color w:val="000000"/>
        </w:rPr>
        <w:t xml:space="preserve"> driver on the road, do not hesitate to contact </w:t>
      </w:r>
      <w:r w:rsidRPr="005E0ADF">
        <w:rPr>
          <w:b/>
          <w:bCs/>
          <w:color w:val="000000"/>
        </w:rPr>
        <w:t>[Local Law Enforcement]</w:t>
      </w:r>
      <w:r w:rsidRPr="005E0ADF">
        <w:rPr>
          <w:color w:val="000000"/>
        </w:rPr>
        <w:t>.</w:t>
      </w:r>
      <w:r>
        <w:rPr>
          <w:color w:val="000000"/>
        </w:rPr>
        <w:t xml:space="preserve"> </w:t>
      </w:r>
    </w:p>
    <w:p w14:paraId="4474D176" w14:textId="77777777" w:rsidR="00FC12B4" w:rsidRDefault="00FC12B4" w:rsidP="00463D8B">
      <w:pPr>
        <w:spacing w:after="0" w:line="240" w:lineRule="auto"/>
        <w:rPr>
          <w:b/>
          <w:bCs/>
        </w:rPr>
      </w:pPr>
    </w:p>
    <w:p w14:paraId="26D6E3FD" w14:textId="77777777" w:rsidR="00F81384" w:rsidRPr="005E0ADF" w:rsidRDefault="00F81384" w:rsidP="00F81384">
      <w:pPr>
        <w:spacing w:after="0" w:line="240" w:lineRule="auto"/>
        <w:rPr>
          <w:color w:val="000000"/>
        </w:rPr>
      </w:pPr>
      <w:r>
        <w:rPr>
          <w:color w:val="000000"/>
        </w:rPr>
        <w:t>Remember: a few dollars spent on a ride is a lot cheaper than a DUI, which can cost up to $10,000. Something else to consider: Don’t ever be too proud or embarrassed to ask for a ride. Allowing a sober driver to help you get home safely keeps you and others safe. What’s more embarrassing than drunkenly asking for a sober ride home? Spending the night in jail. Having your car impounded. Losing your job or your security clearance. Take your pick.</w:t>
      </w:r>
    </w:p>
    <w:p w14:paraId="1CF536A1" w14:textId="77777777" w:rsidR="00F81384" w:rsidRDefault="00F81384" w:rsidP="00F81384">
      <w:pPr>
        <w:spacing w:after="0" w:line="240" w:lineRule="auto"/>
        <w:rPr>
          <w:color w:val="000000"/>
        </w:rPr>
      </w:pPr>
    </w:p>
    <w:p w14:paraId="063D908A" w14:textId="77777777" w:rsidR="00F81384" w:rsidRDefault="00F81384" w:rsidP="00F81384">
      <w:pPr>
        <w:spacing w:after="0" w:line="240" w:lineRule="auto"/>
        <w:rPr>
          <w:color w:val="000000"/>
        </w:rPr>
      </w:pPr>
      <w:r>
        <w:rPr>
          <w:color w:val="000000"/>
        </w:rPr>
        <w:t>No one should mix drinking and driving, and no one is immune to the effects of drunk driving</w:t>
      </w:r>
      <w:r w:rsidRPr="005E0ADF">
        <w:rPr>
          <w:color w:val="000000"/>
        </w:rPr>
        <w:t xml:space="preserve">. If you find yourself </w:t>
      </w:r>
      <w:r>
        <w:rPr>
          <w:color w:val="000000"/>
        </w:rPr>
        <w:t>drunk</w:t>
      </w:r>
      <w:r w:rsidRPr="005E0ADF">
        <w:rPr>
          <w:color w:val="000000"/>
        </w:rPr>
        <w:t xml:space="preserve"> and stranded with your vehicle, give your keys to a sober driver who can safely drive you home. Remind your friends to never get in the vehicle with </w:t>
      </w:r>
      <w:r>
        <w:rPr>
          <w:color w:val="000000"/>
        </w:rPr>
        <w:t>a drunk</w:t>
      </w:r>
      <w:r w:rsidRPr="005E0ADF">
        <w:rPr>
          <w:color w:val="000000"/>
        </w:rPr>
        <w:t xml:space="preserve"> driver. If you have a friend who is about to drive </w:t>
      </w:r>
      <w:r>
        <w:rPr>
          <w:color w:val="000000"/>
        </w:rPr>
        <w:t>drunk</w:t>
      </w:r>
      <w:r w:rsidRPr="005E0ADF">
        <w:rPr>
          <w:color w:val="000000"/>
        </w:rPr>
        <w:t xml:space="preserve">, take </w:t>
      </w:r>
      <w:r>
        <w:rPr>
          <w:color w:val="000000"/>
        </w:rPr>
        <w:t>away their keys</w:t>
      </w:r>
      <w:r w:rsidRPr="005E0ADF">
        <w:rPr>
          <w:color w:val="000000"/>
        </w:rPr>
        <w:t xml:space="preserve"> and help them get home safely. Don’t worry about offending someone — they’ll thank you later.</w:t>
      </w:r>
      <w:r>
        <w:rPr>
          <w:color w:val="000000"/>
        </w:rPr>
        <w:t xml:space="preserve"> Always have a plan before you head out for the evening. If you wait until after you’ve been drinking to figure out how to get from one place to the next, you will already be too impaired to make the right choices. </w:t>
      </w:r>
    </w:p>
    <w:p w14:paraId="065A4737" w14:textId="77777777" w:rsidR="00463D8B" w:rsidRDefault="00463D8B" w:rsidP="00463D8B">
      <w:pPr>
        <w:spacing w:after="0" w:line="240" w:lineRule="auto"/>
        <w:rPr>
          <w:color w:val="000000"/>
        </w:rPr>
      </w:pPr>
    </w:p>
    <w:p w14:paraId="5746B34B" w14:textId="2E537B3F" w:rsidR="00CB0908" w:rsidRDefault="00CB0908" w:rsidP="00463D8B">
      <w:pPr>
        <w:spacing w:after="0" w:line="240" w:lineRule="auto"/>
      </w:pPr>
      <w:r w:rsidRPr="00D508E2">
        <w:rPr>
          <w:color w:val="000000"/>
        </w:rPr>
        <w:t>For more information about the</w:t>
      </w:r>
      <w:r w:rsidR="000F078A">
        <w:rPr>
          <w:color w:val="000000"/>
        </w:rPr>
        <w:t xml:space="preserve"> </w:t>
      </w:r>
      <w:r w:rsidRPr="00D508E2">
        <w:rPr>
          <w:i/>
          <w:color w:val="000000"/>
        </w:rPr>
        <w:t xml:space="preserve">Drive Sober or Get Pulled </w:t>
      </w:r>
      <w:r w:rsidRPr="00C51059">
        <w:rPr>
          <w:i/>
          <w:iCs/>
        </w:rPr>
        <w:t>Over</w:t>
      </w:r>
      <w:r w:rsidR="00C51059">
        <w:rPr>
          <w:color w:val="000000"/>
        </w:rPr>
        <w:t xml:space="preserve"> enforcement period</w:t>
      </w:r>
      <w:r w:rsidRPr="00D508E2">
        <w:rPr>
          <w:color w:val="000000"/>
        </w:rPr>
        <w:t xml:space="preserve">, visit </w:t>
      </w:r>
      <w:bookmarkStart w:id="1" w:name="_Hlk108438387"/>
      <w:r w:rsidR="00083BE6">
        <w:fldChar w:fldCharType="begin"/>
      </w:r>
      <w:r w:rsidR="00A367C1">
        <w:instrText>HYPERLINK "https://www.nhtsa.gov/risky-driving/drunk-driving"</w:instrText>
      </w:r>
      <w:r w:rsidR="00083BE6">
        <w:fldChar w:fldCharType="separate"/>
      </w:r>
      <w:r w:rsidR="00A367C1">
        <w:rPr>
          <w:rStyle w:val="Hyperlink"/>
        </w:rPr>
        <w:t>www.nhtsa.gov/risky-driving/drunk-driving</w:t>
      </w:r>
      <w:r w:rsidR="00083BE6">
        <w:rPr>
          <w:rStyle w:val="Hyperlink"/>
        </w:rPr>
        <w:fldChar w:fldCharType="end"/>
      </w:r>
      <w:r w:rsidRPr="00D508E2">
        <w:t>.</w:t>
      </w:r>
      <w:bookmarkEnd w:id="1"/>
    </w:p>
    <w:p w14:paraId="7400CB86" w14:textId="73145F8A" w:rsidR="000053E7" w:rsidRDefault="00463D8B" w:rsidP="000053E7">
      <w:pPr>
        <w:jc w:val="center"/>
      </w:pPr>
      <w:r>
        <w:br/>
      </w:r>
      <w:r w:rsidR="000053E7">
        <w:t>###</w:t>
      </w:r>
    </w:p>
    <w:p w14:paraId="1F254DC5" w14:textId="045F4E2C" w:rsidR="00C0167F" w:rsidRPr="006D3CC3" w:rsidRDefault="00C0167F" w:rsidP="00CB0908">
      <w:pPr>
        <w:pStyle w:val="ListParagraph"/>
        <w:spacing w:after="0" w:line="240" w:lineRule="auto"/>
        <w:ind w:left="0"/>
        <w:rPr>
          <w:rFonts w:ascii="Trebuchet MS" w:hAnsi="Trebuchet MS"/>
          <w:color w:val="000000"/>
        </w:rPr>
      </w:pPr>
    </w:p>
    <w:sectPr w:rsidR="00C0167F" w:rsidRPr="006D3CC3" w:rsidSect="00463D8B">
      <w:headerReference w:type="default" r:id="rId7"/>
      <w:footerReference w:type="default" r:id="rId8"/>
      <w:pgSz w:w="12240" w:h="15840"/>
      <w:pgMar w:top="2448" w:right="1440" w:bottom="162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7C80" w14:textId="77777777" w:rsidR="004D45DF" w:rsidRDefault="004D45DF" w:rsidP="00901CE9">
      <w:pPr>
        <w:spacing w:after="0" w:line="240" w:lineRule="auto"/>
      </w:pPr>
      <w:r>
        <w:separator/>
      </w:r>
    </w:p>
  </w:endnote>
  <w:endnote w:type="continuationSeparator" w:id="0">
    <w:p w14:paraId="6F07FB23" w14:textId="77777777" w:rsidR="004D45DF" w:rsidRDefault="004D45DF"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680F9AA9" w:rsidR="00901CE9" w:rsidRPr="00901CE9" w:rsidRDefault="00616DF4" w:rsidP="007F0F99">
    <w:pPr>
      <w:pStyle w:val="Footer"/>
      <w:jc w:val="center"/>
      <w:rPr>
        <w:sz w:val="14"/>
        <w:szCs w:val="14"/>
      </w:rPr>
    </w:pPr>
    <w:r>
      <w:rPr>
        <w:noProof/>
      </w:rPr>
      <mc:AlternateContent>
        <mc:Choice Requires="wps">
          <w:drawing>
            <wp:anchor distT="0" distB="0" distL="114300" distR="114300" simplePos="0" relativeHeight="251657728" behindDoc="0" locked="0" layoutInCell="1" allowOverlap="1" wp14:anchorId="18833EF5" wp14:editId="1795C768">
              <wp:simplePos x="0" y="0"/>
              <wp:positionH relativeFrom="column">
                <wp:posOffset>5408930</wp:posOffset>
              </wp:positionH>
              <wp:positionV relativeFrom="page">
                <wp:posOffset>9749155</wp:posOffset>
              </wp:positionV>
              <wp:extent cx="1107440" cy="142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wps:spPr>
                    <wps:txbx>
                      <w:txbxContent>
                        <w:p w14:paraId="4E9DB5F6" w14:textId="4152616F" w:rsidR="00C031B3" w:rsidRDefault="00463D8B" w:rsidP="00C031B3">
                          <w:pPr>
                            <w:pStyle w:val="5ControlCode"/>
                          </w:pPr>
                          <w:r>
                            <w:t>15</w:t>
                          </w:r>
                          <w:r w:rsidR="00F81384">
                            <w:t>955</w:t>
                          </w:r>
                          <w:r>
                            <w:t>b</w:t>
                          </w:r>
                          <w:r w:rsidR="0094496E">
                            <w:t>-</w:t>
                          </w:r>
                          <w:r w:rsidR="00F81384">
                            <w:t>0</w:t>
                          </w:r>
                          <w:r w:rsidR="00CA7F0F">
                            <w:t>714</w:t>
                          </w:r>
                          <w:r w:rsidR="00F81384">
                            <w:t>23</w:t>
                          </w:r>
                          <w:r w:rsidR="00C031B3">
                            <w:t>-v</w:t>
                          </w:r>
                          <w:r w:rsidR="00CA7F0F">
                            <w:t>2</w:t>
                          </w:r>
                        </w:p>
                        <w:p w14:paraId="1A66A499" w14:textId="50E07963" w:rsidR="007F0F99" w:rsidRDefault="007F0F99" w:rsidP="00FF53E2">
                          <w:pPr>
                            <w:pStyle w:val="5ControlCod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33EF5" id="_x0000_t202" coordsize="21600,21600" o:spt="202" path="m,l,21600r21600,l21600,xe">
              <v:stroke joinstyle="miter"/>
              <v:path gradientshapeok="t" o:connecttype="rect"/>
            </v:shapetype>
            <v:shape id="Text Box 1" o:spid="_x0000_s1026" type="#_x0000_t202" style="position:absolute;left:0;text-align:left;margin-left:425.9pt;margin-top:767.65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" filled="f" stroked="f">
              <v:textbox inset="0,0,0,0">
                <w:txbxContent>
                  <w:p w14:paraId="4E9DB5F6" w14:textId="4152616F" w:rsidR="00C031B3" w:rsidRDefault="00463D8B" w:rsidP="00C031B3">
                    <w:pPr>
                      <w:pStyle w:val="5ControlCode"/>
                    </w:pPr>
                    <w:r>
                      <w:t>15</w:t>
                    </w:r>
                    <w:r w:rsidR="00F81384">
                      <w:t>955</w:t>
                    </w:r>
                    <w:r>
                      <w:t>b</w:t>
                    </w:r>
                    <w:r w:rsidR="0094496E">
                      <w:t>-</w:t>
                    </w:r>
                    <w:r w:rsidR="00F81384">
                      <w:t>0</w:t>
                    </w:r>
                    <w:r w:rsidR="00CA7F0F">
                      <w:t>714</w:t>
                    </w:r>
                    <w:r w:rsidR="00F81384">
                      <w:t>23</w:t>
                    </w:r>
                    <w:r w:rsidR="00C031B3">
                      <w:t>-v</w:t>
                    </w:r>
                    <w:r w:rsidR="00CA7F0F">
                      <w:t>2</w:t>
                    </w:r>
                  </w:p>
                  <w:p w14:paraId="1A66A499" w14:textId="50E07963" w:rsidR="007F0F99" w:rsidRDefault="007F0F99" w:rsidP="00FF53E2">
                    <w:pPr>
                      <w:pStyle w:val="5ControlCode"/>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247A" w14:textId="77777777" w:rsidR="004D45DF" w:rsidRDefault="004D45DF" w:rsidP="00901CE9">
      <w:pPr>
        <w:spacing w:after="0" w:line="240" w:lineRule="auto"/>
      </w:pPr>
      <w:r>
        <w:separator/>
      </w:r>
    </w:p>
  </w:footnote>
  <w:footnote w:type="continuationSeparator" w:id="0">
    <w:p w14:paraId="36CE2289" w14:textId="77777777" w:rsidR="004D45DF" w:rsidRDefault="004D45DF"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5CF1" w14:textId="77777777" w:rsidR="00AA106A" w:rsidRDefault="002F2C19" w:rsidP="007C2723">
    <w:pPr>
      <w:pStyle w:val="Header"/>
      <w:tabs>
        <w:tab w:val="clear" w:pos="4680"/>
      </w:tabs>
      <w:jc w:val="center"/>
      <w:rPr>
        <w:b/>
        <w:noProof/>
        <w:position w:val="6"/>
        <w:sz w:val="36"/>
        <w:szCs w:val="36"/>
      </w:rPr>
    </w:pPr>
    <w:r>
      <w:rPr>
        <w:noProof/>
      </w:rPr>
      <w:drawing>
        <wp:inline distT="0" distB="0" distL="0" distR="0" wp14:anchorId="04D5F1BC" wp14:editId="1EA76EF3">
          <wp:extent cx="1054100" cy="996315"/>
          <wp:effectExtent l="0" t="0" r="0" b="0"/>
          <wp:docPr id="8" name="Picture 8" descr="Drive Sober or Get Pulled Over Logo" title="Drive Sober or Get Pulled Over Logo"/>
          <wp:cNvGraphicFramePr/>
          <a:graphic xmlns:a="http://schemas.openxmlformats.org/drawingml/2006/main">
            <a:graphicData uri="http://schemas.openxmlformats.org/drawingml/2006/picture">
              <pic:pic xmlns:pic="http://schemas.openxmlformats.org/drawingml/2006/picture">
                <pic:nvPicPr>
                  <pic:cNvPr id="1" name="Picture 1" descr="Drive Sober or Get Pulled Over Logo" title="Drive Sober or Get Pulled Ov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100" cy="996315"/>
                  </a:xfrm>
                  <a:prstGeom prst="rect">
                    <a:avLst/>
                  </a:prstGeom>
                </pic:spPr>
              </pic:pic>
            </a:graphicData>
          </a:graphic>
        </wp:inline>
      </w:drawing>
    </w:r>
  </w:p>
  <w:p w14:paraId="17D787A8" w14:textId="77777777" w:rsidR="00C52F03" w:rsidRDefault="00C52F03" w:rsidP="007C2723">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3BE6"/>
    <w:rsid w:val="000F078A"/>
    <w:rsid w:val="001148AE"/>
    <w:rsid w:val="0012035E"/>
    <w:rsid w:val="00126C6B"/>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205F4F"/>
    <w:rsid w:val="002116C9"/>
    <w:rsid w:val="0021528E"/>
    <w:rsid w:val="00230333"/>
    <w:rsid w:val="0026181F"/>
    <w:rsid w:val="002728E8"/>
    <w:rsid w:val="00295062"/>
    <w:rsid w:val="002A4383"/>
    <w:rsid w:val="002A47DD"/>
    <w:rsid w:val="002A6AAF"/>
    <w:rsid w:val="002B4917"/>
    <w:rsid w:val="002B66C6"/>
    <w:rsid w:val="002C5FF8"/>
    <w:rsid w:val="002C65E9"/>
    <w:rsid w:val="002D4B3F"/>
    <w:rsid w:val="002D550E"/>
    <w:rsid w:val="002F2C19"/>
    <w:rsid w:val="00301453"/>
    <w:rsid w:val="00343E03"/>
    <w:rsid w:val="00352A56"/>
    <w:rsid w:val="003A736D"/>
    <w:rsid w:val="003B1CE1"/>
    <w:rsid w:val="003D2D80"/>
    <w:rsid w:val="003F3BFE"/>
    <w:rsid w:val="004334E5"/>
    <w:rsid w:val="0044490E"/>
    <w:rsid w:val="004543F7"/>
    <w:rsid w:val="00457F82"/>
    <w:rsid w:val="00463D8B"/>
    <w:rsid w:val="00463E16"/>
    <w:rsid w:val="00490450"/>
    <w:rsid w:val="004944B0"/>
    <w:rsid w:val="004A0FF7"/>
    <w:rsid w:val="004A3B66"/>
    <w:rsid w:val="004C06B4"/>
    <w:rsid w:val="004D1EC0"/>
    <w:rsid w:val="004D21EE"/>
    <w:rsid w:val="004D45DF"/>
    <w:rsid w:val="004D77A2"/>
    <w:rsid w:val="004E1C20"/>
    <w:rsid w:val="004F7615"/>
    <w:rsid w:val="004F7E90"/>
    <w:rsid w:val="00510A80"/>
    <w:rsid w:val="00512BFB"/>
    <w:rsid w:val="00515528"/>
    <w:rsid w:val="00515EB3"/>
    <w:rsid w:val="005326CD"/>
    <w:rsid w:val="00537C7B"/>
    <w:rsid w:val="005430D9"/>
    <w:rsid w:val="00550936"/>
    <w:rsid w:val="00565486"/>
    <w:rsid w:val="00567EA0"/>
    <w:rsid w:val="00590720"/>
    <w:rsid w:val="005B754B"/>
    <w:rsid w:val="005D59E1"/>
    <w:rsid w:val="005E032E"/>
    <w:rsid w:val="005E42DD"/>
    <w:rsid w:val="00603243"/>
    <w:rsid w:val="00604280"/>
    <w:rsid w:val="00614986"/>
    <w:rsid w:val="00616DF4"/>
    <w:rsid w:val="00625A39"/>
    <w:rsid w:val="00636AEB"/>
    <w:rsid w:val="00647440"/>
    <w:rsid w:val="0065461D"/>
    <w:rsid w:val="0067003C"/>
    <w:rsid w:val="00672251"/>
    <w:rsid w:val="00673C85"/>
    <w:rsid w:val="00690D2B"/>
    <w:rsid w:val="00697610"/>
    <w:rsid w:val="006B2101"/>
    <w:rsid w:val="006D0E43"/>
    <w:rsid w:val="006D2183"/>
    <w:rsid w:val="006D3CC3"/>
    <w:rsid w:val="006E3594"/>
    <w:rsid w:val="00700A0D"/>
    <w:rsid w:val="00717ED5"/>
    <w:rsid w:val="007313BC"/>
    <w:rsid w:val="00741DA1"/>
    <w:rsid w:val="00762A02"/>
    <w:rsid w:val="0077096D"/>
    <w:rsid w:val="007B0035"/>
    <w:rsid w:val="007B6C56"/>
    <w:rsid w:val="007C2723"/>
    <w:rsid w:val="007D2D38"/>
    <w:rsid w:val="007D5238"/>
    <w:rsid w:val="007F0F99"/>
    <w:rsid w:val="007F78D6"/>
    <w:rsid w:val="008054C0"/>
    <w:rsid w:val="00824066"/>
    <w:rsid w:val="008331B9"/>
    <w:rsid w:val="00834FD7"/>
    <w:rsid w:val="008459C9"/>
    <w:rsid w:val="00853C18"/>
    <w:rsid w:val="00862A45"/>
    <w:rsid w:val="00867AE3"/>
    <w:rsid w:val="0089365D"/>
    <w:rsid w:val="008B6819"/>
    <w:rsid w:val="008B6C4C"/>
    <w:rsid w:val="008C149B"/>
    <w:rsid w:val="008C157C"/>
    <w:rsid w:val="008C70EB"/>
    <w:rsid w:val="008F5054"/>
    <w:rsid w:val="008F6B54"/>
    <w:rsid w:val="00901CE9"/>
    <w:rsid w:val="00903F74"/>
    <w:rsid w:val="00905462"/>
    <w:rsid w:val="0094496E"/>
    <w:rsid w:val="00956A6E"/>
    <w:rsid w:val="009A5F02"/>
    <w:rsid w:val="009C0118"/>
    <w:rsid w:val="009C3211"/>
    <w:rsid w:val="009E3F3A"/>
    <w:rsid w:val="009F3460"/>
    <w:rsid w:val="00A015E5"/>
    <w:rsid w:val="00A123DA"/>
    <w:rsid w:val="00A209DF"/>
    <w:rsid w:val="00A345FE"/>
    <w:rsid w:val="00A367C1"/>
    <w:rsid w:val="00A45633"/>
    <w:rsid w:val="00A519A9"/>
    <w:rsid w:val="00A77193"/>
    <w:rsid w:val="00A80AFB"/>
    <w:rsid w:val="00A8486C"/>
    <w:rsid w:val="00A90A9E"/>
    <w:rsid w:val="00AA106A"/>
    <w:rsid w:val="00AA3860"/>
    <w:rsid w:val="00AB6E41"/>
    <w:rsid w:val="00AD3AFD"/>
    <w:rsid w:val="00AE3DBD"/>
    <w:rsid w:val="00AF4148"/>
    <w:rsid w:val="00B101C7"/>
    <w:rsid w:val="00B2048E"/>
    <w:rsid w:val="00B278ED"/>
    <w:rsid w:val="00B331E3"/>
    <w:rsid w:val="00B63986"/>
    <w:rsid w:val="00B9273B"/>
    <w:rsid w:val="00B9686E"/>
    <w:rsid w:val="00BB1112"/>
    <w:rsid w:val="00BF0673"/>
    <w:rsid w:val="00C0167F"/>
    <w:rsid w:val="00C031B3"/>
    <w:rsid w:val="00C15795"/>
    <w:rsid w:val="00C51059"/>
    <w:rsid w:val="00C52DC2"/>
    <w:rsid w:val="00C52F03"/>
    <w:rsid w:val="00C55758"/>
    <w:rsid w:val="00C64E8A"/>
    <w:rsid w:val="00C65274"/>
    <w:rsid w:val="00C845E0"/>
    <w:rsid w:val="00CA1A42"/>
    <w:rsid w:val="00CA7F0F"/>
    <w:rsid w:val="00CB0908"/>
    <w:rsid w:val="00CB1495"/>
    <w:rsid w:val="00CB4E3B"/>
    <w:rsid w:val="00CC2F66"/>
    <w:rsid w:val="00CC5909"/>
    <w:rsid w:val="00CD4156"/>
    <w:rsid w:val="00CE7F96"/>
    <w:rsid w:val="00D001D9"/>
    <w:rsid w:val="00D11077"/>
    <w:rsid w:val="00D3792F"/>
    <w:rsid w:val="00D55119"/>
    <w:rsid w:val="00D565CC"/>
    <w:rsid w:val="00D92FE1"/>
    <w:rsid w:val="00DD4A9B"/>
    <w:rsid w:val="00DE2078"/>
    <w:rsid w:val="00DE4EF2"/>
    <w:rsid w:val="00E043FE"/>
    <w:rsid w:val="00E10A4E"/>
    <w:rsid w:val="00E10E17"/>
    <w:rsid w:val="00E14CE6"/>
    <w:rsid w:val="00E27CB5"/>
    <w:rsid w:val="00E31AC0"/>
    <w:rsid w:val="00E33C78"/>
    <w:rsid w:val="00E53298"/>
    <w:rsid w:val="00E53BEF"/>
    <w:rsid w:val="00E61E96"/>
    <w:rsid w:val="00E746E2"/>
    <w:rsid w:val="00EA15E0"/>
    <w:rsid w:val="00EF50E8"/>
    <w:rsid w:val="00F00CD9"/>
    <w:rsid w:val="00F01171"/>
    <w:rsid w:val="00F13512"/>
    <w:rsid w:val="00F21C7C"/>
    <w:rsid w:val="00F41EC0"/>
    <w:rsid w:val="00F44D49"/>
    <w:rsid w:val="00F55C51"/>
    <w:rsid w:val="00F7326D"/>
    <w:rsid w:val="00F81384"/>
    <w:rsid w:val="00F91B0C"/>
    <w:rsid w:val="00F92466"/>
    <w:rsid w:val="00F935FE"/>
    <w:rsid w:val="00FB2798"/>
    <w:rsid w:val="00FC12B4"/>
    <w:rsid w:val="00FC6F65"/>
    <w:rsid w:val="00FE0C1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AE3DB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90D2B"/>
    <w:pPr>
      <w:keepNext/>
      <w:keepLines/>
      <w:spacing w:after="480" w:line="240" w:lineRule="auto"/>
      <w:outlineLvl w:val="0"/>
    </w:pPr>
    <w:rPr>
      <w:rFonts w:ascii="Rockwell" w:eastAsia="Times New Roman" w:hAnsi="Rockwell"/>
      <w:b/>
      <w:bCs/>
      <w:noProof/>
      <w:color w:val="000000"/>
      <w:szCs w:val="28"/>
    </w:rPr>
  </w:style>
  <w:style w:type="paragraph" w:styleId="Heading2">
    <w:name w:val="heading 2"/>
    <w:aliases w:val="2. Title of Earned Media"/>
    <w:basedOn w:val="Heading1"/>
    <w:next w:val="Normal"/>
    <w:link w:val="Heading2Char"/>
    <w:autoRedefine/>
    <w:uiPriority w:val="9"/>
    <w:qFormat/>
    <w:rsid w:val="00AE3DBD"/>
    <w:pPr>
      <w:spacing w:after="240"/>
      <w:outlineLvl w:val="1"/>
    </w:pPr>
    <w:rPr>
      <w:bCs w:val="0"/>
      <w:caps/>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AE3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BD"/>
    <w:rPr>
      <w:rFonts w:ascii="Trebuchet MS" w:hAnsi="Trebuchet MS"/>
      <w:sz w:val="22"/>
      <w:szCs w:val="22"/>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1. Campaign Year &amp; Name Char"/>
    <w:link w:val="Heading1"/>
    <w:uiPriority w:val="9"/>
    <w:rsid w:val="00690D2B"/>
    <w:rPr>
      <w:rFonts w:ascii="Rockwell" w:eastAsia="Times New Roman" w:hAnsi="Rockwell"/>
      <w:b/>
      <w:bCs/>
      <w:noProof/>
      <w:color w:val="000000"/>
      <w:sz w:val="22"/>
      <w:szCs w:val="28"/>
    </w:rPr>
  </w:style>
  <w:style w:type="character" w:customStyle="1" w:styleId="Heading2Char">
    <w:name w:val="Heading 2 Char"/>
    <w:aliases w:val="2. Title of Earned Media Char"/>
    <w:link w:val="Heading2"/>
    <w:uiPriority w:val="9"/>
    <w:rsid w:val="00AE3DBD"/>
    <w:rPr>
      <w:rFonts w:ascii="Rockwell" w:eastAsia="Times New Roman" w:hAnsi="Rockwell"/>
      <w:b/>
      <w:caps/>
      <w:noProof/>
      <w:color w:val="000000"/>
      <w:sz w:val="28"/>
      <w:szCs w:val="28"/>
    </w:rPr>
  </w:style>
  <w:style w:type="character" w:styleId="Hyperlink">
    <w:name w:val="Hyperlink"/>
    <w:uiPriority w:val="99"/>
    <w:unhideWhenUsed/>
    <w:rsid w:val="00AE3DBD"/>
    <w:rPr>
      <w:color w:val="0000FF"/>
      <w:u w:val="single"/>
    </w:rPr>
  </w:style>
  <w:style w:type="paragraph" w:customStyle="1" w:styleId="MediumGrid21">
    <w:name w:val="Medium Grid 21"/>
    <w:uiPriority w:val="1"/>
    <w:rsid w:val="00AE3DBD"/>
    <w:rPr>
      <w:sz w:val="22"/>
      <w:szCs w:val="22"/>
    </w:rPr>
  </w:style>
  <w:style w:type="paragraph" w:customStyle="1" w:styleId="Normal1">
    <w:name w:val="Normal1"/>
    <w:basedOn w:val="Normal"/>
    <w:rsid w:val="00AE3DB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AE3DBD"/>
  </w:style>
  <w:style w:type="paragraph" w:customStyle="1" w:styleId="bodycopy">
    <w:name w:val="bodycopy"/>
    <w:basedOn w:val="Normal"/>
    <w:rsid w:val="00AE3DB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AE3DBD"/>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AE3DB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AE3DBD"/>
    <w:rPr>
      <w:rFonts w:ascii="Cambria" w:eastAsia="Times New Roman" w:hAnsi="Cambria"/>
      <w:b/>
      <w:bCs/>
      <w:kern w:val="28"/>
      <w:sz w:val="32"/>
      <w:szCs w:val="32"/>
    </w:rPr>
  </w:style>
  <w:style w:type="paragraph" w:styleId="Quote">
    <w:name w:val="Quote"/>
    <w:basedOn w:val="Normal"/>
    <w:next w:val="Normal"/>
    <w:link w:val="QuoteChar"/>
    <w:uiPriority w:val="29"/>
    <w:rsid w:val="00AE3DBD"/>
    <w:rPr>
      <w:i/>
      <w:iCs/>
      <w:color w:val="000000"/>
    </w:rPr>
  </w:style>
  <w:style w:type="character" w:customStyle="1" w:styleId="QuoteChar">
    <w:name w:val="Quote Char"/>
    <w:link w:val="Quote"/>
    <w:uiPriority w:val="29"/>
    <w:rsid w:val="00AE3DBD"/>
    <w:rPr>
      <w:rFonts w:ascii="Trebuchet MS" w:hAnsi="Trebuchet MS"/>
      <w:i/>
      <w:iCs/>
      <w:color w:val="000000"/>
      <w:sz w:val="22"/>
      <w:szCs w:val="22"/>
    </w:rPr>
  </w:style>
  <w:style w:type="paragraph" w:customStyle="1" w:styleId="5ControlCode">
    <w:name w:val="5. Control Code"/>
    <w:basedOn w:val="Normal"/>
    <w:link w:val="5ControlCodeChar"/>
    <w:rsid w:val="00AE3DBD"/>
    <w:pPr>
      <w:jc w:val="right"/>
    </w:pPr>
    <w:rPr>
      <w:sz w:val="14"/>
      <w:szCs w:val="14"/>
    </w:rPr>
  </w:style>
  <w:style w:type="character" w:customStyle="1" w:styleId="5ControlCodeChar">
    <w:name w:val="5. Control Code Char"/>
    <w:link w:val="5ControlCode"/>
    <w:rsid w:val="00AE3DBD"/>
    <w:rPr>
      <w:rFonts w:ascii="Trebuchet MS" w:hAnsi="Trebuchet MS"/>
      <w:sz w:val="14"/>
      <w:szCs w:val="14"/>
    </w:rPr>
  </w:style>
  <w:style w:type="paragraph" w:styleId="ListParagraph">
    <w:name w:val="List Paragraph"/>
    <w:basedOn w:val="Normal"/>
    <w:uiPriority w:val="99"/>
    <w:qFormat/>
    <w:rsid w:val="00690D2B"/>
    <w:pPr>
      <w:ind w:left="720"/>
      <w:contextualSpacing/>
    </w:pPr>
    <w:rPr>
      <w:rFonts w:ascii="Calibri" w:hAnsi="Calibri"/>
    </w:rPr>
  </w:style>
  <w:style w:type="paragraph" w:styleId="NoSpacing">
    <w:name w:val="No Spacing"/>
    <w:uiPriority w:val="1"/>
    <w:rsid w:val="00690D2B"/>
    <w:rPr>
      <w:rFonts w:ascii="Trebuchet MS" w:hAnsi="Trebuchet MS"/>
      <w:sz w:val="22"/>
      <w:szCs w:val="22"/>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semiHidden/>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semiHidden/>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2018 NHTSA Drive Sober or Get Pulled Over Sample Press Release</vt:lpstr>
    </vt:vector>
  </TitlesOfParts>
  <Company>DOT</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Holiday Season Drive Sober or Get Pulled Over - Press Release</dc:title>
  <dc:subject/>
  <dc:creator>NHTSA</dc:creator>
  <cp:keywords>NHTSA, drunk driving, DSOGPO</cp:keywords>
  <dc:description/>
  <cp:lastModifiedBy>Lee, Amy CTR (NHTSA)</cp:lastModifiedBy>
  <cp:revision>2</cp:revision>
  <dcterms:created xsi:type="dcterms:W3CDTF">2023-08-24T14:53:00Z</dcterms:created>
  <dcterms:modified xsi:type="dcterms:W3CDTF">2023-08-24T14:53:00Z</dcterms:modified>
</cp:coreProperties>
</file>