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BA6D" w14:textId="3DC336FD" w:rsidR="005A39FF" w:rsidRPr="00F821B7" w:rsidRDefault="005A39FF" w:rsidP="00FD5146">
      <w:pPr>
        <w:pStyle w:val="Heading2"/>
      </w:pPr>
      <w:r>
        <w:t>Older Drivers Talking points</w:t>
      </w:r>
    </w:p>
    <w:p w14:paraId="76DB2896" w14:textId="63337F5B" w:rsidR="00110E24" w:rsidRPr="00D6132F" w:rsidRDefault="00B76A64" w:rsidP="000E7944">
      <w:pPr>
        <w:spacing w:after="200" w:line="276" w:lineRule="auto"/>
        <w:rPr>
          <w:rFonts w:ascii="Trebuchet MS" w:eastAsia="Calibri" w:hAnsi="Trebuchet MS" w:cs="Times New Roman"/>
        </w:rPr>
      </w:pPr>
      <w:r w:rsidRPr="00D6132F">
        <w:rPr>
          <w:rFonts w:ascii="Trebuchet MS" w:eastAsia="Calibri" w:hAnsi="Trebuchet MS" w:cs="Times New Roman"/>
        </w:rPr>
        <w:t>Aging impacts everyone differently. When it comes to driving, it is important to understand the impact age</w:t>
      </w:r>
      <w:r w:rsidR="00FD5146" w:rsidRPr="00D6132F">
        <w:rPr>
          <w:rFonts w:ascii="Trebuchet MS" w:eastAsia="Calibri" w:hAnsi="Trebuchet MS" w:cs="Times New Roman"/>
        </w:rPr>
        <w:t>-</w:t>
      </w:r>
      <w:r w:rsidRPr="00D6132F">
        <w:rPr>
          <w:rFonts w:ascii="Trebuchet MS" w:eastAsia="Calibri" w:hAnsi="Trebuchet MS" w:cs="Times New Roman"/>
        </w:rPr>
        <w:t xml:space="preserve">related changes may have on one’s safe driving ability. </w:t>
      </w:r>
      <w:r w:rsidR="000E7944" w:rsidRPr="00D6132F">
        <w:rPr>
          <w:rFonts w:ascii="Trebuchet MS" w:eastAsia="Calibri" w:hAnsi="Trebuchet MS" w:cs="Times New Roman"/>
        </w:rPr>
        <w:t>The U.S. Department of Transportation’s National Highway Traffic Safety Administration (NHTSA) encourages</w:t>
      </w:r>
      <w:r w:rsidRPr="00D6132F">
        <w:rPr>
          <w:rFonts w:ascii="Trebuchet MS" w:eastAsia="Calibri" w:hAnsi="Trebuchet MS" w:cs="Times New Roman"/>
        </w:rPr>
        <w:t xml:space="preserve"> older adults,</w:t>
      </w:r>
      <w:r w:rsidR="000E7944" w:rsidRPr="00D6132F">
        <w:rPr>
          <w:rFonts w:ascii="Trebuchet MS" w:eastAsia="Calibri" w:hAnsi="Trebuchet MS" w:cs="Times New Roman"/>
        </w:rPr>
        <w:t xml:space="preserve"> family members</w:t>
      </w:r>
      <w:r w:rsidR="00297B2E" w:rsidRPr="00D6132F">
        <w:rPr>
          <w:rFonts w:ascii="Trebuchet MS" w:eastAsia="Calibri" w:hAnsi="Trebuchet MS" w:cs="Times New Roman"/>
        </w:rPr>
        <w:t>,</w:t>
      </w:r>
      <w:r w:rsidR="000E7944" w:rsidRPr="00D6132F">
        <w:rPr>
          <w:rFonts w:ascii="Trebuchet MS" w:eastAsia="Calibri" w:hAnsi="Trebuchet MS" w:cs="Times New Roman"/>
        </w:rPr>
        <w:t xml:space="preserve"> and caregivers</w:t>
      </w:r>
      <w:r w:rsidRPr="00D6132F">
        <w:rPr>
          <w:rFonts w:ascii="Trebuchet MS" w:eastAsia="Calibri" w:hAnsi="Trebuchet MS" w:cs="Times New Roman"/>
        </w:rPr>
        <w:t xml:space="preserve"> to be proactive about discussing </w:t>
      </w:r>
      <w:r w:rsidR="00110E24" w:rsidRPr="00D6132F">
        <w:rPr>
          <w:rFonts w:ascii="Trebuchet MS" w:eastAsia="Calibri" w:hAnsi="Trebuchet MS" w:cs="Times New Roman"/>
        </w:rPr>
        <w:t xml:space="preserve">safe mobility and building a transportation plan. </w:t>
      </w:r>
    </w:p>
    <w:p w14:paraId="6FF7A373" w14:textId="719741F5" w:rsidR="00690D4D" w:rsidRPr="00D6132F" w:rsidRDefault="00110E24" w:rsidP="002B12E8">
      <w:pPr>
        <w:spacing w:after="200" w:line="276" w:lineRule="auto"/>
        <w:rPr>
          <w:rFonts w:ascii="Trebuchet MS" w:eastAsia="Calibri" w:hAnsi="Trebuchet MS" w:cs="Times New Roman"/>
        </w:rPr>
      </w:pPr>
      <w:r w:rsidRPr="00D6132F">
        <w:rPr>
          <w:rFonts w:ascii="Trebuchet MS" w:eastAsia="Calibri" w:hAnsi="Trebuchet MS" w:cs="Times New Roman"/>
        </w:rPr>
        <w:t xml:space="preserve">Use the talking points </w:t>
      </w:r>
      <w:r w:rsidR="00E922AD" w:rsidRPr="00D6132F">
        <w:rPr>
          <w:rFonts w:ascii="Trebuchet MS" w:eastAsia="Calibri" w:hAnsi="Trebuchet MS" w:cs="Times New Roman"/>
        </w:rPr>
        <w:t xml:space="preserve">below </w:t>
      </w:r>
      <w:r w:rsidRPr="00D6132F">
        <w:rPr>
          <w:rFonts w:ascii="Trebuchet MS" w:eastAsia="Calibri" w:hAnsi="Trebuchet MS" w:cs="Times New Roman"/>
        </w:rPr>
        <w:t>to start those conversations on safe mobility:</w:t>
      </w:r>
    </w:p>
    <w:p w14:paraId="715C3975" w14:textId="52CA5927" w:rsidR="00B76A64" w:rsidRPr="00D6132F" w:rsidRDefault="00D41425" w:rsidP="001873A4">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 xml:space="preserve">From 2020 to 2021 there </w:t>
      </w:r>
      <w:r w:rsidR="00793259" w:rsidRPr="00D6132F">
        <w:rPr>
          <w:rFonts w:ascii="Trebuchet MS" w:eastAsia="Calibri" w:hAnsi="Trebuchet MS" w:cs="Times New Roman"/>
        </w:rPr>
        <w:t>was</w:t>
      </w:r>
      <w:r w:rsidRPr="00D6132F">
        <w:rPr>
          <w:rFonts w:ascii="Trebuchet MS" w:eastAsia="Calibri" w:hAnsi="Trebuchet MS" w:cs="Times New Roman"/>
        </w:rPr>
        <w:t xml:space="preserve"> a 1</w:t>
      </w:r>
      <w:r w:rsidR="00FD5146" w:rsidRPr="00D6132F">
        <w:rPr>
          <w:rFonts w:ascii="Trebuchet MS" w:eastAsia="Calibri" w:hAnsi="Trebuchet MS" w:cs="Times New Roman"/>
        </w:rPr>
        <w:t>5%</w:t>
      </w:r>
      <w:r w:rsidRPr="00D6132F">
        <w:rPr>
          <w:rFonts w:ascii="Trebuchet MS" w:eastAsia="Calibri" w:hAnsi="Trebuchet MS" w:cs="Times New Roman"/>
        </w:rPr>
        <w:t xml:space="preserve"> increase in the number of people killed in traffic crashes involving older driver</w:t>
      </w:r>
      <w:r w:rsidR="00FD5146" w:rsidRPr="00D6132F">
        <w:rPr>
          <w:rFonts w:ascii="Trebuchet MS" w:eastAsia="Calibri" w:hAnsi="Trebuchet MS" w:cs="Times New Roman"/>
        </w:rPr>
        <w:t>s, from</w:t>
      </w:r>
      <w:r w:rsidRPr="00D6132F">
        <w:rPr>
          <w:rFonts w:ascii="Trebuchet MS" w:eastAsia="Calibri" w:hAnsi="Trebuchet MS" w:cs="Times New Roman"/>
        </w:rPr>
        <w:t xml:space="preserve"> 7,135 in </w:t>
      </w:r>
      <w:r w:rsidR="00B76A64" w:rsidRPr="00D6132F">
        <w:rPr>
          <w:rFonts w:ascii="Trebuchet MS" w:eastAsia="Calibri" w:hAnsi="Trebuchet MS" w:cs="Times New Roman"/>
        </w:rPr>
        <w:t xml:space="preserve">2020 to </w:t>
      </w:r>
      <w:r w:rsidRPr="00D6132F">
        <w:rPr>
          <w:rFonts w:ascii="Trebuchet MS" w:eastAsia="Calibri" w:hAnsi="Trebuchet MS" w:cs="Times New Roman"/>
        </w:rPr>
        <w:t>8</w:t>
      </w:r>
      <w:r w:rsidR="00B76A64" w:rsidRPr="00D6132F">
        <w:rPr>
          <w:rFonts w:ascii="Trebuchet MS" w:eastAsia="Calibri" w:hAnsi="Trebuchet MS" w:cs="Times New Roman"/>
        </w:rPr>
        <w:t>,</w:t>
      </w:r>
      <w:r w:rsidRPr="00D6132F">
        <w:rPr>
          <w:rFonts w:ascii="Trebuchet MS" w:eastAsia="Calibri" w:hAnsi="Trebuchet MS" w:cs="Times New Roman"/>
        </w:rPr>
        <w:t>209</w:t>
      </w:r>
      <w:r w:rsidR="00B76A64" w:rsidRPr="00D6132F">
        <w:rPr>
          <w:rFonts w:ascii="Trebuchet MS" w:eastAsia="Calibri" w:hAnsi="Trebuchet MS" w:cs="Times New Roman"/>
        </w:rPr>
        <w:t xml:space="preserve"> in 2021. </w:t>
      </w:r>
    </w:p>
    <w:p w14:paraId="7DDBB92F" w14:textId="37CAFE77" w:rsidR="00B76A64" w:rsidRPr="00D6132F" w:rsidRDefault="00D41425" w:rsidP="001873A4">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From 2020 to 2021 there was a 14</w:t>
      </w:r>
      <w:r w:rsidR="00FD5146" w:rsidRPr="00D6132F">
        <w:rPr>
          <w:rFonts w:ascii="Trebuchet MS" w:eastAsia="Calibri" w:hAnsi="Trebuchet MS" w:cs="Times New Roman"/>
        </w:rPr>
        <w:t>%</w:t>
      </w:r>
      <w:r w:rsidRPr="00D6132F">
        <w:rPr>
          <w:rFonts w:ascii="Trebuchet MS" w:eastAsia="Calibri" w:hAnsi="Trebuchet MS" w:cs="Times New Roman"/>
        </w:rPr>
        <w:t xml:space="preserve"> increase in the number of people 65 and older killed in traffic crashes.</w:t>
      </w:r>
      <w:r w:rsidRPr="00D6132F" w:rsidDel="00D41425">
        <w:rPr>
          <w:rFonts w:ascii="Trebuchet MS" w:eastAsia="Calibri" w:hAnsi="Trebuchet MS" w:cs="Times New Roman"/>
        </w:rPr>
        <w:t xml:space="preserve"> </w:t>
      </w:r>
    </w:p>
    <w:p w14:paraId="09EEAD7F" w14:textId="0190F825" w:rsidR="00B76A64" w:rsidRPr="00D6132F" w:rsidRDefault="00B76A64" w:rsidP="001873A4">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In 202</w:t>
      </w:r>
      <w:r w:rsidR="004572E3" w:rsidRPr="00D6132F">
        <w:rPr>
          <w:rFonts w:ascii="Trebuchet MS" w:eastAsia="Calibri" w:hAnsi="Trebuchet MS" w:cs="Times New Roman"/>
        </w:rPr>
        <w:t>1</w:t>
      </w:r>
      <w:r w:rsidRPr="00D6132F">
        <w:rPr>
          <w:rFonts w:ascii="Trebuchet MS" w:eastAsia="Calibri" w:hAnsi="Trebuchet MS" w:cs="Times New Roman"/>
        </w:rPr>
        <w:t xml:space="preserve">, </w:t>
      </w:r>
      <w:r w:rsidR="004572E3" w:rsidRPr="00D6132F">
        <w:rPr>
          <w:rFonts w:ascii="Trebuchet MS" w:eastAsia="Calibri" w:hAnsi="Trebuchet MS" w:cs="Times New Roman"/>
        </w:rPr>
        <w:t>70% of traffic</w:t>
      </w:r>
      <w:r w:rsidRPr="00D6132F">
        <w:rPr>
          <w:rFonts w:ascii="Trebuchet MS" w:eastAsia="Calibri" w:hAnsi="Trebuchet MS" w:cs="Times New Roman"/>
        </w:rPr>
        <w:t xml:space="preserve"> </w:t>
      </w:r>
      <w:r w:rsidR="00FD5146" w:rsidRPr="00D6132F">
        <w:rPr>
          <w:rFonts w:ascii="Trebuchet MS" w:eastAsia="Calibri" w:hAnsi="Trebuchet MS" w:cs="Times New Roman"/>
        </w:rPr>
        <w:t>f</w:t>
      </w:r>
      <w:r w:rsidRPr="00D6132F">
        <w:rPr>
          <w:rFonts w:ascii="Trebuchet MS" w:eastAsia="Calibri" w:hAnsi="Trebuchet MS" w:cs="Times New Roman"/>
        </w:rPr>
        <w:t>atalities in crashes involving older drivers involved other vehicles.</w:t>
      </w:r>
    </w:p>
    <w:p w14:paraId="24828674" w14:textId="318C5FE9" w:rsidR="00B76A64" w:rsidRPr="00D6132F" w:rsidRDefault="00B76A64" w:rsidP="001873A4">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In 202</w:t>
      </w:r>
      <w:r w:rsidR="005924D2" w:rsidRPr="00D6132F">
        <w:rPr>
          <w:rFonts w:ascii="Trebuchet MS" w:eastAsia="Calibri" w:hAnsi="Trebuchet MS" w:cs="Times New Roman"/>
        </w:rPr>
        <w:t>1</w:t>
      </w:r>
      <w:r w:rsidRPr="00D6132F">
        <w:rPr>
          <w:rFonts w:ascii="Trebuchet MS" w:eastAsia="Calibri" w:hAnsi="Trebuchet MS" w:cs="Times New Roman"/>
        </w:rPr>
        <w:t>, more older drivers were killed in traffic crashes on rural roadways versus urban roadways (5</w:t>
      </w:r>
      <w:r w:rsidR="005924D2" w:rsidRPr="00D6132F">
        <w:rPr>
          <w:rFonts w:ascii="Trebuchet MS" w:eastAsia="Calibri" w:hAnsi="Trebuchet MS" w:cs="Times New Roman"/>
        </w:rPr>
        <w:t>0</w:t>
      </w:r>
      <w:r w:rsidRPr="00D6132F">
        <w:rPr>
          <w:rFonts w:ascii="Trebuchet MS" w:eastAsia="Calibri" w:hAnsi="Trebuchet MS" w:cs="Times New Roman"/>
        </w:rPr>
        <w:t>% versus 4</w:t>
      </w:r>
      <w:r w:rsidR="005924D2" w:rsidRPr="00D6132F">
        <w:rPr>
          <w:rFonts w:ascii="Trebuchet MS" w:eastAsia="Calibri" w:hAnsi="Trebuchet MS" w:cs="Times New Roman"/>
        </w:rPr>
        <w:t>9</w:t>
      </w:r>
      <w:r w:rsidRPr="00D6132F">
        <w:rPr>
          <w:rFonts w:ascii="Trebuchet MS" w:eastAsia="Calibri" w:hAnsi="Trebuchet MS" w:cs="Times New Roman"/>
        </w:rPr>
        <w:t>%).</w:t>
      </w:r>
    </w:p>
    <w:p w14:paraId="39A51930" w14:textId="71483786" w:rsidR="005924D2" w:rsidRPr="00D6132F" w:rsidRDefault="005924D2" w:rsidP="001873A4">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Among the older population, the traffic fatality rate per 100,000 population in 2021 was highest for the 85-and-older age group.</w:t>
      </w:r>
      <w:r w:rsidRPr="00D6132F" w:rsidDel="005924D2">
        <w:rPr>
          <w:rFonts w:ascii="Trebuchet MS" w:eastAsia="Calibri" w:hAnsi="Trebuchet MS" w:cs="Times New Roman"/>
        </w:rPr>
        <w:t xml:space="preserve"> </w:t>
      </w:r>
    </w:p>
    <w:p w14:paraId="7ED04C2E" w14:textId="77777777" w:rsidR="00FD5146" w:rsidRPr="00D6132F" w:rsidRDefault="00FB307D" w:rsidP="001873A4">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Motor vehicle crashes are more harmful for older adults than their younger counterparts because older adults are more likely to have declining functional abilities and frailty which can impact safe driving and recovery time from injuries.</w:t>
      </w:r>
    </w:p>
    <w:p w14:paraId="4E751C78" w14:textId="61E1725D" w:rsidR="002A7BC1" w:rsidRPr="00D6132F" w:rsidRDefault="002A7BC1" w:rsidP="002A7BC1">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Decisions about your ability to drive should never be based on age alone. However, changes in vision, physical fitness</w:t>
      </w:r>
      <w:r w:rsidR="00297B2E" w:rsidRPr="00D6132F">
        <w:rPr>
          <w:rFonts w:ascii="Trebuchet MS" w:eastAsia="Calibri" w:hAnsi="Trebuchet MS" w:cs="Times New Roman"/>
        </w:rPr>
        <w:t>,</w:t>
      </w:r>
      <w:r w:rsidRPr="00D6132F">
        <w:rPr>
          <w:rFonts w:ascii="Trebuchet MS" w:eastAsia="Calibri" w:hAnsi="Trebuchet MS" w:cs="Times New Roman"/>
        </w:rPr>
        <w:t xml:space="preserve"> and reflexes may cause safety concerns. By accurately assessing age-related changes, you can adjust your driving habits to remain safe on the road or choose other kinds of transportation.</w:t>
      </w:r>
    </w:p>
    <w:p w14:paraId="07AA8A20" w14:textId="23574324" w:rsidR="002A7BC1" w:rsidRPr="00D6132F" w:rsidRDefault="002A7BC1" w:rsidP="002A7BC1">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One way to stay safe while driving is by making sure you understand how medical conditions can impact your ability to drive safely.</w:t>
      </w:r>
    </w:p>
    <w:p w14:paraId="31290E34" w14:textId="6D8F1E87" w:rsidR="006A3465" w:rsidRPr="00D6132F" w:rsidRDefault="006A3465">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 xml:space="preserve">Begin talking about safe driving in general long before you notice difficulties. </w:t>
      </w:r>
      <w:r w:rsidR="0030322D" w:rsidRPr="00D6132F">
        <w:rPr>
          <w:rFonts w:ascii="Trebuchet MS" w:eastAsia="Calibri" w:hAnsi="Trebuchet MS" w:cs="Times New Roman"/>
        </w:rPr>
        <w:t>Open the discussion whenever you encounter tricky intersections or driving scenarios in your travels.</w:t>
      </w:r>
      <w:r w:rsidRPr="00D6132F">
        <w:rPr>
          <w:rFonts w:ascii="Trebuchet MS" w:eastAsia="Calibri" w:hAnsi="Trebuchet MS" w:cs="Times New Roman"/>
        </w:rPr>
        <w:t xml:space="preserve"> </w:t>
      </w:r>
      <w:r w:rsidR="00FD5146" w:rsidRPr="00D6132F">
        <w:rPr>
          <w:rFonts w:ascii="Trebuchet MS" w:eastAsia="Calibri" w:hAnsi="Trebuchet MS" w:cs="Times New Roman"/>
        </w:rPr>
        <w:t>Ultimately, i</w:t>
      </w:r>
      <w:r w:rsidRPr="00D6132F">
        <w:rPr>
          <w:rFonts w:ascii="Trebuchet MS" w:eastAsia="Calibri" w:hAnsi="Trebuchet MS" w:cs="Times New Roman"/>
        </w:rPr>
        <w:t xml:space="preserve">t is a person’s driving performance, not age, that </w:t>
      </w:r>
      <w:r w:rsidR="00FD5146" w:rsidRPr="00D6132F">
        <w:rPr>
          <w:rFonts w:ascii="Trebuchet MS" w:eastAsia="Calibri" w:hAnsi="Trebuchet MS" w:cs="Times New Roman"/>
        </w:rPr>
        <w:t>should determine</w:t>
      </w:r>
      <w:r w:rsidRPr="00D6132F">
        <w:rPr>
          <w:rFonts w:ascii="Trebuchet MS" w:eastAsia="Calibri" w:hAnsi="Trebuchet MS" w:cs="Times New Roman"/>
        </w:rPr>
        <w:t xml:space="preserve"> fitness to drive. </w:t>
      </w:r>
    </w:p>
    <w:p w14:paraId="52A4A43B" w14:textId="113D4DF8" w:rsidR="006A3465" w:rsidRPr="00D6132F" w:rsidRDefault="006A3465" w:rsidP="006A3465">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Plan trips at times of day when traffic is light, and plan your route to reduce conflict with other traffic.</w:t>
      </w:r>
    </w:p>
    <w:p w14:paraId="30554A7C" w14:textId="11AD573D" w:rsidR="006A3465" w:rsidRPr="00D6132F" w:rsidRDefault="006A3465">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Driving at night may become challenging as one ages. During the winter months the sun goes down early. So, it will get dark sooner. Encourage your loved ones to plan their schedule early</w:t>
      </w:r>
      <w:r w:rsidR="00297B2E" w:rsidRPr="00D6132F">
        <w:rPr>
          <w:rFonts w:ascii="Trebuchet MS" w:eastAsia="Calibri" w:hAnsi="Trebuchet MS" w:cs="Times New Roman"/>
        </w:rPr>
        <w:t xml:space="preserve"> to be home before the sun goes down.</w:t>
      </w:r>
      <w:r w:rsidRPr="00D6132F">
        <w:rPr>
          <w:rFonts w:ascii="Trebuchet MS" w:eastAsia="Calibri" w:hAnsi="Trebuchet MS" w:cs="Times New Roman"/>
        </w:rPr>
        <w:t xml:space="preserve"> </w:t>
      </w:r>
      <w:r w:rsidR="00297B2E" w:rsidRPr="00D6132F">
        <w:rPr>
          <w:rFonts w:ascii="Trebuchet MS" w:eastAsia="Calibri" w:hAnsi="Trebuchet MS" w:cs="Times New Roman"/>
        </w:rPr>
        <w:t xml:space="preserve">When out in the dark, be sure they know where their headlights are and encourage them to </w:t>
      </w:r>
      <w:r w:rsidRPr="00D6132F">
        <w:rPr>
          <w:rFonts w:ascii="Trebuchet MS" w:eastAsia="Calibri" w:hAnsi="Trebuchet MS" w:cs="Times New Roman"/>
        </w:rPr>
        <w:t>slow down and keep an eye out for all road users.</w:t>
      </w:r>
    </w:p>
    <w:p w14:paraId="54117885" w14:textId="41F889F0" w:rsidR="006A3465" w:rsidRPr="00D6132F" w:rsidRDefault="006A3465" w:rsidP="002B12E8">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 xml:space="preserve">Promote awareness </w:t>
      </w:r>
      <w:r w:rsidR="00297B2E" w:rsidRPr="00D6132F">
        <w:rPr>
          <w:rFonts w:ascii="Trebuchet MS" w:eastAsia="Calibri" w:hAnsi="Trebuchet MS" w:cs="Times New Roman"/>
        </w:rPr>
        <w:t>and</w:t>
      </w:r>
      <w:r w:rsidRPr="00D6132F">
        <w:rPr>
          <w:rFonts w:ascii="Trebuchet MS" w:eastAsia="Calibri" w:hAnsi="Trebuchet MS" w:cs="Times New Roman"/>
        </w:rPr>
        <w:t xml:space="preserve"> understanding of the impact aging has on driving.</w:t>
      </w:r>
    </w:p>
    <w:p w14:paraId="3D497596" w14:textId="77777777" w:rsidR="006A3465" w:rsidRPr="00D6132F" w:rsidRDefault="006A3465" w:rsidP="002B12E8">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Encourage older drivers to be proactive about being a safe driver.</w:t>
      </w:r>
    </w:p>
    <w:p w14:paraId="10B69802" w14:textId="60C088FD" w:rsidR="002A7BC1" w:rsidRPr="00D6132F" w:rsidRDefault="006A3465" w:rsidP="00FD5146">
      <w:pPr>
        <w:pStyle w:val="ListParagraph"/>
        <w:numPr>
          <w:ilvl w:val="0"/>
          <w:numId w:val="11"/>
        </w:numPr>
        <w:spacing w:after="200" w:line="276" w:lineRule="auto"/>
        <w:rPr>
          <w:rFonts w:ascii="Trebuchet MS" w:eastAsia="Calibri" w:hAnsi="Trebuchet MS" w:cs="Times New Roman"/>
        </w:rPr>
      </w:pPr>
      <w:r w:rsidRPr="00D6132F">
        <w:rPr>
          <w:rFonts w:ascii="Trebuchet MS" w:eastAsia="Calibri" w:hAnsi="Trebuchet MS" w:cs="Times New Roman"/>
        </w:rPr>
        <w:t>Motivate older drivers to plan for safe mobility even beyond the driver’s seat.</w:t>
      </w:r>
    </w:p>
    <w:p w14:paraId="32F58DF8" w14:textId="77777777" w:rsidR="002A7BC1" w:rsidRPr="00D6132F" w:rsidRDefault="002A7BC1" w:rsidP="005A39FF">
      <w:pPr>
        <w:pStyle w:val="ListParagraph"/>
        <w:spacing w:after="200" w:line="276" w:lineRule="auto"/>
        <w:ind w:hanging="360"/>
        <w:rPr>
          <w:rFonts w:ascii="Trebuchet MS" w:eastAsia="Calibri" w:hAnsi="Trebuchet MS" w:cs="Times New Roman"/>
        </w:rPr>
      </w:pPr>
    </w:p>
    <w:p w14:paraId="2721C3BD" w14:textId="3927419C" w:rsidR="00403044" w:rsidRPr="00D6132F" w:rsidRDefault="00BD5183" w:rsidP="00D6132F">
      <w:pPr>
        <w:pStyle w:val="ListParagraph"/>
        <w:spacing w:after="200" w:line="276" w:lineRule="auto"/>
        <w:ind w:hanging="360"/>
        <w:rPr>
          <w:rFonts w:ascii="Trebuchet MS" w:eastAsia="Calibri" w:hAnsi="Trebuchet MS" w:cs="Times New Roman"/>
        </w:rPr>
      </w:pPr>
      <w:r w:rsidRPr="00D6132F">
        <w:rPr>
          <w:rFonts w:ascii="Trebuchet MS" w:eastAsia="Calibri" w:hAnsi="Trebuchet MS" w:cs="Times New Roman"/>
        </w:rPr>
        <w:t xml:space="preserve">For more information about older drivers, visit </w:t>
      </w:r>
      <w:hyperlink r:id="rId11" w:history="1">
        <w:r w:rsidRPr="00D6132F">
          <w:rPr>
            <w:rStyle w:val="Hyperlink"/>
            <w:rFonts w:ascii="Trebuchet MS" w:eastAsia="Calibri" w:hAnsi="Trebuchet MS" w:cs="Times New Roman"/>
          </w:rPr>
          <w:t>www.nhsta.gov/road-safety/older-drivers</w:t>
        </w:r>
      </w:hyperlink>
      <w:r w:rsidRPr="00D6132F">
        <w:rPr>
          <w:rFonts w:ascii="Trebuchet MS" w:eastAsia="Calibri" w:hAnsi="Trebuchet MS" w:cs="Times New Roman"/>
        </w:rPr>
        <w:t xml:space="preserve">. </w:t>
      </w:r>
    </w:p>
    <w:sectPr w:rsidR="00403044" w:rsidRPr="00D6132F" w:rsidSect="00D6132F">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6D56" w14:textId="77777777" w:rsidR="006C1668" w:rsidRDefault="006C1668" w:rsidP="00600589">
      <w:pPr>
        <w:spacing w:after="0" w:line="240" w:lineRule="auto"/>
      </w:pPr>
      <w:r>
        <w:separator/>
      </w:r>
    </w:p>
  </w:endnote>
  <w:endnote w:type="continuationSeparator" w:id="0">
    <w:p w14:paraId="6B1827CB" w14:textId="77777777" w:rsidR="006C1668" w:rsidRDefault="006C1668" w:rsidP="0060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rade Gothic LT Std Bold">
    <w:altName w:val="Calibri"/>
    <w:panose1 w:val="00000000000000000000"/>
    <w:charset w:val="00"/>
    <w:family w:val="swiss"/>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718C" w14:textId="3EC3B91F" w:rsidR="00B036AF" w:rsidRPr="00B036AF" w:rsidRDefault="005A39FF" w:rsidP="00B036AF">
    <w:pPr>
      <w:pStyle w:val="Footer"/>
      <w:jc w:val="right"/>
      <w:rPr>
        <w:rFonts w:ascii="Times New Roman" w:hAnsi="Times New Roman" w:cs="Times New Roman"/>
        <w:sz w:val="12"/>
        <w:szCs w:val="12"/>
      </w:rPr>
    </w:pPr>
    <w:r>
      <w:rPr>
        <w:rFonts w:ascii="Times New Roman" w:hAnsi="Times New Roman" w:cs="Times New Roman"/>
        <w:sz w:val="12"/>
        <w:szCs w:val="12"/>
      </w:rPr>
      <w:t>15870a</w:t>
    </w:r>
    <w:r w:rsidR="00B036AF" w:rsidRPr="00190283">
      <w:rPr>
        <w:rFonts w:ascii="Times New Roman" w:hAnsi="Times New Roman" w:cs="Times New Roman"/>
        <w:sz w:val="12"/>
        <w:szCs w:val="12"/>
      </w:rPr>
      <w:t>-</w:t>
    </w:r>
    <w:r w:rsidR="00D6132F">
      <w:rPr>
        <w:rFonts w:ascii="Times New Roman" w:hAnsi="Times New Roman" w:cs="Times New Roman"/>
        <w:sz w:val="12"/>
        <w:szCs w:val="12"/>
      </w:rPr>
      <w:t>100523</w:t>
    </w:r>
    <w:r w:rsidR="00B036AF" w:rsidRPr="00190283">
      <w:rPr>
        <w:rFonts w:ascii="Times New Roman" w:hAnsi="Times New Roman" w:cs="Times New Roman"/>
        <w:sz w:val="12"/>
        <w:szCs w:val="12"/>
      </w:rPr>
      <w:t>-v</w:t>
    </w:r>
    <w:r w:rsidR="00D6132F">
      <w:rPr>
        <w:rFonts w:ascii="Times New Roman" w:hAnsi="Times New Roman" w:cs="Times New Roman"/>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B5DC" w14:textId="77777777" w:rsidR="006C1668" w:rsidRDefault="006C1668" w:rsidP="00600589">
      <w:pPr>
        <w:spacing w:after="0" w:line="240" w:lineRule="auto"/>
      </w:pPr>
      <w:r>
        <w:separator/>
      </w:r>
    </w:p>
  </w:footnote>
  <w:footnote w:type="continuationSeparator" w:id="0">
    <w:p w14:paraId="312D8151" w14:textId="77777777" w:rsidR="006C1668" w:rsidRDefault="006C1668" w:rsidP="0060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C9"/>
    <w:multiLevelType w:val="hybridMultilevel"/>
    <w:tmpl w:val="38D4A01A"/>
    <w:lvl w:ilvl="0" w:tplc="7A9E8126">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7712C"/>
    <w:multiLevelType w:val="hybridMultilevel"/>
    <w:tmpl w:val="070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C7B62"/>
    <w:multiLevelType w:val="multilevel"/>
    <w:tmpl w:val="7136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05C77"/>
    <w:multiLevelType w:val="hybridMultilevel"/>
    <w:tmpl w:val="063CA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33A3C"/>
    <w:multiLevelType w:val="multilevel"/>
    <w:tmpl w:val="A24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427FD"/>
    <w:multiLevelType w:val="hybridMultilevel"/>
    <w:tmpl w:val="812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945FB"/>
    <w:multiLevelType w:val="hybridMultilevel"/>
    <w:tmpl w:val="50F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A44B7"/>
    <w:multiLevelType w:val="multilevel"/>
    <w:tmpl w:val="AF18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33144"/>
    <w:multiLevelType w:val="hybridMultilevel"/>
    <w:tmpl w:val="006EF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495899"/>
    <w:multiLevelType w:val="multilevel"/>
    <w:tmpl w:val="513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03A13"/>
    <w:multiLevelType w:val="hybridMultilevel"/>
    <w:tmpl w:val="453C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62029"/>
    <w:multiLevelType w:val="hybridMultilevel"/>
    <w:tmpl w:val="19D4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B1DD0"/>
    <w:multiLevelType w:val="hybridMultilevel"/>
    <w:tmpl w:val="CBF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91EB2"/>
    <w:multiLevelType w:val="multilevel"/>
    <w:tmpl w:val="A576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810926">
    <w:abstractNumId w:val="11"/>
  </w:num>
  <w:num w:numId="2" w16cid:durableId="1377240906">
    <w:abstractNumId w:val="0"/>
  </w:num>
  <w:num w:numId="3" w16cid:durableId="1252004044">
    <w:abstractNumId w:val="6"/>
  </w:num>
  <w:num w:numId="4" w16cid:durableId="61805068">
    <w:abstractNumId w:val="10"/>
  </w:num>
  <w:num w:numId="5" w16cid:durableId="1334648495">
    <w:abstractNumId w:val="3"/>
  </w:num>
  <w:num w:numId="6" w16cid:durableId="884223560">
    <w:abstractNumId w:val="9"/>
  </w:num>
  <w:num w:numId="7" w16cid:durableId="1969117491">
    <w:abstractNumId w:val="2"/>
  </w:num>
  <w:num w:numId="8" w16cid:durableId="2041319171">
    <w:abstractNumId w:val="4"/>
  </w:num>
  <w:num w:numId="9" w16cid:durableId="1153060302">
    <w:abstractNumId w:val="13"/>
  </w:num>
  <w:num w:numId="10" w16cid:durableId="1847359687">
    <w:abstractNumId w:val="7"/>
  </w:num>
  <w:num w:numId="11" w16cid:durableId="1172404494">
    <w:abstractNumId w:val="8"/>
  </w:num>
  <w:num w:numId="12" w16cid:durableId="1779788702">
    <w:abstractNumId w:val="5"/>
  </w:num>
  <w:num w:numId="13" w16cid:durableId="827594802">
    <w:abstractNumId w:val="1"/>
  </w:num>
  <w:num w:numId="14" w16cid:durableId="739522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D4D"/>
    <w:rsid w:val="000230F8"/>
    <w:rsid w:val="0009756D"/>
    <w:rsid w:val="000E7944"/>
    <w:rsid w:val="00110E24"/>
    <w:rsid w:val="00123C81"/>
    <w:rsid w:val="001873A4"/>
    <w:rsid w:val="001E501A"/>
    <w:rsid w:val="00200EB6"/>
    <w:rsid w:val="00226829"/>
    <w:rsid w:val="00234C24"/>
    <w:rsid w:val="00296A07"/>
    <w:rsid w:val="00297B2E"/>
    <w:rsid w:val="002A7BC1"/>
    <w:rsid w:val="002B12E8"/>
    <w:rsid w:val="002C1CF4"/>
    <w:rsid w:val="002C2718"/>
    <w:rsid w:val="002D257E"/>
    <w:rsid w:val="00301F19"/>
    <w:rsid w:val="0030322D"/>
    <w:rsid w:val="003073A5"/>
    <w:rsid w:val="00310DD6"/>
    <w:rsid w:val="00332312"/>
    <w:rsid w:val="0035635B"/>
    <w:rsid w:val="00362D66"/>
    <w:rsid w:val="00374604"/>
    <w:rsid w:val="003C1214"/>
    <w:rsid w:val="003C533A"/>
    <w:rsid w:val="004404AE"/>
    <w:rsid w:val="004572E3"/>
    <w:rsid w:val="00462098"/>
    <w:rsid w:val="00463FB6"/>
    <w:rsid w:val="00481143"/>
    <w:rsid w:val="00505DCF"/>
    <w:rsid w:val="005924D2"/>
    <w:rsid w:val="005A39FF"/>
    <w:rsid w:val="00600589"/>
    <w:rsid w:val="00690D4D"/>
    <w:rsid w:val="006A3465"/>
    <w:rsid w:val="006B7097"/>
    <w:rsid w:val="006C1668"/>
    <w:rsid w:val="00793259"/>
    <w:rsid w:val="00794E60"/>
    <w:rsid w:val="007C30F4"/>
    <w:rsid w:val="00827119"/>
    <w:rsid w:val="008429BD"/>
    <w:rsid w:val="008A6B2B"/>
    <w:rsid w:val="008F49E9"/>
    <w:rsid w:val="009C45AD"/>
    <w:rsid w:val="009E482E"/>
    <w:rsid w:val="00A851CD"/>
    <w:rsid w:val="00AA3EE1"/>
    <w:rsid w:val="00AA5C7F"/>
    <w:rsid w:val="00AB1E55"/>
    <w:rsid w:val="00B036AF"/>
    <w:rsid w:val="00B27F1F"/>
    <w:rsid w:val="00B76A64"/>
    <w:rsid w:val="00BC0C81"/>
    <w:rsid w:val="00BD5183"/>
    <w:rsid w:val="00C701E0"/>
    <w:rsid w:val="00C72546"/>
    <w:rsid w:val="00C90431"/>
    <w:rsid w:val="00D41425"/>
    <w:rsid w:val="00D6132F"/>
    <w:rsid w:val="00DD1220"/>
    <w:rsid w:val="00E5463F"/>
    <w:rsid w:val="00E922AD"/>
    <w:rsid w:val="00ED0E76"/>
    <w:rsid w:val="00EF71A5"/>
    <w:rsid w:val="00F1520B"/>
    <w:rsid w:val="00F45689"/>
    <w:rsid w:val="00F53757"/>
    <w:rsid w:val="00F82596"/>
    <w:rsid w:val="00FB307D"/>
    <w:rsid w:val="00FD5146"/>
    <w:rsid w:val="00FE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D6DC"/>
  <w15:chartTrackingRefBased/>
  <w15:docId w15:val="{F537644D-30D0-4B6C-B2E6-BFE8A8A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4D"/>
  </w:style>
  <w:style w:type="paragraph" w:styleId="Heading1">
    <w:name w:val="heading 1"/>
    <w:basedOn w:val="Normal"/>
    <w:next w:val="Normal"/>
    <w:link w:val="Heading1Char"/>
    <w:uiPriority w:val="9"/>
    <w:qFormat/>
    <w:rsid w:val="005A3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2. Title of Earned Media"/>
    <w:basedOn w:val="Heading1"/>
    <w:next w:val="Normal"/>
    <w:link w:val="Heading2Char"/>
    <w:autoRedefine/>
    <w:uiPriority w:val="9"/>
    <w:qFormat/>
    <w:rsid w:val="00FD5146"/>
    <w:pPr>
      <w:spacing w:before="0" w:after="240" w:line="240" w:lineRule="auto"/>
      <w:jc w:val="center"/>
      <w:outlineLvl w:val="1"/>
    </w:pPr>
    <w:rPr>
      <w:rFonts w:ascii="Rockwell" w:eastAsia="Times New Roman" w:hAnsi="Rockwell" w:cs="Times New Roman"/>
      <w:b/>
      <w:caps/>
      <w:noProof/>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D4D"/>
    <w:pPr>
      <w:ind w:left="720"/>
      <w:contextualSpacing/>
    </w:pPr>
  </w:style>
  <w:style w:type="paragraph" w:customStyle="1" w:styleId="Default">
    <w:name w:val="Default"/>
    <w:rsid w:val="00690D4D"/>
    <w:pPr>
      <w:autoSpaceDE w:val="0"/>
      <w:autoSpaceDN w:val="0"/>
      <w:adjustRightInd w:val="0"/>
      <w:spacing w:after="0" w:line="240" w:lineRule="auto"/>
    </w:pPr>
    <w:rPr>
      <w:rFonts w:ascii="Trade Gothic LT Std Bold" w:hAnsi="Trade Gothic LT Std Bold" w:cs="Trade Gothic LT Std Bold"/>
      <w:color w:val="000000"/>
      <w:sz w:val="24"/>
      <w:szCs w:val="24"/>
    </w:rPr>
  </w:style>
  <w:style w:type="character" w:customStyle="1" w:styleId="A2">
    <w:name w:val="A2"/>
    <w:uiPriority w:val="99"/>
    <w:rsid w:val="00690D4D"/>
    <w:rPr>
      <w:rFonts w:cs="Trade Gothic LT Std"/>
      <w:color w:val="211D1E"/>
      <w:sz w:val="16"/>
      <w:szCs w:val="16"/>
    </w:rPr>
  </w:style>
  <w:style w:type="paragraph" w:styleId="EndnoteText">
    <w:name w:val="endnote text"/>
    <w:basedOn w:val="Normal"/>
    <w:link w:val="EndnoteTextChar"/>
    <w:uiPriority w:val="99"/>
    <w:semiHidden/>
    <w:unhideWhenUsed/>
    <w:rsid w:val="00600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589"/>
    <w:rPr>
      <w:sz w:val="20"/>
      <w:szCs w:val="20"/>
    </w:rPr>
  </w:style>
  <w:style w:type="character" w:styleId="EndnoteReference">
    <w:name w:val="endnote reference"/>
    <w:basedOn w:val="DefaultParagraphFont"/>
    <w:uiPriority w:val="99"/>
    <w:semiHidden/>
    <w:unhideWhenUsed/>
    <w:rsid w:val="00600589"/>
    <w:rPr>
      <w:vertAlign w:val="superscript"/>
    </w:rPr>
  </w:style>
  <w:style w:type="paragraph" w:styleId="FootnoteText">
    <w:name w:val="footnote text"/>
    <w:basedOn w:val="Normal"/>
    <w:link w:val="FootnoteTextChar"/>
    <w:uiPriority w:val="99"/>
    <w:semiHidden/>
    <w:unhideWhenUsed/>
    <w:rsid w:val="006005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589"/>
    <w:rPr>
      <w:sz w:val="20"/>
      <w:szCs w:val="20"/>
    </w:rPr>
  </w:style>
  <w:style w:type="character" w:styleId="FootnoteReference">
    <w:name w:val="footnote reference"/>
    <w:basedOn w:val="DefaultParagraphFont"/>
    <w:uiPriority w:val="99"/>
    <w:semiHidden/>
    <w:unhideWhenUsed/>
    <w:rsid w:val="00600589"/>
    <w:rPr>
      <w:vertAlign w:val="superscript"/>
    </w:rPr>
  </w:style>
  <w:style w:type="character" w:styleId="CommentReference">
    <w:name w:val="annotation reference"/>
    <w:basedOn w:val="DefaultParagraphFont"/>
    <w:uiPriority w:val="99"/>
    <w:semiHidden/>
    <w:unhideWhenUsed/>
    <w:rsid w:val="0009756D"/>
    <w:rPr>
      <w:sz w:val="16"/>
      <w:szCs w:val="16"/>
    </w:rPr>
  </w:style>
  <w:style w:type="paragraph" w:styleId="CommentText">
    <w:name w:val="annotation text"/>
    <w:basedOn w:val="Normal"/>
    <w:link w:val="CommentTextChar"/>
    <w:uiPriority w:val="99"/>
    <w:unhideWhenUsed/>
    <w:rsid w:val="0009756D"/>
    <w:pPr>
      <w:spacing w:line="240" w:lineRule="auto"/>
    </w:pPr>
    <w:rPr>
      <w:sz w:val="20"/>
      <w:szCs w:val="20"/>
    </w:rPr>
  </w:style>
  <w:style w:type="character" w:customStyle="1" w:styleId="CommentTextChar">
    <w:name w:val="Comment Text Char"/>
    <w:basedOn w:val="DefaultParagraphFont"/>
    <w:link w:val="CommentText"/>
    <w:uiPriority w:val="99"/>
    <w:rsid w:val="0009756D"/>
    <w:rPr>
      <w:sz w:val="20"/>
      <w:szCs w:val="20"/>
    </w:rPr>
  </w:style>
  <w:style w:type="paragraph" w:styleId="CommentSubject">
    <w:name w:val="annotation subject"/>
    <w:basedOn w:val="CommentText"/>
    <w:next w:val="CommentText"/>
    <w:link w:val="CommentSubjectChar"/>
    <w:uiPriority w:val="99"/>
    <w:semiHidden/>
    <w:unhideWhenUsed/>
    <w:rsid w:val="0009756D"/>
    <w:rPr>
      <w:b/>
      <w:bCs/>
    </w:rPr>
  </w:style>
  <w:style w:type="character" w:customStyle="1" w:styleId="CommentSubjectChar">
    <w:name w:val="Comment Subject Char"/>
    <w:basedOn w:val="CommentTextChar"/>
    <w:link w:val="CommentSubject"/>
    <w:uiPriority w:val="99"/>
    <w:semiHidden/>
    <w:rsid w:val="0009756D"/>
    <w:rPr>
      <w:b/>
      <w:bCs/>
      <w:sz w:val="20"/>
      <w:szCs w:val="20"/>
    </w:rPr>
  </w:style>
  <w:style w:type="paragraph" w:styleId="Revision">
    <w:name w:val="Revision"/>
    <w:hidden/>
    <w:uiPriority w:val="99"/>
    <w:semiHidden/>
    <w:rsid w:val="0009756D"/>
    <w:pPr>
      <w:spacing w:after="0" w:line="240" w:lineRule="auto"/>
    </w:pPr>
  </w:style>
  <w:style w:type="character" w:styleId="Emphasis">
    <w:name w:val="Emphasis"/>
    <w:basedOn w:val="DefaultParagraphFont"/>
    <w:uiPriority w:val="20"/>
    <w:qFormat/>
    <w:rsid w:val="0009756D"/>
    <w:rPr>
      <w:i/>
      <w:iCs/>
    </w:rPr>
  </w:style>
  <w:style w:type="character" w:styleId="Hyperlink">
    <w:name w:val="Hyperlink"/>
    <w:basedOn w:val="DefaultParagraphFont"/>
    <w:uiPriority w:val="99"/>
    <w:unhideWhenUsed/>
    <w:rsid w:val="0009756D"/>
    <w:rPr>
      <w:color w:val="0000FF"/>
      <w:u w:val="single"/>
    </w:rPr>
  </w:style>
  <w:style w:type="paragraph" w:styleId="NoSpacing">
    <w:name w:val="No Spacing"/>
    <w:uiPriority w:val="1"/>
    <w:qFormat/>
    <w:rsid w:val="0009756D"/>
    <w:pPr>
      <w:spacing w:after="0" w:line="240" w:lineRule="auto"/>
    </w:pPr>
  </w:style>
  <w:style w:type="character" w:customStyle="1" w:styleId="UnresolvedMention1">
    <w:name w:val="Unresolved Mention1"/>
    <w:basedOn w:val="DefaultParagraphFont"/>
    <w:uiPriority w:val="99"/>
    <w:semiHidden/>
    <w:unhideWhenUsed/>
    <w:rsid w:val="008429BD"/>
    <w:rPr>
      <w:color w:val="605E5C"/>
      <w:shd w:val="clear" w:color="auto" w:fill="E1DFDD"/>
    </w:rPr>
  </w:style>
  <w:style w:type="paragraph" w:styleId="BalloonText">
    <w:name w:val="Balloon Text"/>
    <w:basedOn w:val="Normal"/>
    <w:link w:val="BalloonTextChar"/>
    <w:uiPriority w:val="99"/>
    <w:semiHidden/>
    <w:unhideWhenUsed/>
    <w:rsid w:val="00C90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431"/>
    <w:rPr>
      <w:rFonts w:ascii="Segoe UI" w:hAnsi="Segoe UI" w:cs="Segoe UI"/>
      <w:sz w:val="18"/>
      <w:szCs w:val="18"/>
    </w:rPr>
  </w:style>
  <w:style w:type="paragraph" w:styleId="Header">
    <w:name w:val="header"/>
    <w:basedOn w:val="Normal"/>
    <w:link w:val="HeaderChar"/>
    <w:uiPriority w:val="99"/>
    <w:unhideWhenUsed/>
    <w:rsid w:val="00B0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AF"/>
  </w:style>
  <w:style w:type="paragraph" w:styleId="Footer">
    <w:name w:val="footer"/>
    <w:basedOn w:val="Normal"/>
    <w:link w:val="FooterChar"/>
    <w:uiPriority w:val="99"/>
    <w:unhideWhenUsed/>
    <w:rsid w:val="00B0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AF"/>
  </w:style>
  <w:style w:type="character" w:customStyle="1" w:styleId="Heading2Char">
    <w:name w:val="Heading 2 Char"/>
    <w:aliases w:val="2. Title of Earned Media Char"/>
    <w:basedOn w:val="DefaultParagraphFont"/>
    <w:link w:val="Heading2"/>
    <w:uiPriority w:val="9"/>
    <w:rsid w:val="00FD5146"/>
    <w:rPr>
      <w:rFonts w:ascii="Rockwell" w:eastAsia="Times New Roman" w:hAnsi="Rockwell" w:cs="Times New Roman"/>
      <w:b/>
      <w:caps/>
      <w:noProof/>
      <w:color w:val="000000"/>
      <w:sz w:val="28"/>
      <w:szCs w:val="28"/>
    </w:rPr>
  </w:style>
  <w:style w:type="character" w:customStyle="1" w:styleId="Heading1Char">
    <w:name w:val="Heading 1 Char"/>
    <w:basedOn w:val="DefaultParagraphFont"/>
    <w:link w:val="Heading1"/>
    <w:uiPriority w:val="9"/>
    <w:rsid w:val="005A39F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D5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5902">
      <w:bodyDiv w:val="1"/>
      <w:marLeft w:val="0"/>
      <w:marRight w:val="0"/>
      <w:marTop w:val="0"/>
      <w:marBottom w:val="0"/>
      <w:divBdr>
        <w:top w:val="none" w:sz="0" w:space="0" w:color="auto"/>
        <w:left w:val="none" w:sz="0" w:space="0" w:color="auto"/>
        <w:bottom w:val="none" w:sz="0" w:space="0" w:color="auto"/>
        <w:right w:val="none" w:sz="0" w:space="0" w:color="auto"/>
      </w:divBdr>
    </w:div>
    <w:div w:id="911737477">
      <w:bodyDiv w:val="1"/>
      <w:marLeft w:val="0"/>
      <w:marRight w:val="0"/>
      <w:marTop w:val="0"/>
      <w:marBottom w:val="0"/>
      <w:divBdr>
        <w:top w:val="none" w:sz="0" w:space="0" w:color="auto"/>
        <w:left w:val="none" w:sz="0" w:space="0" w:color="auto"/>
        <w:bottom w:val="none" w:sz="0" w:space="0" w:color="auto"/>
        <w:right w:val="none" w:sz="0" w:space="0" w:color="auto"/>
      </w:divBdr>
    </w:div>
    <w:div w:id="941300212">
      <w:bodyDiv w:val="1"/>
      <w:marLeft w:val="0"/>
      <w:marRight w:val="0"/>
      <w:marTop w:val="0"/>
      <w:marBottom w:val="0"/>
      <w:divBdr>
        <w:top w:val="none" w:sz="0" w:space="0" w:color="auto"/>
        <w:left w:val="none" w:sz="0" w:space="0" w:color="auto"/>
        <w:bottom w:val="none" w:sz="0" w:space="0" w:color="auto"/>
        <w:right w:val="none" w:sz="0" w:space="0" w:color="auto"/>
      </w:divBdr>
    </w:div>
    <w:div w:id="1190486470">
      <w:bodyDiv w:val="1"/>
      <w:marLeft w:val="0"/>
      <w:marRight w:val="0"/>
      <w:marTop w:val="0"/>
      <w:marBottom w:val="0"/>
      <w:divBdr>
        <w:top w:val="none" w:sz="0" w:space="0" w:color="auto"/>
        <w:left w:val="none" w:sz="0" w:space="0" w:color="auto"/>
        <w:bottom w:val="none" w:sz="0" w:space="0" w:color="auto"/>
        <w:right w:val="none" w:sz="0" w:space="0" w:color="auto"/>
      </w:divBdr>
    </w:div>
    <w:div w:id="1277564817">
      <w:bodyDiv w:val="1"/>
      <w:marLeft w:val="0"/>
      <w:marRight w:val="0"/>
      <w:marTop w:val="0"/>
      <w:marBottom w:val="0"/>
      <w:divBdr>
        <w:top w:val="none" w:sz="0" w:space="0" w:color="auto"/>
        <w:left w:val="none" w:sz="0" w:space="0" w:color="auto"/>
        <w:bottom w:val="none" w:sz="0" w:space="0" w:color="auto"/>
        <w:right w:val="none" w:sz="0" w:space="0" w:color="auto"/>
      </w:divBdr>
    </w:div>
    <w:div w:id="1476144809">
      <w:bodyDiv w:val="1"/>
      <w:marLeft w:val="0"/>
      <w:marRight w:val="0"/>
      <w:marTop w:val="0"/>
      <w:marBottom w:val="0"/>
      <w:divBdr>
        <w:top w:val="none" w:sz="0" w:space="0" w:color="auto"/>
        <w:left w:val="none" w:sz="0" w:space="0" w:color="auto"/>
        <w:bottom w:val="none" w:sz="0" w:space="0" w:color="auto"/>
        <w:right w:val="none" w:sz="0" w:space="0" w:color="auto"/>
      </w:divBdr>
    </w:div>
    <w:div w:id="20616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ta.gov/road-safety/older-driv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9495c2-1653-431d-afcb-a6a8de3ffc2a" xsi:nil="true"/>
    <lcf76f155ced4ddcb4097134ff3c332f xmlns="94caa5c0-2c66-440f-bc5e-57c3186d4d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14B9C6EA1D5C48824766315632AD3D" ma:contentTypeVersion="14" ma:contentTypeDescription="Create a new document." ma:contentTypeScope="" ma:versionID="a66bdfe4121d229387c6be42fc41f124">
  <xsd:schema xmlns:xsd="http://www.w3.org/2001/XMLSchema" xmlns:xs="http://www.w3.org/2001/XMLSchema" xmlns:p="http://schemas.microsoft.com/office/2006/metadata/properties" xmlns:ns2="94caa5c0-2c66-440f-bc5e-57c3186d4d45" xmlns:ns3="319495c2-1653-431d-afcb-a6a8de3ffc2a" targetNamespace="http://schemas.microsoft.com/office/2006/metadata/properties" ma:root="true" ma:fieldsID="a08be9ce645cb6dbd4afe969d5cb325a" ns2:_="" ns3:_="">
    <xsd:import namespace="94caa5c0-2c66-440f-bc5e-57c3186d4d45"/>
    <xsd:import namespace="319495c2-1653-431d-afcb-a6a8de3ff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a5c0-2c66-440f-bc5e-57c3186d4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9495c2-1653-431d-afcb-a6a8de3ffc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337c77-a773-4529-bd67-6791890111b4}" ma:internalName="TaxCatchAll" ma:showField="CatchAllData" ma:web="319495c2-1653-431d-afcb-a6a8de3ff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CC51-5481-4342-BB7D-74A4E72B7C56}">
  <ds:schemaRefs>
    <ds:schemaRef ds:uri="94caa5c0-2c66-440f-bc5e-57c3186d4d4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19495c2-1653-431d-afcb-a6a8de3ffc2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7C2031-420C-4EC6-901E-9EFD355F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a5c0-2c66-440f-bc5e-57c3186d4d45"/>
    <ds:schemaRef ds:uri="319495c2-1653-431d-afcb-a6a8de3f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2BB3B-0714-4ADF-AEF1-779E1420A11E}">
  <ds:schemaRefs>
    <ds:schemaRef ds:uri="http://schemas.openxmlformats.org/officeDocument/2006/bibliography"/>
  </ds:schemaRefs>
</ds:datastoreItem>
</file>

<file path=customXml/itemProps4.xml><?xml version="1.0" encoding="utf-8"?>
<ds:datastoreItem xmlns:ds="http://schemas.openxmlformats.org/officeDocument/2006/customXml" ds:itemID="{50400099-AC69-4556-8FD8-57C48AC3B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Older Driver Awareness - Facts and Talking Points</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Driver Awareness - Facts and Talking Points</dc:title>
  <dc:subject/>
  <dc:creator>NHTSA</dc:creator>
  <cp:keywords>NHTSA, older drivers, elderly</cp:keywords>
  <dc:description/>
  <cp:lastModifiedBy>Lee, Amy CTR (NHTSA)</cp:lastModifiedBy>
  <cp:revision>2</cp:revision>
  <dcterms:created xsi:type="dcterms:W3CDTF">2023-10-05T17:35:00Z</dcterms:created>
  <dcterms:modified xsi:type="dcterms:W3CDTF">2023-10-05T17:35:00Z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0x0101001914B9C6EA1D5C48824766315632AD3D</vt:lpwstr>
  </property>
  <property fmtid="{D5CDD505-2E9C-101B-9397-08002B2CF9AE}" pid="3" name="MediaServiceImageTags">
    <vt:lpwstr/>
  </property>
</Properties>
</file>