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6E74" w14:textId="46EEDFFA" w:rsidR="0078440D" w:rsidRPr="00FD4611" w:rsidRDefault="0020669A" w:rsidP="00DF24CA">
      <w:pPr>
        <w:pStyle w:val="NoSpacing"/>
        <w:spacing w:after="480"/>
        <w:jc w:val="center"/>
        <w:rPr>
          <w:rFonts w:ascii="Rockwell" w:hAnsi="Rockwell"/>
          <w:b/>
          <w:bCs/>
          <w:color w:val="000000" w:themeColor="text1"/>
          <w:sz w:val="28"/>
          <w:szCs w:val="28"/>
        </w:rPr>
      </w:pPr>
      <w:proofErr w:type="gramStart"/>
      <w:r w:rsidRPr="0020669A">
        <w:rPr>
          <w:rFonts w:ascii="Rockwell" w:hAnsi="Rockwell"/>
          <w:b/>
          <w:sz w:val="28"/>
          <w:szCs w:val="28"/>
        </w:rPr>
        <w:t>Over-the-Counter</w:t>
      </w:r>
      <w:proofErr w:type="gramEnd"/>
      <w:r w:rsidRPr="0020669A">
        <w:rPr>
          <w:rFonts w:ascii="Rockwell" w:hAnsi="Rockwell"/>
          <w:b/>
          <w:sz w:val="28"/>
          <w:szCs w:val="28"/>
        </w:rPr>
        <w:t xml:space="preserve"> and Prescription Drugs</w:t>
      </w:r>
      <w:r w:rsidRPr="0020669A" w:rsidDel="0020669A">
        <w:rPr>
          <w:rFonts w:ascii="Rockwell" w:hAnsi="Rockwell"/>
          <w:b/>
          <w:sz w:val="28"/>
          <w:szCs w:val="28"/>
        </w:rPr>
        <w:t xml:space="preserve"> </w:t>
      </w:r>
      <w:r>
        <w:rPr>
          <w:rFonts w:ascii="Rockwell" w:hAnsi="Rockwell"/>
          <w:b/>
          <w:sz w:val="28"/>
          <w:szCs w:val="28"/>
        </w:rPr>
        <w:br/>
      </w:r>
      <w:r w:rsidR="007E74E9" w:rsidRPr="007E74E9">
        <w:rPr>
          <w:rFonts w:ascii="Rockwell" w:hAnsi="Rockwell"/>
          <w:b/>
          <w:sz w:val="28"/>
          <w:szCs w:val="28"/>
        </w:rPr>
        <w:t>Drug-Impaired Driving</w:t>
      </w:r>
      <w:r w:rsidR="00DF24CA">
        <w:rPr>
          <w:rFonts w:ascii="Rockwell" w:hAnsi="Rockwell"/>
          <w:b/>
          <w:sz w:val="28"/>
          <w:szCs w:val="28"/>
        </w:rPr>
        <w:br/>
      </w:r>
      <w:r w:rsidR="00DF24CA">
        <w:rPr>
          <w:rFonts w:ascii="Rockwell" w:hAnsi="Rockwell"/>
          <w:b/>
          <w:bCs/>
          <w:color w:val="000000" w:themeColor="text1"/>
          <w:sz w:val="28"/>
          <w:szCs w:val="28"/>
        </w:rPr>
        <w:br/>
      </w:r>
      <w:r w:rsidR="5CF27A90" w:rsidRPr="00F17879">
        <w:rPr>
          <w:rFonts w:ascii="Rockwell" w:hAnsi="Rockwell"/>
          <w:b/>
          <w:bCs/>
          <w:color w:val="000000" w:themeColor="text1"/>
          <w:sz w:val="28"/>
          <w:szCs w:val="28"/>
        </w:rPr>
        <w:t>TALKING POINTS</w:t>
      </w:r>
    </w:p>
    <w:p w14:paraId="476751EC" w14:textId="07EF7873" w:rsidR="00CD5946" w:rsidRPr="0010681C" w:rsidRDefault="008A24A0" w:rsidP="00DF24CA">
      <w:pPr>
        <w:pStyle w:val="Heading3"/>
        <w:tabs>
          <w:tab w:val="left" w:pos="810"/>
          <w:tab w:val="left" w:pos="900"/>
        </w:tabs>
        <w:spacing w:after="0"/>
        <w:rPr>
          <w:rFonts w:eastAsia="Calibri"/>
          <w:b w:val="0"/>
          <w:szCs w:val="22"/>
        </w:rPr>
      </w:pPr>
      <w:r>
        <w:rPr>
          <w:b w:val="0"/>
          <w:szCs w:val="22"/>
        </w:rPr>
        <w:t>H</w:t>
      </w:r>
      <w:r w:rsidR="00C02751" w:rsidRPr="00F17879">
        <w:rPr>
          <w:b w:val="0"/>
          <w:bCs w:val="0"/>
          <w:szCs w:val="22"/>
        </w:rPr>
        <w:t xml:space="preserve">elp </w:t>
      </w:r>
      <w:r w:rsidR="00FA62FA" w:rsidRPr="00F17879">
        <w:rPr>
          <w:b w:val="0"/>
          <w:bCs w:val="0"/>
          <w:szCs w:val="22"/>
        </w:rPr>
        <w:t xml:space="preserve">raise awareness of the risks associated with getting behind the wheel after taking </w:t>
      </w:r>
      <w:proofErr w:type="gramStart"/>
      <w:r w:rsidR="0020669A">
        <w:rPr>
          <w:b w:val="0"/>
          <w:bCs w:val="0"/>
          <w:szCs w:val="22"/>
        </w:rPr>
        <w:t>o</w:t>
      </w:r>
      <w:r w:rsidR="0020669A" w:rsidRPr="0020669A">
        <w:rPr>
          <w:b w:val="0"/>
          <w:bCs w:val="0"/>
          <w:szCs w:val="22"/>
        </w:rPr>
        <w:t>ver-the-</w:t>
      </w:r>
      <w:r w:rsidR="0020669A">
        <w:rPr>
          <w:b w:val="0"/>
          <w:bCs w:val="0"/>
          <w:szCs w:val="22"/>
        </w:rPr>
        <w:t>c</w:t>
      </w:r>
      <w:r w:rsidR="0020669A" w:rsidRPr="0020669A">
        <w:rPr>
          <w:b w:val="0"/>
          <w:bCs w:val="0"/>
          <w:szCs w:val="22"/>
        </w:rPr>
        <w:t>ounter</w:t>
      </w:r>
      <w:proofErr w:type="gramEnd"/>
      <w:r w:rsidR="0020669A" w:rsidRPr="0020669A">
        <w:rPr>
          <w:b w:val="0"/>
          <w:bCs w:val="0"/>
          <w:szCs w:val="22"/>
        </w:rPr>
        <w:t xml:space="preserve"> </w:t>
      </w:r>
      <w:r w:rsidR="00FA62FA" w:rsidRPr="00F17879">
        <w:rPr>
          <w:b w:val="0"/>
          <w:bCs w:val="0"/>
          <w:szCs w:val="22"/>
        </w:rPr>
        <w:t xml:space="preserve">and prescription drugs. </w:t>
      </w:r>
      <w:r w:rsidR="00D914AC" w:rsidRPr="00F17879">
        <w:rPr>
          <w:b w:val="0"/>
          <w:bCs w:val="0"/>
          <w:szCs w:val="22"/>
        </w:rPr>
        <w:br/>
      </w:r>
      <w:r w:rsidR="00DF24CA">
        <w:rPr>
          <w:rFonts w:eastAsia="Calibri"/>
          <w:szCs w:val="22"/>
        </w:rPr>
        <w:br/>
      </w:r>
      <w:r w:rsidR="0020669A">
        <w:rPr>
          <w:rFonts w:eastAsia="Calibri"/>
          <w:szCs w:val="22"/>
        </w:rPr>
        <w:t>Overview</w:t>
      </w:r>
    </w:p>
    <w:p w14:paraId="1D8E5226" w14:textId="77777777" w:rsidR="0020669A" w:rsidRPr="0020669A" w:rsidRDefault="0020669A" w:rsidP="00CD5946">
      <w:pPr>
        <w:numPr>
          <w:ilvl w:val="0"/>
          <w:numId w:val="2"/>
        </w:numPr>
        <w:spacing w:before="120" w:after="120"/>
        <w:rPr>
          <w:bCs/>
        </w:rPr>
      </w:pPr>
      <w:r w:rsidRPr="00F17879">
        <w:t xml:space="preserve">Impaired driving is </w:t>
      </w:r>
      <w:r>
        <w:t>a</w:t>
      </w:r>
      <w:r w:rsidRPr="00F17879">
        <w:t xml:space="preserve"> significant danger on our roadways</w:t>
      </w:r>
      <w:r>
        <w:t xml:space="preserve">, and it </w:t>
      </w:r>
      <w:r w:rsidRPr="00F17879">
        <w:t xml:space="preserve">is generally associated with alcohol, prescription drug abuse, or illegal drug use. However, many legally obtained and commonly used </w:t>
      </w:r>
      <w:proofErr w:type="gramStart"/>
      <w:r w:rsidRPr="00F17879">
        <w:t>over-the-counter</w:t>
      </w:r>
      <w:proofErr w:type="gramEnd"/>
      <w:r w:rsidRPr="00F17879">
        <w:t xml:space="preserve"> and prescription drugs can affect a user’s ability to drive safely. </w:t>
      </w:r>
    </w:p>
    <w:p w14:paraId="428ADB12" w14:textId="77777777" w:rsidR="0020669A" w:rsidRPr="0020669A" w:rsidRDefault="0020669A" w:rsidP="00CD5946">
      <w:pPr>
        <w:numPr>
          <w:ilvl w:val="0"/>
          <w:numId w:val="2"/>
        </w:numPr>
        <w:spacing w:before="120" w:after="120"/>
        <w:rPr>
          <w:bCs/>
        </w:rPr>
      </w:pPr>
      <w:r w:rsidRPr="00F17879">
        <w:t>Cold and allergy medicines, antidepressants, opioids</w:t>
      </w:r>
      <w:r>
        <w:t>,</w:t>
      </w:r>
      <w:r w:rsidRPr="00F17879">
        <w:t xml:space="preserve"> and sleep aids can cause side effects, including drowsiness, nausea, and blurred vision, all of which can put motorists at risk.</w:t>
      </w:r>
    </w:p>
    <w:p w14:paraId="6194C210" w14:textId="0EB96F81" w:rsidR="00CD5946" w:rsidRPr="00CD5946" w:rsidRDefault="00CD5946" w:rsidP="00CD5946">
      <w:pPr>
        <w:numPr>
          <w:ilvl w:val="0"/>
          <w:numId w:val="2"/>
        </w:numPr>
        <w:spacing w:before="120" w:after="120"/>
        <w:rPr>
          <w:bCs/>
        </w:rPr>
      </w:pPr>
      <w:r w:rsidRPr="00CD5946">
        <w:rPr>
          <w:bCs/>
        </w:rPr>
        <w:t>Some prescription drugs can induce drowsiness, cause nausea, affect judgement, and lessen coordination, all of which can prove fatal when driving.</w:t>
      </w:r>
    </w:p>
    <w:p w14:paraId="22E5D0F5" w14:textId="77777777" w:rsidR="00CD5946" w:rsidRPr="00CD5946" w:rsidRDefault="00CD5946" w:rsidP="00CD5946">
      <w:pPr>
        <w:numPr>
          <w:ilvl w:val="0"/>
          <w:numId w:val="2"/>
        </w:numPr>
        <w:spacing w:before="120" w:after="120"/>
        <w:rPr>
          <w:bCs/>
        </w:rPr>
      </w:pPr>
      <w:r w:rsidRPr="00CD5946">
        <w:rPr>
          <w:bCs/>
        </w:rPr>
        <w:t>Over-the-counter drugs may cause drowsiness, dizziness, nausea, irregular heartbeat, or shakiness. Users should use caution to avoid operating heavy machinery, including motor vehicles, when taking these drugs.</w:t>
      </w:r>
    </w:p>
    <w:p w14:paraId="658E051E" w14:textId="512AE712" w:rsidR="00CD5946" w:rsidRPr="00CD5946" w:rsidRDefault="00CD5946" w:rsidP="00CD5946">
      <w:pPr>
        <w:numPr>
          <w:ilvl w:val="0"/>
          <w:numId w:val="2"/>
        </w:numPr>
        <w:spacing w:before="120" w:after="120"/>
        <w:rPr>
          <w:bCs/>
        </w:rPr>
      </w:pPr>
      <w:r w:rsidRPr="00CD5946">
        <w:rPr>
          <w:bCs/>
        </w:rPr>
        <w:t xml:space="preserve">Prescription drugs, such as opioids, sedatives, muscle relaxants, and </w:t>
      </w:r>
      <w:bookmarkStart w:id="0" w:name="_Hlk13552476"/>
      <w:r w:rsidRPr="00CD5946">
        <w:rPr>
          <w:bCs/>
        </w:rPr>
        <w:t xml:space="preserve">some antidepressants, </w:t>
      </w:r>
      <w:bookmarkEnd w:id="0"/>
      <w:r w:rsidRPr="00CD5946">
        <w:rPr>
          <w:bCs/>
        </w:rPr>
        <w:t>have been associated with increased crash risk</w:t>
      </w:r>
      <w:r w:rsidR="0006767A">
        <w:rPr>
          <w:bCs/>
        </w:rPr>
        <w:t>.</w:t>
      </w:r>
      <w:r w:rsidRPr="00CD5946">
        <w:rPr>
          <w:bCs/>
          <w:vertAlign w:val="superscript"/>
        </w:rPr>
        <w:footnoteReference w:id="1"/>
      </w:r>
    </w:p>
    <w:p w14:paraId="14673FFF" w14:textId="77777777" w:rsidR="00CD5946" w:rsidRPr="00CD5946" w:rsidRDefault="00CD5946" w:rsidP="00CD5946">
      <w:pPr>
        <w:numPr>
          <w:ilvl w:val="0"/>
          <w:numId w:val="2"/>
        </w:numPr>
        <w:spacing w:before="120" w:after="120"/>
        <w:rPr>
          <w:bCs/>
        </w:rPr>
      </w:pPr>
      <w:bookmarkStart w:id="1" w:name="_Hlk12882344"/>
      <w:r w:rsidRPr="00CD5946">
        <w:rPr>
          <w:bCs/>
        </w:rPr>
        <w:t xml:space="preserve">Some medications may not impair you on their own, but if taken with a second medication or with alcohol, they may cause impairment. </w:t>
      </w:r>
    </w:p>
    <w:p w14:paraId="580EC2EC" w14:textId="19AA6661" w:rsidR="00CD5946" w:rsidRPr="00CD5946" w:rsidRDefault="00CD5946" w:rsidP="00CD5946">
      <w:pPr>
        <w:numPr>
          <w:ilvl w:val="0"/>
          <w:numId w:val="2"/>
        </w:numPr>
        <w:spacing w:before="120" w:after="120"/>
        <w:rPr>
          <w:bCs/>
        </w:rPr>
      </w:pPr>
      <w:r w:rsidRPr="00CD5946">
        <w:rPr>
          <w:bCs/>
        </w:rPr>
        <w:t>Violating state DUI laws that make it illegal to drive impaired by any substance — including prescription drugs, OTC medications, illegal drugs</w:t>
      </w:r>
      <w:r w:rsidR="006024C9">
        <w:rPr>
          <w:bCs/>
        </w:rPr>
        <w:t>,</w:t>
      </w:r>
      <w:r w:rsidRPr="00CD5946">
        <w:rPr>
          <w:bCs/>
        </w:rPr>
        <w:t xml:space="preserve"> and alcohol — can result in arrest</w:t>
      </w:r>
      <w:bookmarkEnd w:id="1"/>
      <w:r w:rsidRPr="00CD5946">
        <w:rPr>
          <w:bCs/>
        </w:rPr>
        <w:t xml:space="preserve">. </w:t>
      </w:r>
    </w:p>
    <w:p w14:paraId="197791E7" w14:textId="23CF88C3" w:rsidR="00CD5946" w:rsidRPr="00CD5946" w:rsidRDefault="00CD5946" w:rsidP="00CD5946">
      <w:pPr>
        <w:numPr>
          <w:ilvl w:val="0"/>
          <w:numId w:val="2"/>
        </w:numPr>
        <w:spacing w:before="120" w:after="120"/>
        <w:rPr>
          <w:bCs/>
        </w:rPr>
      </w:pPr>
      <w:r w:rsidRPr="0010681C">
        <w:rPr>
          <w:bCs/>
        </w:rPr>
        <w:t xml:space="preserve">In every U.S. state and territory, it is illegal to drive </w:t>
      </w:r>
      <w:r>
        <w:rPr>
          <w:bCs/>
        </w:rPr>
        <w:t>while impaired by any substance</w:t>
      </w:r>
      <w:r w:rsidRPr="0010681C">
        <w:rPr>
          <w:bCs/>
        </w:rPr>
        <w:t xml:space="preserve"> — no exceptions. </w:t>
      </w:r>
    </w:p>
    <w:p w14:paraId="4A89D3CF" w14:textId="186C273C" w:rsidR="00A05A2C" w:rsidRPr="00F17879" w:rsidRDefault="0020669A" w:rsidP="00EE3489">
      <w:pPr>
        <w:numPr>
          <w:ilvl w:val="0"/>
          <w:numId w:val="2"/>
        </w:numPr>
        <w:spacing w:before="120"/>
      </w:pPr>
      <w:r>
        <w:t xml:space="preserve">Remember: </w:t>
      </w:r>
      <w:r w:rsidRPr="00DF24CA">
        <w:rPr>
          <w:i/>
          <w:iCs/>
        </w:rPr>
        <w:t>There’s More Than One Way to Be Under the Influence</w:t>
      </w:r>
      <w:r>
        <w:t xml:space="preserve">. </w:t>
      </w:r>
    </w:p>
    <w:p w14:paraId="177042F6" w14:textId="77777777" w:rsidR="0020669A" w:rsidRDefault="0020669A" w:rsidP="00A06EED">
      <w:pPr>
        <w:rPr>
          <w:b/>
          <w:bCs/>
        </w:rPr>
      </w:pPr>
    </w:p>
    <w:p w14:paraId="60432130" w14:textId="1D0D0472" w:rsidR="0020669A" w:rsidRPr="00EE3489" w:rsidRDefault="0020669A" w:rsidP="00EE3489">
      <w:pPr>
        <w:rPr>
          <w:b/>
          <w:bCs/>
        </w:rPr>
      </w:pPr>
      <w:commentRangeStart w:id="2"/>
      <w:r w:rsidRPr="00EE3489">
        <w:rPr>
          <w:b/>
          <w:bCs/>
        </w:rPr>
        <w:t>Stats</w:t>
      </w:r>
      <w:commentRangeEnd w:id="2"/>
      <w:r w:rsidRPr="002A14F4">
        <w:rPr>
          <w:rStyle w:val="CommentReference"/>
        </w:rPr>
        <w:commentReference w:id="2"/>
      </w:r>
    </w:p>
    <w:p w14:paraId="2C270734" w14:textId="77777777" w:rsidR="00CD5946" w:rsidRPr="0010681C" w:rsidRDefault="00CD5946" w:rsidP="00CD5946">
      <w:pPr>
        <w:spacing w:before="120" w:after="120"/>
        <w:rPr>
          <w:b/>
          <w:bCs/>
        </w:rPr>
      </w:pPr>
      <w:r w:rsidRPr="0010681C">
        <w:rPr>
          <w:b/>
          <w:bCs/>
        </w:rPr>
        <w:t>Only Drive Sober</w:t>
      </w:r>
    </w:p>
    <w:p w14:paraId="31D0AB39" w14:textId="77777777" w:rsidR="00CD5946" w:rsidRPr="00F17879" w:rsidRDefault="00CD5946" w:rsidP="00CD5946">
      <w:pPr>
        <w:pStyle w:val="ListParagraph"/>
        <w:numPr>
          <w:ilvl w:val="0"/>
          <w:numId w:val="7"/>
        </w:numPr>
      </w:pPr>
      <w:r w:rsidRPr="00F17879">
        <w:t>Think twice before getting behind the wheel while using OTC or prescription drugs.</w:t>
      </w:r>
    </w:p>
    <w:p w14:paraId="704C228A" w14:textId="3027F688" w:rsidR="00CD5946" w:rsidRPr="0010681C" w:rsidRDefault="00CD5946" w:rsidP="00CD5946">
      <w:pPr>
        <w:numPr>
          <w:ilvl w:val="0"/>
          <w:numId w:val="7"/>
        </w:numPr>
        <w:spacing w:before="120" w:after="120"/>
      </w:pPr>
      <w:r w:rsidRPr="0010681C">
        <w:t xml:space="preserve">If you are </w:t>
      </w:r>
      <w:r>
        <w:t>taking a prescription or over-the-counter medication</w:t>
      </w:r>
      <w:r w:rsidRPr="0010681C">
        <w:t xml:space="preserve">, </w:t>
      </w:r>
      <w:proofErr w:type="gramStart"/>
      <w:r w:rsidRPr="0010681C">
        <w:t>plan ahead</w:t>
      </w:r>
      <w:proofErr w:type="gramEnd"/>
      <w:r w:rsidRPr="0010681C">
        <w:t xml:space="preserve"> for a sober driver to safely drive you to your destination. </w:t>
      </w:r>
      <w:r>
        <w:t>Although legally obtained</w:t>
      </w:r>
      <w:r w:rsidRPr="0010681C">
        <w:t>, it is essential that drug-impaired drivers refrain from driving a vehicle. It is never okay to drive while impaired by any substance.</w:t>
      </w:r>
    </w:p>
    <w:p w14:paraId="33D6015E" w14:textId="50914377" w:rsidR="00CD5946" w:rsidRPr="0010681C" w:rsidRDefault="00CD5946" w:rsidP="00CD5946">
      <w:pPr>
        <w:numPr>
          <w:ilvl w:val="0"/>
          <w:numId w:val="7"/>
        </w:numPr>
        <w:spacing w:before="120" w:after="120"/>
      </w:pPr>
      <w:r w:rsidRPr="0010681C">
        <w:t>If you have used an impairing substance, do not drive. Passengers should never ride with an impaired driver. If you think a driver may be impaired, do not get in the car.</w:t>
      </w:r>
    </w:p>
    <w:p w14:paraId="33FF4918" w14:textId="51CDBBA3" w:rsidR="00CD5946" w:rsidRPr="0010681C" w:rsidRDefault="00CD5946" w:rsidP="00CD5946">
      <w:pPr>
        <w:numPr>
          <w:ilvl w:val="0"/>
          <w:numId w:val="7"/>
        </w:numPr>
        <w:spacing w:before="120" w:after="120"/>
      </w:pPr>
      <w:r w:rsidRPr="0010681C">
        <w:lastRenderedPageBreak/>
        <w:t xml:space="preserve">Do you have a friend who is </w:t>
      </w:r>
      <w:r>
        <w:t>impaired by a prescription or over-the-counter medication</w:t>
      </w:r>
      <w:r w:rsidRPr="0010681C">
        <w:t>? Take the keys away and arrange to get them home safely. Don’t worry about offending someone — they’ll thank you later. And you might just save a life.</w:t>
      </w:r>
    </w:p>
    <w:p w14:paraId="63A3DE4E" w14:textId="6263DE1A" w:rsidR="00CD5946" w:rsidRPr="0010681C" w:rsidRDefault="00CD5946" w:rsidP="00CD5946">
      <w:pPr>
        <w:numPr>
          <w:ilvl w:val="0"/>
          <w:numId w:val="7"/>
        </w:numPr>
        <w:spacing w:before="120" w:after="120"/>
      </w:pPr>
      <w:r w:rsidRPr="0010681C">
        <w:t xml:space="preserve">If available, use your community’s sober ride </w:t>
      </w:r>
      <w:commentRangeStart w:id="3"/>
      <w:r w:rsidRPr="0010681C">
        <w:t>program</w:t>
      </w:r>
      <w:commentRangeEnd w:id="3"/>
      <w:r w:rsidR="0020669A">
        <w:rPr>
          <w:rStyle w:val="CommentReference"/>
        </w:rPr>
        <w:commentReference w:id="3"/>
      </w:r>
      <w:r w:rsidR="0020669A">
        <w:t>.</w:t>
      </w:r>
    </w:p>
    <w:p w14:paraId="20944635" w14:textId="55E688EF" w:rsidR="00CD5946" w:rsidRPr="0010681C" w:rsidRDefault="00CD5946" w:rsidP="00CD5946">
      <w:pPr>
        <w:numPr>
          <w:ilvl w:val="0"/>
          <w:numId w:val="7"/>
        </w:numPr>
        <w:spacing w:before="120" w:after="120"/>
      </w:pPr>
      <w:r w:rsidRPr="0010681C">
        <w:t>If you see an impaired driver on the road, contact</w:t>
      </w:r>
      <w:r w:rsidR="0020669A">
        <w:t xml:space="preserve"> </w:t>
      </w:r>
      <w:commentRangeStart w:id="5"/>
      <w:r w:rsidR="0020669A">
        <w:t>local law enforcement</w:t>
      </w:r>
      <w:commentRangeEnd w:id="5"/>
      <w:r w:rsidR="0020669A">
        <w:rPr>
          <w:rStyle w:val="CommentReference"/>
        </w:rPr>
        <w:commentReference w:id="5"/>
      </w:r>
      <w:r w:rsidR="0020669A">
        <w:t>.</w:t>
      </w:r>
    </w:p>
    <w:p w14:paraId="1CEAAA01" w14:textId="77777777" w:rsidR="00226BFE" w:rsidRDefault="00226BFE" w:rsidP="00226BFE"/>
    <w:p w14:paraId="73DD8555" w14:textId="3BB1F56D" w:rsidR="004944B0" w:rsidRPr="00F17879" w:rsidRDefault="00A66AB8" w:rsidP="0020669A">
      <w:pPr>
        <w:rPr>
          <w:highlight w:val="yellow"/>
        </w:rPr>
      </w:pPr>
      <w:r w:rsidRPr="00F17879">
        <w:t>For more information, visit</w:t>
      </w:r>
      <w:r w:rsidR="006611DB">
        <w:t xml:space="preserve"> </w:t>
      </w:r>
      <w:hyperlink r:id="rId11" w:history="1">
        <w:r w:rsidR="00E60BFF" w:rsidRPr="00075A74">
          <w:rPr>
            <w:rStyle w:val="Hyperlink"/>
          </w:rPr>
          <w:t>www.trafficsafetymarketing.gov/safety-topics/drug-impaired-driving</w:t>
        </w:r>
      </w:hyperlink>
      <w:r w:rsidR="00E60BFF">
        <w:t xml:space="preserve">. </w:t>
      </w:r>
    </w:p>
    <w:sectPr w:rsidR="004944B0" w:rsidRPr="00F17879" w:rsidSect="00DD0C7B">
      <w:headerReference w:type="default" r:id="rId12"/>
      <w:pgSz w:w="12240" w:h="15840"/>
      <w:pgMar w:top="1620" w:right="1440" w:bottom="7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0A5D27C0" w14:textId="2F75F836" w:rsidR="0020669A" w:rsidRDefault="0020669A" w:rsidP="0020669A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Localize: We encourage you to insert your local/state statistics related to this topic. </w:t>
      </w:r>
    </w:p>
  </w:comment>
  <w:comment w:id="3" w:author="Author" w:initials="A">
    <w:p w14:paraId="4E965EF4" w14:textId="5731EFBA" w:rsidR="0020669A" w:rsidRDefault="0020669A">
      <w:pPr>
        <w:pStyle w:val="CommentText"/>
      </w:pPr>
      <w:r>
        <w:rPr>
          <w:rStyle w:val="CommentReference"/>
        </w:rPr>
        <w:annotationRef/>
      </w:r>
      <w:bookmarkStart w:id="4" w:name="_Hlk153031774"/>
      <w:r>
        <w:t xml:space="preserve">Option: If your community has </w:t>
      </w:r>
      <w:r>
        <w:rPr>
          <w:rStyle w:val="CommentReference"/>
        </w:rPr>
        <w:annotationRef/>
      </w:r>
      <w:r w:rsidRPr="0045742D">
        <w:t>sober ride program</w:t>
      </w:r>
      <w:r>
        <w:t>, insert that information here.</w:t>
      </w:r>
      <w:bookmarkEnd w:id="4"/>
    </w:p>
  </w:comment>
  <w:comment w:id="5" w:author="Author" w:initials="A">
    <w:p w14:paraId="1481C623" w14:textId="27CF5E67" w:rsidR="0020669A" w:rsidRDefault="0020669A">
      <w:pPr>
        <w:pStyle w:val="CommentText"/>
      </w:pPr>
      <w:r>
        <w:rPr>
          <w:rStyle w:val="CommentReference"/>
        </w:rPr>
        <w:annotationRef/>
      </w:r>
      <w:bookmarkStart w:id="6" w:name="_Hlk153031745"/>
      <w:bookmarkStart w:id="7" w:name="_Hlk153031746"/>
      <w:r>
        <w:rPr>
          <w:rStyle w:val="CommentReference"/>
        </w:rPr>
        <w:annotationRef/>
      </w:r>
      <w:r>
        <w:t>Option: Insert a local number.</w:t>
      </w:r>
      <w:bookmarkEnd w:id="6"/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5D27C0" w15:done="0"/>
  <w15:commentEx w15:paraId="4E965EF4" w15:done="0"/>
  <w15:commentEx w15:paraId="1481C6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D27C0" w16cid:durableId="291ECEE5"/>
  <w16cid:commentId w16cid:paraId="4E965EF4" w16cid:durableId="292031A3"/>
  <w16cid:commentId w16cid:paraId="1481C623" w16cid:durableId="292031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CCCD" w14:textId="77777777" w:rsidR="00D87003" w:rsidRDefault="00D87003" w:rsidP="00901CE9">
      <w:r>
        <w:separator/>
      </w:r>
    </w:p>
  </w:endnote>
  <w:endnote w:type="continuationSeparator" w:id="0">
    <w:p w14:paraId="103A38C5" w14:textId="77777777" w:rsidR="00D87003" w:rsidRDefault="00D87003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DF0E" w14:textId="77777777" w:rsidR="00D87003" w:rsidRDefault="00D87003" w:rsidP="00901CE9">
      <w:r>
        <w:separator/>
      </w:r>
    </w:p>
  </w:footnote>
  <w:footnote w:type="continuationSeparator" w:id="0">
    <w:p w14:paraId="29B5452F" w14:textId="77777777" w:rsidR="00D87003" w:rsidRDefault="00D87003" w:rsidP="00901CE9">
      <w:r>
        <w:continuationSeparator/>
      </w:r>
    </w:p>
  </w:footnote>
  <w:footnote w:id="1">
    <w:p w14:paraId="4958B4CC" w14:textId="77777777" w:rsidR="00CD5946" w:rsidRDefault="00CD5946" w:rsidP="00CD59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782E">
        <w:rPr>
          <w:sz w:val="16"/>
          <w:szCs w:val="16"/>
        </w:rPr>
        <w:t>Institute for Safe Medication Practices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4DBC" w14:textId="4E6D2A5F" w:rsidR="001D51EE" w:rsidRPr="001D51EE" w:rsidRDefault="001D51EE" w:rsidP="00F17879">
    <w:pPr>
      <w:pStyle w:val="Header"/>
      <w:jc w:val="center"/>
      <w:rPr>
        <w:rFonts w:ascii="Times New Roman" w:hAnsi="Times New Roman"/>
        <w:b/>
        <w:bCs/>
        <w:color w:val="FF0000"/>
        <w:sz w:val="96"/>
        <w:szCs w:val="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25FD1"/>
    <w:multiLevelType w:val="multilevel"/>
    <w:tmpl w:val="3350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B3445"/>
    <w:multiLevelType w:val="hybridMultilevel"/>
    <w:tmpl w:val="045E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684519"/>
    <w:multiLevelType w:val="hybridMultilevel"/>
    <w:tmpl w:val="211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0C71"/>
    <w:multiLevelType w:val="hybridMultilevel"/>
    <w:tmpl w:val="EA38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81948"/>
    <w:multiLevelType w:val="hybridMultilevel"/>
    <w:tmpl w:val="0A76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19541">
    <w:abstractNumId w:val="0"/>
  </w:num>
  <w:num w:numId="2" w16cid:durableId="1968924125">
    <w:abstractNumId w:val="2"/>
  </w:num>
  <w:num w:numId="3" w16cid:durableId="745958622">
    <w:abstractNumId w:val="6"/>
  </w:num>
  <w:num w:numId="4" w16cid:durableId="632247322">
    <w:abstractNumId w:val="1"/>
  </w:num>
  <w:num w:numId="5" w16cid:durableId="2126146363">
    <w:abstractNumId w:val="1"/>
  </w:num>
  <w:num w:numId="6" w16cid:durableId="697390969">
    <w:abstractNumId w:val="3"/>
  </w:num>
  <w:num w:numId="7" w16cid:durableId="1415741262">
    <w:abstractNumId w:val="4"/>
  </w:num>
  <w:num w:numId="8" w16cid:durableId="817498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linkStyle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ysDQ1MDKysDAyMDdU0lEKTi0uzszPAykwrAUAv7vT4SwAAAA="/>
  </w:docVars>
  <w:rsids>
    <w:rsidRoot w:val="00901CE9"/>
    <w:rsid w:val="00022823"/>
    <w:rsid w:val="00033669"/>
    <w:rsid w:val="00034A31"/>
    <w:rsid w:val="00043FE9"/>
    <w:rsid w:val="000474E4"/>
    <w:rsid w:val="000663F2"/>
    <w:rsid w:val="0006767A"/>
    <w:rsid w:val="00080A4B"/>
    <w:rsid w:val="00092F49"/>
    <w:rsid w:val="000F7F87"/>
    <w:rsid w:val="00153BA2"/>
    <w:rsid w:val="00161F42"/>
    <w:rsid w:val="00162630"/>
    <w:rsid w:val="0017006F"/>
    <w:rsid w:val="00170075"/>
    <w:rsid w:val="00175A55"/>
    <w:rsid w:val="001933E0"/>
    <w:rsid w:val="001A2699"/>
    <w:rsid w:val="001D51EE"/>
    <w:rsid w:val="001E153B"/>
    <w:rsid w:val="001E692F"/>
    <w:rsid w:val="00204D6D"/>
    <w:rsid w:val="00205F4F"/>
    <w:rsid w:val="0020669A"/>
    <w:rsid w:val="00207F66"/>
    <w:rsid w:val="0021528E"/>
    <w:rsid w:val="00226BFE"/>
    <w:rsid w:val="00242671"/>
    <w:rsid w:val="002464CE"/>
    <w:rsid w:val="002507AC"/>
    <w:rsid w:val="00250C7E"/>
    <w:rsid w:val="00295062"/>
    <w:rsid w:val="002A6AAF"/>
    <w:rsid w:val="002B4917"/>
    <w:rsid w:val="002B66C6"/>
    <w:rsid w:val="002C5FF8"/>
    <w:rsid w:val="002E5C93"/>
    <w:rsid w:val="002F5382"/>
    <w:rsid w:val="003033C5"/>
    <w:rsid w:val="00303EA2"/>
    <w:rsid w:val="003052E6"/>
    <w:rsid w:val="00321413"/>
    <w:rsid w:val="00336225"/>
    <w:rsid w:val="00343E03"/>
    <w:rsid w:val="00346FF1"/>
    <w:rsid w:val="00347D4C"/>
    <w:rsid w:val="003509DA"/>
    <w:rsid w:val="00352A56"/>
    <w:rsid w:val="003721A3"/>
    <w:rsid w:val="00391702"/>
    <w:rsid w:val="003C1CFB"/>
    <w:rsid w:val="003D2D80"/>
    <w:rsid w:val="004043A9"/>
    <w:rsid w:val="004352BF"/>
    <w:rsid w:val="00441CDC"/>
    <w:rsid w:val="0044200B"/>
    <w:rsid w:val="004441F3"/>
    <w:rsid w:val="0044490E"/>
    <w:rsid w:val="00454875"/>
    <w:rsid w:val="004944B0"/>
    <w:rsid w:val="004B6B95"/>
    <w:rsid w:val="004D02E5"/>
    <w:rsid w:val="004D21EE"/>
    <w:rsid w:val="004D59FF"/>
    <w:rsid w:val="004D77A2"/>
    <w:rsid w:val="004F5254"/>
    <w:rsid w:val="004F7615"/>
    <w:rsid w:val="00512BFB"/>
    <w:rsid w:val="00514099"/>
    <w:rsid w:val="00515528"/>
    <w:rsid w:val="00515DBC"/>
    <w:rsid w:val="00524D7E"/>
    <w:rsid w:val="0052561C"/>
    <w:rsid w:val="00540005"/>
    <w:rsid w:val="005422D2"/>
    <w:rsid w:val="005430D9"/>
    <w:rsid w:val="00550936"/>
    <w:rsid w:val="00565486"/>
    <w:rsid w:val="00573319"/>
    <w:rsid w:val="005E0DA3"/>
    <w:rsid w:val="005E42DD"/>
    <w:rsid w:val="005E6B7F"/>
    <w:rsid w:val="006024C9"/>
    <w:rsid w:val="00603243"/>
    <w:rsid w:val="00604280"/>
    <w:rsid w:val="00625A39"/>
    <w:rsid w:val="00636AEB"/>
    <w:rsid w:val="006611DB"/>
    <w:rsid w:val="0067003C"/>
    <w:rsid w:val="00672251"/>
    <w:rsid w:val="00673C85"/>
    <w:rsid w:val="00683D82"/>
    <w:rsid w:val="00697610"/>
    <w:rsid w:val="006D087A"/>
    <w:rsid w:val="006D53DE"/>
    <w:rsid w:val="00702021"/>
    <w:rsid w:val="007042BA"/>
    <w:rsid w:val="00722799"/>
    <w:rsid w:val="00731E57"/>
    <w:rsid w:val="007349FD"/>
    <w:rsid w:val="00745428"/>
    <w:rsid w:val="0077096D"/>
    <w:rsid w:val="0078440D"/>
    <w:rsid w:val="00794FAC"/>
    <w:rsid w:val="007A69B7"/>
    <w:rsid w:val="007B6F61"/>
    <w:rsid w:val="007C2723"/>
    <w:rsid w:val="007D5238"/>
    <w:rsid w:val="007E2E2B"/>
    <w:rsid w:val="007E74E9"/>
    <w:rsid w:val="007F0F99"/>
    <w:rsid w:val="007F19D8"/>
    <w:rsid w:val="008052AA"/>
    <w:rsid w:val="00812417"/>
    <w:rsid w:val="00824066"/>
    <w:rsid w:val="00841529"/>
    <w:rsid w:val="008459C9"/>
    <w:rsid w:val="00851045"/>
    <w:rsid w:val="0085628A"/>
    <w:rsid w:val="008579B2"/>
    <w:rsid w:val="00874DDF"/>
    <w:rsid w:val="008A24A0"/>
    <w:rsid w:val="008B6819"/>
    <w:rsid w:val="008B6C4C"/>
    <w:rsid w:val="008C149B"/>
    <w:rsid w:val="008F79C7"/>
    <w:rsid w:val="00901CE9"/>
    <w:rsid w:val="00905462"/>
    <w:rsid w:val="00907667"/>
    <w:rsid w:val="00937866"/>
    <w:rsid w:val="0094024C"/>
    <w:rsid w:val="009514E7"/>
    <w:rsid w:val="0095356C"/>
    <w:rsid w:val="00966AEB"/>
    <w:rsid w:val="00975D9F"/>
    <w:rsid w:val="009933FA"/>
    <w:rsid w:val="009A5F02"/>
    <w:rsid w:val="009A65EB"/>
    <w:rsid w:val="009B1C37"/>
    <w:rsid w:val="009C0118"/>
    <w:rsid w:val="009D0A3A"/>
    <w:rsid w:val="009D1020"/>
    <w:rsid w:val="009D19C0"/>
    <w:rsid w:val="009E3F3A"/>
    <w:rsid w:val="009F10D9"/>
    <w:rsid w:val="009F3460"/>
    <w:rsid w:val="00A05A2C"/>
    <w:rsid w:val="00A06EED"/>
    <w:rsid w:val="00A13A29"/>
    <w:rsid w:val="00A209DF"/>
    <w:rsid w:val="00A345FE"/>
    <w:rsid w:val="00A519A9"/>
    <w:rsid w:val="00A54366"/>
    <w:rsid w:val="00A554BC"/>
    <w:rsid w:val="00A66AB8"/>
    <w:rsid w:val="00A707A2"/>
    <w:rsid w:val="00A72CB6"/>
    <w:rsid w:val="00A77193"/>
    <w:rsid w:val="00A80AFB"/>
    <w:rsid w:val="00A856EC"/>
    <w:rsid w:val="00A90A9E"/>
    <w:rsid w:val="00A92491"/>
    <w:rsid w:val="00A9644F"/>
    <w:rsid w:val="00AA106A"/>
    <w:rsid w:val="00AD3AFD"/>
    <w:rsid w:val="00AD78E0"/>
    <w:rsid w:val="00AE09B4"/>
    <w:rsid w:val="00AE796C"/>
    <w:rsid w:val="00AF0574"/>
    <w:rsid w:val="00B0375E"/>
    <w:rsid w:val="00B11C4D"/>
    <w:rsid w:val="00B331E3"/>
    <w:rsid w:val="00B3796D"/>
    <w:rsid w:val="00B45428"/>
    <w:rsid w:val="00B50883"/>
    <w:rsid w:val="00B61D6C"/>
    <w:rsid w:val="00B63986"/>
    <w:rsid w:val="00B73A4E"/>
    <w:rsid w:val="00B753A4"/>
    <w:rsid w:val="00B91CEB"/>
    <w:rsid w:val="00B9273B"/>
    <w:rsid w:val="00BB10F5"/>
    <w:rsid w:val="00BB1112"/>
    <w:rsid w:val="00BF0673"/>
    <w:rsid w:val="00BF3CCA"/>
    <w:rsid w:val="00C02751"/>
    <w:rsid w:val="00C152D5"/>
    <w:rsid w:val="00C27BD3"/>
    <w:rsid w:val="00C52F03"/>
    <w:rsid w:val="00C55758"/>
    <w:rsid w:val="00C558F0"/>
    <w:rsid w:val="00C64E8A"/>
    <w:rsid w:val="00C94179"/>
    <w:rsid w:val="00CA1A42"/>
    <w:rsid w:val="00CC5909"/>
    <w:rsid w:val="00CD05DE"/>
    <w:rsid w:val="00CD5946"/>
    <w:rsid w:val="00CE7F96"/>
    <w:rsid w:val="00D11077"/>
    <w:rsid w:val="00D13189"/>
    <w:rsid w:val="00D153D0"/>
    <w:rsid w:val="00D3792F"/>
    <w:rsid w:val="00D476DB"/>
    <w:rsid w:val="00D55119"/>
    <w:rsid w:val="00D63B7E"/>
    <w:rsid w:val="00D672FE"/>
    <w:rsid w:val="00D87003"/>
    <w:rsid w:val="00D914AC"/>
    <w:rsid w:val="00D92FE1"/>
    <w:rsid w:val="00DD05C0"/>
    <w:rsid w:val="00DD0C7B"/>
    <w:rsid w:val="00DE2078"/>
    <w:rsid w:val="00DE4EF2"/>
    <w:rsid w:val="00DF24CA"/>
    <w:rsid w:val="00DF2582"/>
    <w:rsid w:val="00E14CE6"/>
    <w:rsid w:val="00E1549F"/>
    <w:rsid w:val="00E20F60"/>
    <w:rsid w:val="00E31AC0"/>
    <w:rsid w:val="00E36303"/>
    <w:rsid w:val="00E37EFA"/>
    <w:rsid w:val="00E53BEF"/>
    <w:rsid w:val="00E60BFF"/>
    <w:rsid w:val="00E61458"/>
    <w:rsid w:val="00E61E96"/>
    <w:rsid w:val="00E77106"/>
    <w:rsid w:val="00E841EC"/>
    <w:rsid w:val="00EA6C72"/>
    <w:rsid w:val="00ED2076"/>
    <w:rsid w:val="00EE3489"/>
    <w:rsid w:val="00EE5E10"/>
    <w:rsid w:val="00F01171"/>
    <w:rsid w:val="00F13A26"/>
    <w:rsid w:val="00F17879"/>
    <w:rsid w:val="00F21C7C"/>
    <w:rsid w:val="00F41EC0"/>
    <w:rsid w:val="00F53729"/>
    <w:rsid w:val="00F746E9"/>
    <w:rsid w:val="00FA62FA"/>
    <w:rsid w:val="00FB2798"/>
    <w:rsid w:val="00FD434D"/>
    <w:rsid w:val="00FD4611"/>
    <w:rsid w:val="00FD782E"/>
    <w:rsid w:val="00FF4E5A"/>
    <w:rsid w:val="00FF53E2"/>
    <w:rsid w:val="00FF59A2"/>
    <w:rsid w:val="5C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6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C94179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E61458"/>
    <w:pPr>
      <w:keepNext/>
      <w:keepLines/>
      <w:spacing w:after="480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E61458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E6145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C941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94179"/>
  </w:style>
  <w:style w:type="paragraph" w:styleId="Header">
    <w:name w:val="header"/>
    <w:basedOn w:val="Normal"/>
    <w:link w:val="HeaderChar"/>
    <w:uiPriority w:val="99"/>
    <w:unhideWhenUsed/>
    <w:rsid w:val="00E61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45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1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45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4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E61458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E6145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E61458"/>
    <w:rPr>
      <w:color w:val="0000FF"/>
      <w:u w:val="single"/>
    </w:rPr>
  </w:style>
  <w:style w:type="paragraph" w:customStyle="1" w:styleId="MediumGrid21">
    <w:name w:val="Medium Grid 21"/>
    <w:uiPriority w:val="1"/>
    <w:rsid w:val="00E61458"/>
    <w:rPr>
      <w:sz w:val="22"/>
      <w:szCs w:val="22"/>
    </w:rPr>
  </w:style>
  <w:style w:type="paragraph" w:customStyle="1" w:styleId="Normal1">
    <w:name w:val="Normal1"/>
    <w:basedOn w:val="Normal"/>
    <w:rsid w:val="00E614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E61458"/>
  </w:style>
  <w:style w:type="paragraph" w:customStyle="1" w:styleId="bodycopy">
    <w:name w:val="bodycopy"/>
    <w:basedOn w:val="Normal"/>
    <w:rsid w:val="00E614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E61458"/>
  </w:style>
  <w:style w:type="table" w:styleId="TableGrid">
    <w:name w:val="Table Grid"/>
    <w:basedOn w:val="TableNormal"/>
    <w:uiPriority w:val="59"/>
    <w:rsid w:val="00E6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E6145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E6145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6145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145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6145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E6145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E61458"/>
    <w:rPr>
      <w:rFonts w:ascii="Trebuchet MS" w:hAnsi="Trebuchet MS"/>
      <w:sz w:val="14"/>
      <w:szCs w:val="14"/>
    </w:rPr>
  </w:style>
  <w:style w:type="paragraph" w:styleId="NoSpacing">
    <w:name w:val="No Spacing"/>
    <w:uiPriority w:val="1"/>
    <w:qFormat/>
    <w:rsid w:val="00A66AB8"/>
    <w:rPr>
      <w:rFonts w:ascii="Trebuchet MS" w:hAnsi="Trebuchet MS"/>
      <w:sz w:val="22"/>
      <w:szCs w:val="22"/>
    </w:rPr>
  </w:style>
  <w:style w:type="paragraph" w:styleId="ListParagraph">
    <w:name w:val="List Paragraph"/>
    <w:basedOn w:val="Normal"/>
    <w:uiPriority w:val="34"/>
    <w:qFormat/>
    <w:rsid w:val="00A66A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38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2D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2D2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82E"/>
    <w:rPr>
      <w:rFonts w:ascii="Trebuchet MS" w:hAnsi="Trebuchet MS"/>
    </w:rPr>
  </w:style>
  <w:style w:type="character" w:styleId="FootnoteReference">
    <w:name w:val="footnote reference"/>
    <w:basedOn w:val="DefaultParagraphFont"/>
    <w:uiPriority w:val="99"/>
    <w:semiHidden/>
    <w:unhideWhenUsed/>
    <w:rsid w:val="00FD782E"/>
    <w:rPr>
      <w:vertAlign w:val="superscript"/>
    </w:rPr>
  </w:style>
  <w:style w:type="paragraph" w:styleId="Revision">
    <w:name w:val="Revision"/>
    <w:hidden/>
    <w:uiPriority w:val="99"/>
    <w:semiHidden/>
    <w:rsid w:val="00DD0C7B"/>
    <w:rPr>
      <w:rFonts w:ascii="Trebuchet MS" w:hAnsi="Trebuchet M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D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fficsafetymarketing.gov/safety-topics/drug-impaired-driving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9465-7BBC-49AB-A605-0F52B744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Over-the-Counter and Prescription Drugs Talking Points</vt:lpstr>
    </vt:vector>
  </TitlesOfParts>
  <Manager/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Over-the-Counter and Prescription Drugs Talking Points</dc:title>
  <dc:subject/>
  <dc:creator/>
  <cp:keywords/>
  <cp:lastModifiedBy/>
  <cp:revision>1</cp:revision>
  <dcterms:created xsi:type="dcterms:W3CDTF">2024-01-03T18:27:00Z</dcterms:created>
  <dcterms:modified xsi:type="dcterms:W3CDTF">2024-01-03T18:27:00Z</dcterms:modified>
  <cp:category>Over-the-Counter, Prescription Drugs, Talking Points</cp:category>
</cp:coreProperties>
</file>