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C18D" w14:textId="47ECC2D4" w:rsidR="00BE5CC5" w:rsidRPr="00BE5CC5" w:rsidRDefault="00BE5CC5" w:rsidP="00BE5CC5">
      <w:pPr>
        <w:rPr>
          <w:rFonts w:ascii="Rockwell" w:hAnsi="Rockwell"/>
          <w:b/>
        </w:rPr>
      </w:pPr>
      <w:commentRangeStart w:id="0"/>
      <w:r w:rsidRPr="00BE5CC5">
        <w:rPr>
          <w:rFonts w:ascii="Rockwell" w:hAnsi="Rockwell"/>
          <w:b/>
        </w:rPr>
        <w:t>FOR IMMEDIATE RELEASE</w:t>
      </w:r>
      <w:commentRangeEnd w:id="0"/>
      <w:r w:rsidR="001A2BB0">
        <w:rPr>
          <w:rStyle w:val="CommentReference"/>
        </w:rPr>
        <w:commentReference w:id="0"/>
      </w:r>
      <w:r w:rsidRPr="00BE5CC5">
        <w:rPr>
          <w:rFonts w:ascii="Rockwell" w:hAnsi="Rockwell"/>
          <w:b/>
        </w:rPr>
        <w:t xml:space="preserve">: </w:t>
      </w:r>
    </w:p>
    <w:p w14:paraId="6337F0A6" w14:textId="60FB2CC9" w:rsidR="00BE5CC5" w:rsidRPr="00BE5CC5" w:rsidRDefault="00BE5CC5" w:rsidP="00BE5CC5">
      <w:pPr>
        <w:rPr>
          <w:rFonts w:ascii="Rockwell" w:hAnsi="Rockwell"/>
          <w:b/>
        </w:rPr>
      </w:pPr>
      <w:r w:rsidRPr="00BE5CC5">
        <w:rPr>
          <w:rFonts w:ascii="Rockwell" w:hAnsi="Rockwell"/>
          <w:b/>
        </w:rPr>
        <w:t xml:space="preserve">CONTACT: </w:t>
      </w:r>
    </w:p>
    <w:p w14:paraId="7417F382" w14:textId="77777777" w:rsidR="00BE5CC5" w:rsidRPr="00BE5CC5" w:rsidRDefault="00BE5CC5" w:rsidP="00BE5CC5">
      <w:pPr>
        <w:rPr>
          <w:rFonts w:ascii="Rockwell" w:hAnsi="Rockwell"/>
          <w:b/>
        </w:rPr>
      </w:pPr>
    </w:p>
    <w:p w14:paraId="476E6AAC" w14:textId="77777777" w:rsidR="00F220CD" w:rsidRDefault="00F220CD" w:rsidP="00F220CD">
      <w:pPr>
        <w:rPr>
          <w:rFonts w:ascii="Rockwell" w:hAnsi="Rockwell"/>
          <w:b/>
        </w:rPr>
      </w:pPr>
    </w:p>
    <w:p w14:paraId="08047051" w14:textId="144C25D1" w:rsidR="00207415" w:rsidRPr="00F220CD" w:rsidRDefault="001A2BB0" w:rsidP="00F220CD">
      <w:pPr>
        <w:jc w:val="center"/>
        <w:rPr>
          <w:rFonts w:ascii="Rockwell" w:hAnsi="Rockwell"/>
          <w:b/>
          <w:bCs/>
          <w:sz w:val="28"/>
          <w:szCs w:val="28"/>
        </w:rPr>
      </w:pPr>
      <w:commentRangeStart w:id="1"/>
      <w:r>
        <w:rPr>
          <w:rFonts w:ascii="Rockwell" w:hAnsi="Rockwell"/>
          <w:b/>
          <w:bCs/>
          <w:i/>
          <w:iCs/>
          <w:sz w:val="28"/>
          <w:szCs w:val="28"/>
        </w:rPr>
        <w:t xml:space="preserve">NHTSA Urges </w:t>
      </w:r>
      <w:commentRangeEnd w:id="1"/>
      <w:r>
        <w:rPr>
          <w:rStyle w:val="CommentReference"/>
        </w:rPr>
        <w:commentReference w:id="1"/>
      </w:r>
      <w:r>
        <w:rPr>
          <w:rFonts w:ascii="Rockwell" w:hAnsi="Rockwell"/>
          <w:b/>
          <w:bCs/>
          <w:i/>
          <w:iCs/>
          <w:sz w:val="28"/>
          <w:szCs w:val="28"/>
        </w:rPr>
        <w:t>Drivers to ‘</w:t>
      </w:r>
      <w:r w:rsidR="00207415" w:rsidRPr="00F220CD">
        <w:rPr>
          <w:rFonts w:ascii="Rockwell" w:hAnsi="Rockwell"/>
          <w:b/>
          <w:bCs/>
          <w:i/>
          <w:iCs/>
          <w:sz w:val="28"/>
          <w:szCs w:val="28"/>
        </w:rPr>
        <w:t xml:space="preserve">Drive Safe: </w:t>
      </w:r>
      <w:r w:rsidR="008F49DE" w:rsidRPr="00F220CD">
        <w:rPr>
          <w:rFonts w:ascii="Rockwell" w:hAnsi="Rockwell"/>
          <w:b/>
          <w:bCs/>
          <w:i/>
          <w:iCs/>
          <w:sz w:val="28"/>
          <w:szCs w:val="28"/>
        </w:rPr>
        <w:t>Secure Your Load</w:t>
      </w:r>
      <w:r>
        <w:rPr>
          <w:rFonts w:ascii="Rockwell" w:hAnsi="Rockwell"/>
          <w:b/>
          <w:bCs/>
          <w:i/>
          <w:iCs/>
          <w:sz w:val="28"/>
          <w:szCs w:val="28"/>
        </w:rPr>
        <w:t>’</w:t>
      </w:r>
      <w:r w:rsidR="00207415" w:rsidRPr="00F220CD">
        <w:rPr>
          <w:rFonts w:ascii="Rockwell" w:hAnsi="Rockwell"/>
          <w:b/>
          <w:bCs/>
          <w:sz w:val="28"/>
          <w:szCs w:val="28"/>
        </w:rPr>
        <w:br/>
      </w:r>
    </w:p>
    <w:p w14:paraId="62FD0586" w14:textId="77777777" w:rsidR="00F220CD" w:rsidRPr="00F220CD" w:rsidRDefault="00F220CD" w:rsidP="00F220CD">
      <w:pPr>
        <w:rPr>
          <w:rFonts w:ascii="Rockwell" w:hAnsi="Rockwell"/>
          <w:b/>
        </w:rPr>
      </w:pPr>
    </w:p>
    <w:p w14:paraId="09788778" w14:textId="6327AD13" w:rsidR="004944B0" w:rsidRDefault="00207415" w:rsidP="00D752A2">
      <w:pPr>
        <w:rPr>
          <w:rFonts w:eastAsia="MS Mincho"/>
        </w:rPr>
      </w:pPr>
      <w:commentRangeStart w:id="2"/>
      <w:r>
        <w:rPr>
          <w:b/>
        </w:rPr>
        <w:t xml:space="preserve">[City, State] </w:t>
      </w:r>
      <w:commentRangeEnd w:id="2"/>
      <w:r w:rsidR="001A2BB0">
        <w:rPr>
          <w:rStyle w:val="CommentReference"/>
        </w:rPr>
        <w:commentReference w:id="2"/>
      </w:r>
      <w:r>
        <w:rPr>
          <w:b/>
        </w:rPr>
        <w:t xml:space="preserve">— </w:t>
      </w:r>
      <w:r w:rsidRPr="00207415">
        <w:rPr>
          <w:bCs/>
        </w:rPr>
        <w:t>To help keep people safe on America’s roads</w:t>
      </w:r>
      <w:r w:rsidRPr="00207415">
        <w:rPr>
          <w:b/>
          <w:bCs/>
        </w:rPr>
        <w:t>,</w:t>
      </w:r>
      <w:r>
        <w:t xml:space="preserve"> the </w:t>
      </w:r>
      <w:r>
        <w:rPr>
          <w:rFonts w:eastAsia="MS Mincho"/>
        </w:rPr>
        <w:t xml:space="preserve">U.S. Department of Transportation’s National Highway Traffic Safety Administration (NHTSA) </w:t>
      </w:r>
      <w:commentRangeStart w:id="3"/>
      <w:r w:rsidR="00D752A2">
        <w:rPr>
          <w:rFonts w:eastAsia="MS Mincho"/>
        </w:rPr>
        <w:t>remind</w:t>
      </w:r>
      <w:r w:rsidR="001A2BB0">
        <w:rPr>
          <w:rFonts w:eastAsia="MS Mincho"/>
        </w:rPr>
        <w:t>s</w:t>
      </w:r>
      <w:r w:rsidR="00D752A2">
        <w:rPr>
          <w:rFonts w:eastAsia="MS Mincho"/>
        </w:rPr>
        <w:t xml:space="preserve"> </w:t>
      </w:r>
      <w:commentRangeEnd w:id="3"/>
      <w:r w:rsidR="005B1940">
        <w:rPr>
          <w:rStyle w:val="CommentReference"/>
        </w:rPr>
        <w:commentReference w:id="3"/>
      </w:r>
      <w:r w:rsidR="00D752A2">
        <w:rPr>
          <w:rFonts w:eastAsia="MS Mincho"/>
        </w:rPr>
        <w:t xml:space="preserve">drivers to </w:t>
      </w:r>
      <w:r w:rsidR="00D752A2" w:rsidRPr="00650133">
        <w:rPr>
          <w:rFonts w:eastAsia="MS Mincho"/>
          <w:i/>
          <w:iCs/>
        </w:rPr>
        <w:t xml:space="preserve">Drive Safe: </w:t>
      </w:r>
      <w:r w:rsidR="00F46577">
        <w:rPr>
          <w:rFonts w:eastAsia="MS Mincho"/>
          <w:i/>
          <w:iCs/>
        </w:rPr>
        <w:t>Secure</w:t>
      </w:r>
      <w:r w:rsidR="00F46577" w:rsidRPr="00650133">
        <w:rPr>
          <w:rFonts w:eastAsia="MS Mincho"/>
          <w:i/>
          <w:iCs/>
        </w:rPr>
        <w:t xml:space="preserve"> </w:t>
      </w:r>
      <w:r w:rsidR="00D752A2" w:rsidRPr="00650133">
        <w:rPr>
          <w:rFonts w:eastAsia="MS Mincho"/>
          <w:i/>
          <w:iCs/>
        </w:rPr>
        <w:t xml:space="preserve">Your </w:t>
      </w:r>
      <w:r w:rsidR="00F46577">
        <w:rPr>
          <w:rFonts w:eastAsia="MS Mincho"/>
          <w:i/>
          <w:iCs/>
        </w:rPr>
        <w:t>Load</w:t>
      </w:r>
      <w:r w:rsidR="00D752A2">
        <w:rPr>
          <w:rFonts w:eastAsia="MS Mincho"/>
        </w:rPr>
        <w:t xml:space="preserve">. It is every driver’s responsibility to ensure all cargo is safely secured. </w:t>
      </w:r>
      <w:r w:rsidR="00D752A2">
        <w:t>Items not properly secured pose a safety risk on our nation's roadways.</w:t>
      </w:r>
    </w:p>
    <w:p w14:paraId="209E215E" w14:textId="6D72D1DC" w:rsidR="00D752A2" w:rsidRDefault="00D752A2" w:rsidP="00D752A2">
      <w:pPr>
        <w:rPr>
          <w:rFonts w:eastAsia="MS Mincho"/>
        </w:rPr>
      </w:pPr>
    </w:p>
    <w:p w14:paraId="5433625D" w14:textId="7CA45F37" w:rsidR="00D752A2" w:rsidRDefault="001F6DBA" w:rsidP="00D752A2">
      <w:pPr>
        <w:rPr>
          <w:i/>
          <w:iCs/>
        </w:rPr>
      </w:pPr>
      <w:r>
        <w:rPr>
          <w:rFonts w:eastAsia="MS Mincho"/>
        </w:rPr>
        <w:t xml:space="preserve">Every U.S. state has a law making it illegal for a </w:t>
      </w:r>
      <w:r w:rsidR="00D752A2">
        <w:t xml:space="preserve">driver to operate a non-commercial motor vehicle with an unsecured load. Violating these laws can carry state-specific penalties </w:t>
      </w:r>
      <w:r w:rsidR="005A1C9B">
        <w:t>of up to $5,000</w:t>
      </w:r>
      <w:r w:rsidR="00D752A2">
        <w:t xml:space="preserve">. Objects or debris can fall from vehicles and collide with other vehicles or pedestrians, causing serious injuries or fatalities. For this reason, it is essential </w:t>
      </w:r>
      <w:r w:rsidR="00020030">
        <w:t xml:space="preserve">for drivers </w:t>
      </w:r>
      <w:r w:rsidR="00D752A2">
        <w:t>to properly</w:t>
      </w:r>
      <w:r w:rsidR="00020030">
        <w:t xml:space="preserve"> secure their load</w:t>
      </w:r>
      <w:r w:rsidR="00D752A2" w:rsidRPr="00D752A2">
        <w:rPr>
          <w:i/>
          <w:iCs/>
        </w:rPr>
        <w:t>.</w:t>
      </w:r>
    </w:p>
    <w:p w14:paraId="41120C64" w14:textId="6C72311E" w:rsidR="00650133" w:rsidRDefault="00650133" w:rsidP="00D752A2">
      <w:pPr>
        <w:rPr>
          <w:i/>
          <w:iCs/>
        </w:rPr>
      </w:pPr>
    </w:p>
    <w:p w14:paraId="73D32F1A" w14:textId="48E5AFB9" w:rsidR="00650133" w:rsidRPr="00650133" w:rsidRDefault="00650133" w:rsidP="00D752A2">
      <w:commentRangeStart w:id="4"/>
      <w:r>
        <w:t xml:space="preserve">“Many drivers think that only commercial vehicle drivers are responsible for securing their cargo,” said </w:t>
      </w:r>
      <w:r>
        <w:rPr>
          <w:b/>
          <w:bCs/>
        </w:rPr>
        <w:t>[Local Official]</w:t>
      </w:r>
      <w:r>
        <w:t xml:space="preserve">. “We want our community to know that it is every driver’s responsibility to ensure their </w:t>
      </w:r>
      <w:r w:rsidR="00F46577">
        <w:t xml:space="preserve">load </w:t>
      </w:r>
      <w:r>
        <w:t xml:space="preserve">is properly secured to their vehicle to protect other vehicles, drivers, and bystanders,” </w:t>
      </w:r>
      <w:r>
        <w:rPr>
          <w:b/>
          <w:bCs/>
        </w:rPr>
        <w:t xml:space="preserve">[he/she] </w:t>
      </w:r>
      <w:r>
        <w:t>said.</w:t>
      </w:r>
      <w:commentRangeEnd w:id="4"/>
      <w:r w:rsidR="005B1940">
        <w:rPr>
          <w:rStyle w:val="CommentReference"/>
        </w:rPr>
        <w:commentReference w:id="4"/>
      </w:r>
    </w:p>
    <w:p w14:paraId="1D2270E0" w14:textId="0D26E3EE" w:rsidR="00D752A2" w:rsidRDefault="00D752A2" w:rsidP="00D752A2"/>
    <w:p w14:paraId="76D2572C" w14:textId="2072DA8E" w:rsidR="00D752A2" w:rsidRDefault="00D752A2" w:rsidP="00A73DE1">
      <w:commentRangeStart w:id="5"/>
      <w:r>
        <w:t xml:space="preserve">From 2016 to </w:t>
      </w:r>
      <w:r w:rsidR="00204F5D">
        <w:t>2020</w:t>
      </w:r>
      <w:r>
        <w:t xml:space="preserve">, an average of 16,878 people were injured per year when a vehicle collided with another object that was not properly secured. During this same </w:t>
      </w:r>
      <w:proofErr w:type="gramStart"/>
      <w:r>
        <w:t>time period</w:t>
      </w:r>
      <w:proofErr w:type="gramEnd"/>
      <w:r>
        <w:t xml:space="preserve">, an average of 732 people per year lost their lives. Non-commercial passenger vehicles accounted for 81% of these crashes, in which cargo was not properly secured. </w:t>
      </w:r>
      <w:commentRangeEnd w:id="5"/>
      <w:r w:rsidR="005B1940">
        <w:rPr>
          <w:rStyle w:val="CommentReference"/>
        </w:rPr>
        <w:commentReference w:id="5"/>
      </w:r>
    </w:p>
    <w:p w14:paraId="6F968FDA" w14:textId="77777777" w:rsidR="00A73DE1" w:rsidRDefault="00A73DE1" w:rsidP="00A73DE1"/>
    <w:p w14:paraId="117065CF" w14:textId="0D8569EB" w:rsidR="00A73DE1" w:rsidRDefault="00A73DE1" w:rsidP="00A73DE1">
      <w:r>
        <w:t xml:space="preserve">In the rush of the day, it can be easy </w:t>
      </w:r>
      <w:r w:rsidR="005B1940">
        <w:t xml:space="preserve">for drivers </w:t>
      </w:r>
      <w:r>
        <w:t xml:space="preserve">to overlook the importance of properly securing </w:t>
      </w:r>
      <w:r w:rsidR="005B1940">
        <w:t xml:space="preserve">a </w:t>
      </w:r>
      <w:r>
        <w:t xml:space="preserve">vehicle’s cargo. Before transporting a load, </w:t>
      </w:r>
      <w:r w:rsidR="005B1940">
        <w:t xml:space="preserve">drivers should </w:t>
      </w:r>
      <w:r>
        <w:t xml:space="preserve">check that </w:t>
      </w:r>
      <w:r w:rsidR="005B1940">
        <w:t xml:space="preserve">the </w:t>
      </w:r>
      <w:r>
        <w:t xml:space="preserve">vehicle’s load is secured on the top, sides, and back, and make sure nothing can blow or fall out. Ensure </w:t>
      </w:r>
      <w:r w:rsidR="005B1940">
        <w:t xml:space="preserve">the </w:t>
      </w:r>
      <w:r>
        <w:t xml:space="preserve">load is safe if </w:t>
      </w:r>
      <w:r w:rsidR="005B1940">
        <w:t xml:space="preserve">the vehicle </w:t>
      </w:r>
      <w:r w:rsidR="00020030">
        <w:t>was</w:t>
      </w:r>
      <w:r>
        <w:t xml:space="preserve"> to suddenly brake or </w:t>
      </w:r>
      <w:r w:rsidR="005B1940">
        <w:t xml:space="preserve">hit </w:t>
      </w:r>
      <w:r>
        <w:t xml:space="preserve">a bump, or if </w:t>
      </w:r>
      <w:r w:rsidR="005B1940">
        <w:t>the vehicle</w:t>
      </w:r>
      <w:r w:rsidR="00250D5C">
        <w:t xml:space="preserve"> </w:t>
      </w:r>
      <w:proofErr w:type="gramStart"/>
      <w:r w:rsidR="00250D5C">
        <w:t>was</w:t>
      </w:r>
      <w:r w:rsidR="005B1940">
        <w:t xml:space="preserve"> </w:t>
      </w:r>
      <w:r>
        <w:t xml:space="preserve"> </w:t>
      </w:r>
      <w:r w:rsidR="00020030">
        <w:t>to</w:t>
      </w:r>
      <w:proofErr w:type="gramEnd"/>
      <w:r w:rsidR="00020030">
        <w:t xml:space="preserve"> be </w:t>
      </w:r>
      <w:r>
        <w:t xml:space="preserve">hit by another vehicle. </w:t>
      </w:r>
      <w:r w:rsidR="005B1940">
        <w:t>Drivers should ask</w:t>
      </w:r>
      <w:r>
        <w:t xml:space="preserve">: Would </w:t>
      </w:r>
      <w:r w:rsidR="005B1940">
        <w:t>they</w:t>
      </w:r>
      <w:r>
        <w:t xml:space="preserve"> feel safe driving behind </w:t>
      </w:r>
      <w:r w:rsidR="005B1940">
        <w:t>the</w:t>
      </w:r>
      <w:r>
        <w:t xml:space="preserve"> loaded vehicle?</w:t>
      </w:r>
    </w:p>
    <w:p w14:paraId="2A7203E2" w14:textId="730BBDDB" w:rsidR="00A73DE1" w:rsidRDefault="00A73DE1" w:rsidP="00A73DE1"/>
    <w:p w14:paraId="579E6713" w14:textId="31F87DC0" w:rsidR="0087763B" w:rsidRDefault="005B1940" w:rsidP="0087763B">
      <w:r>
        <w:t>Drivers should f</w:t>
      </w:r>
      <w:r w:rsidR="0087763B">
        <w:t>ollow these tips to ensure properly secure cargo:</w:t>
      </w:r>
    </w:p>
    <w:p w14:paraId="72E51725" w14:textId="24FCFF60" w:rsidR="0087763B" w:rsidRDefault="0087763B" w:rsidP="0087763B">
      <w:pPr>
        <w:pStyle w:val="ListParagraph"/>
        <w:numPr>
          <w:ilvl w:val="0"/>
          <w:numId w:val="4"/>
        </w:numPr>
      </w:pPr>
      <w:r>
        <w:t xml:space="preserve">Tie </w:t>
      </w:r>
      <w:r w:rsidR="00250D5C">
        <w:t>cargo</w:t>
      </w:r>
      <w:r>
        <w:t xml:space="preserve"> down with rope, netting, or straps. </w:t>
      </w:r>
    </w:p>
    <w:p w14:paraId="59B5DF13" w14:textId="18DDCA70" w:rsidR="0087763B" w:rsidRDefault="0087763B" w:rsidP="0087763B">
      <w:pPr>
        <w:pStyle w:val="ListParagraph"/>
        <w:numPr>
          <w:ilvl w:val="0"/>
          <w:numId w:val="4"/>
        </w:numPr>
      </w:pPr>
      <w:r>
        <w:t xml:space="preserve">Tie large objects directly to </w:t>
      </w:r>
      <w:r w:rsidR="005B1940">
        <w:t xml:space="preserve">the </w:t>
      </w:r>
      <w:r>
        <w:t>vehicle or trailer.</w:t>
      </w:r>
    </w:p>
    <w:p w14:paraId="313BC6D4" w14:textId="77777777" w:rsidR="0087763B" w:rsidRDefault="0087763B" w:rsidP="0087763B">
      <w:pPr>
        <w:pStyle w:val="ListParagraph"/>
        <w:numPr>
          <w:ilvl w:val="0"/>
          <w:numId w:val="4"/>
        </w:numPr>
      </w:pPr>
      <w:r>
        <w:t xml:space="preserve">Consider covering the entire load with a sturdy tarp or netting. </w:t>
      </w:r>
    </w:p>
    <w:p w14:paraId="5D476E35" w14:textId="0FABE5E2" w:rsidR="0087763B" w:rsidRDefault="0087763B" w:rsidP="0087763B">
      <w:pPr>
        <w:pStyle w:val="ListParagraph"/>
        <w:numPr>
          <w:ilvl w:val="0"/>
          <w:numId w:val="4"/>
        </w:numPr>
      </w:pPr>
      <w:r>
        <w:t xml:space="preserve">Don’t overload </w:t>
      </w:r>
      <w:r w:rsidR="005B1940">
        <w:t xml:space="preserve">the </w:t>
      </w:r>
      <w:r>
        <w:t>vehicle or trailer.</w:t>
      </w:r>
    </w:p>
    <w:p w14:paraId="185BD421" w14:textId="509ED59C" w:rsidR="0087763B" w:rsidRDefault="0087763B" w:rsidP="0087763B">
      <w:pPr>
        <w:pStyle w:val="ListParagraph"/>
        <w:numPr>
          <w:ilvl w:val="0"/>
          <w:numId w:val="4"/>
        </w:numPr>
      </w:pPr>
      <w:r>
        <w:t xml:space="preserve">Always double-check </w:t>
      </w:r>
      <w:r w:rsidR="005B1940">
        <w:t xml:space="preserve">the </w:t>
      </w:r>
      <w:r>
        <w:t xml:space="preserve">load to make sure it’s secure. </w:t>
      </w:r>
    </w:p>
    <w:p w14:paraId="42FC6B24" w14:textId="768FE50B" w:rsidR="007837D0" w:rsidRDefault="007837D0" w:rsidP="007837D0"/>
    <w:p w14:paraId="0952CC30" w14:textId="78759896" w:rsidR="007837D0" w:rsidRDefault="007837D0" w:rsidP="007837D0">
      <w:r>
        <w:t xml:space="preserve">For more information on </w:t>
      </w:r>
      <w:r w:rsidR="00204F5D">
        <w:t>this campaign</w:t>
      </w:r>
      <w:r>
        <w:t xml:space="preserve">, visit </w:t>
      </w:r>
      <w:hyperlink r:id="rId10" w:history="1">
        <w:r w:rsidR="00250D5C" w:rsidRPr="00304B6B">
          <w:rPr>
            <w:rStyle w:val="Hyperlink"/>
          </w:rPr>
          <w:t>https://www.nhtsa.gov/drive-safe-secure-your-load</w:t>
        </w:r>
      </w:hyperlink>
      <w:r>
        <w:t>.</w:t>
      </w:r>
    </w:p>
    <w:p w14:paraId="7D55B4A2" w14:textId="5BFFB638" w:rsidR="007837D0" w:rsidRDefault="007837D0" w:rsidP="007837D0"/>
    <w:p w14:paraId="3E5EA310" w14:textId="5E0BBAC0" w:rsidR="00A73DE1" w:rsidRPr="0096182E" w:rsidRDefault="007837D0" w:rsidP="00F220CD">
      <w:pPr>
        <w:jc w:val="center"/>
      </w:pPr>
      <w:r>
        <w:t>###</w:t>
      </w:r>
    </w:p>
    <w:sectPr w:rsidR="00A73DE1" w:rsidRPr="0096182E" w:rsidSect="00B87B8B">
      <w:headerReference w:type="default" r:id="rId11"/>
      <w:footerReference w:type="default" r:id="rId12"/>
      <w:pgSz w:w="12240" w:h="15840"/>
      <w:pgMar w:top="1440"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5F8BA5A" w14:textId="6148D53A" w:rsidR="001A2BB0" w:rsidRDefault="001A2BB0">
      <w:pPr>
        <w:pStyle w:val="CommentText"/>
      </w:pPr>
      <w:r>
        <w:rPr>
          <w:rStyle w:val="CommentReference"/>
        </w:rPr>
        <w:annotationRef/>
      </w:r>
      <w:r>
        <w:rPr>
          <w:rFonts w:ascii="Calibri" w:hAnsi="Calibri" w:cs="Calibri"/>
        </w:rPr>
        <w:t>This is a sample news release.</w:t>
      </w:r>
      <w:r>
        <w:rPr>
          <w:rFonts w:ascii="Calibri" w:hAnsi="Calibri" w:cs="Calibri"/>
        </w:rPr>
        <w:br/>
      </w:r>
      <w:r>
        <w:rPr>
          <w:rFonts w:ascii="Calibri" w:hAnsi="Calibri" w:cs="Calibri"/>
        </w:rPr>
        <w:br/>
        <w:t>Insert: Date</w:t>
      </w:r>
      <w:r>
        <w:rPr>
          <w:rFonts w:ascii="Calibri" w:hAnsi="Calibri" w:cs="Calibri"/>
        </w:rPr>
        <w:br/>
        <w:t>Insert: Contact info</w:t>
      </w:r>
    </w:p>
  </w:comment>
  <w:comment w:id="1" w:author="Author" w:initials="A">
    <w:p w14:paraId="48276A88" w14:textId="4BD69290" w:rsidR="001A2BB0" w:rsidRDefault="001A2BB0">
      <w:pPr>
        <w:pStyle w:val="CommentText"/>
      </w:pPr>
      <w:r>
        <w:rPr>
          <w:rStyle w:val="CommentReference"/>
        </w:rPr>
        <w:annotationRef/>
      </w:r>
      <w:r>
        <w:rPr>
          <w:rFonts w:ascii="Calibri" w:hAnsi="Calibri" w:cs="Calibri"/>
        </w:rPr>
        <w:t>Option: You can include your state/location organization name too:</w:t>
      </w:r>
      <w:r>
        <w:rPr>
          <w:rFonts w:ascii="Calibri" w:hAnsi="Calibri" w:cs="Calibri"/>
        </w:rPr>
        <w:br/>
        <w:t xml:space="preserve">NHTSA and {State/Local Organization} </w:t>
      </w:r>
      <w:r w:rsidR="005B1940">
        <w:rPr>
          <w:rFonts w:ascii="Calibri" w:hAnsi="Calibri" w:cs="Calibri"/>
        </w:rPr>
        <w:t>Urge</w:t>
      </w:r>
      <w:r>
        <w:rPr>
          <w:rFonts w:ascii="Calibri" w:hAnsi="Calibri" w:cs="Calibri"/>
        </w:rPr>
        <w:t>...</w:t>
      </w:r>
    </w:p>
  </w:comment>
  <w:comment w:id="2" w:author="Author" w:initials="A">
    <w:p w14:paraId="5CA515D8" w14:textId="6CD61ED9" w:rsidR="001A2BB0" w:rsidRDefault="001A2BB0">
      <w:pPr>
        <w:pStyle w:val="CommentText"/>
      </w:pPr>
      <w:r>
        <w:rPr>
          <w:rStyle w:val="CommentReference"/>
        </w:rPr>
        <w:annotationRef/>
      </w:r>
      <w:r>
        <w:rPr>
          <w:rFonts w:ascii="Calibri" w:hAnsi="Calibri" w:cs="Calibri"/>
        </w:rPr>
        <w:t>Insert: City, State</w:t>
      </w:r>
    </w:p>
  </w:comment>
  <w:comment w:id="3" w:author="Author" w:initials="A">
    <w:p w14:paraId="0125611D" w14:textId="7C3C9F12" w:rsidR="005B1940" w:rsidRDefault="005B1940">
      <w:pPr>
        <w:pStyle w:val="CommentText"/>
      </w:pPr>
      <w:r>
        <w:rPr>
          <w:rStyle w:val="CommentReference"/>
        </w:rPr>
        <w:annotationRef/>
      </w:r>
      <w:r>
        <w:rPr>
          <w:rStyle w:val="CommentReference"/>
        </w:rPr>
        <w:annotationRef/>
      </w:r>
      <w:r>
        <w:rPr>
          <w:rFonts w:ascii="Calibri" w:hAnsi="Calibri" w:cs="Calibri"/>
        </w:rPr>
        <w:t>Option: You can include your state/location organization name too:</w:t>
      </w:r>
      <w:r>
        <w:rPr>
          <w:rFonts w:ascii="Calibri" w:hAnsi="Calibri" w:cs="Calibri"/>
        </w:rPr>
        <w:br/>
        <w:t>and {State/Local Organization} remind…</w:t>
      </w:r>
    </w:p>
  </w:comment>
  <w:comment w:id="4" w:author="Author" w:initials="A">
    <w:p w14:paraId="39D66040" w14:textId="4A433C9C" w:rsidR="005B1940" w:rsidRDefault="005B1940">
      <w:pPr>
        <w:pStyle w:val="CommentText"/>
      </w:pPr>
      <w:r>
        <w:rPr>
          <w:rStyle w:val="CommentReference"/>
        </w:rPr>
        <w:annotationRef/>
      </w:r>
      <w:r>
        <w:rPr>
          <w:rFonts w:ascii="Calibri" w:hAnsi="Calibri" w:cs="Calibri"/>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 w:id="5" w:author="Author" w:initials="A">
    <w:p w14:paraId="6D0AAF0A" w14:textId="45922207" w:rsidR="005B1940" w:rsidRDefault="005B1940">
      <w:pPr>
        <w:pStyle w:val="CommentText"/>
      </w:pPr>
      <w:r>
        <w:rPr>
          <w:rStyle w:val="CommentReference"/>
        </w:rPr>
        <w:annotationRef/>
      </w:r>
      <w:r>
        <w:rPr>
          <w:rFonts w:ascii="Calibri" w:hAnsi="Calibri" w:cs="Calibri"/>
        </w:rPr>
        <w:t xml:space="preserve">Localize: We encourage you to insert your local/state statistics related to this topic. </w:t>
      </w:r>
      <w:r>
        <w:rPr>
          <w:rFonts w:ascii="Calibri" w:hAnsi="Calibri" w:cs="Calibri"/>
        </w:rPr>
        <w:br/>
        <w:t xml:space="preserve">If using these national statics, please check for any updated stats at </w:t>
      </w:r>
      <w:hyperlink r:id="rId1" w:anchor="5986" w:history="1">
        <w:r w:rsidR="00F46577" w:rsidRPr="00304B6B">
          <w:rPr>
            <w:rStyle w:val="Hyperlink"/>
            <w:rFonts w:ascii="Calibri" w:hAnsi="Calibri" w:cs="Calibri"/>
          </w:rPr>
          <w:t>https://www.trafficsafetymarketing.gov/safety-topics/vehicle-safety#5986</w:t>
        </w:r>
      </w:hyperlink>
      <w:r w:rsidR="00F46577">
        <w:rPr>
          <w:rFonts w:ascii="Calibri" w:hAnsi="Calibri" w:cs="Calibri"/>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F8BA5A" w15:done="0"/>
  <w15:commentEx w15:paraId="48276A88" w15:done="0"/>
  <w15:commentEx w15:paraId="5CA515D8" w15:done="0"/>
  <w15:commentEx w15:paraId="0125611D" w15:done="0"/>
  <w15:commentEx w15:paraId="39D66040" w15:done="0"/>
  <w15:commentEx w15:paraId="6D0AAF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8BA5A" w16cid:durableId="294788FB"/>
  <w16cid:commentId w16cid:paraId="48276A88" w16cid:durableId="2947896F"/>
  <w16cid:commentId w16cid:paraId="5CA515D8" w16cid:durableId="29478945"/>
  <w16cid:commentId w16cid:paraId="0125611D" w16cid:durableId="294791DD"/>
  <w16cid:commentId w16cid:paraId="39D66040" w16cid:durableId="29479238"/>
  <w16cid:commentId w16cid:paraId="6D0AAF0A" w16cid:durableId="29479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8E2E" w14:textId="77777777" w:rsidR="00BE3FF8" w:rsidRDefault="00BE3FF8" w:rsidP="00901CE9">
      <w:r>
        <w:separator/>
      </w:r>
    </w:p>
  </w:endnote>
  <w:endnote w:type="continuationSeparator" w:id="0">
    <w:p w14:paraId="2FE41250" w14:textId="77777777" w:rsidR="00BE3FF8" w:rsidRDefault="00BE3FF8"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018E" w14:textId="245B51C4" w:rsidR="00901CE9" w:rsidRPr="00901CE9" w:rsidRDefault="00CA1A42" w:rsidP="00B87B8B">
    <w:pPr>
      <w:pStyle w:val="5ControlCode"/>
    </w:pPr>
    <w:r>
      <w:rPr>
        <w:noProof/>
      </w:rPr>
      <mc:AlternateContent>
        <mc:Choice Requires="wps">
          <w:drawing>
            <wp:anchor distT="0" distB="0" distL="114300" distR="114300" simplePos="0" relativeHeight="251657216" behindDoc="0" locked="0" layoutInCell="1" allowOverlap="1" wp14:anchorId="0F4DB6F8" wp14:editId="3371111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DC99"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DB6F8"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13A8DC99" w14:textId="77777777" w:rsidR="007F0F99" w:rsidRDefault="007F0F99" w:rsidP="00FF53E2">
                    <w:pPr>
                      <w:pStyle w:val="5ControlCode"/>
                    </w:pPr>
                    <w:r>
                      <w:t>Job#-date</w:t>
                    </w:r>
                    <w:r w:rsidR="00FF4E5A">
                      <w:t>-</w:t>
                    </w:r>
                    <w:r>
                      <w:t>version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6171" w14:textId="77777777" w:rsidR="00BE3FF8" w:rsidRDefault="00BE3FF8" w:rsidP="00901CE9">
      <w:r>
        <w:separator/>
      </w:r>
    </w:p>
  </w:footnote>
  <w:footnote w:type="continuationSeparator" w:id="0">
    <w:p w14:paraId="6218EB9D" w14:textId="77777777" w:rsidR="00BE3FF8" w:rsidRDefault="00BE3FF8"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E979" w14:textId="792D3217" w:rsidR="00B9273B" w:rsidRDefault="00B6665C" w:rsidP="00205F4F">
    <w:pPr>
      <w:pStyle w:val="Header"/>
      <w:tabs>
        <w:tab w:val="clear" w:pos="4680"/>
      </w:tabs>
      <w:jc w:val="center"/>
      <w:rPr>
        <w:b/>
        <w:noProof/>
        <w:position w:val="6"/>
        <w:sz w:val="36"/>
        <w:szCs w:val="36"/>
      </w:rPr>
    </w:pPr>
    <w:r>
      <w:rPr>
        <w:b/>
        <w:noProof/>
        <w:position w:val="6"/>
        <w:sz w:val="36"/>
        <w:szCs w:val="36"/>
      </w:rPr>
      <w:drawing>
        <wp:inline distT="0" distB="0" distL="0" distR="0" wp14:anchorId="55E79118" wp14:editId="3177A9F6">
          <wp:extent cx="2441453" cy="1124714"/>
          <wp:effectExtent l="0" t="0" r="0" b="0"/>
          <wp:docPr id="1" name="Picture 1" descr="Logo: Drive safe. Secure your 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rive safe. Secure your load"/>
                  <pic:cNvPicPr/>
                </pic:nvPicPr>
                <pic:blipFill>
                  <a:blip r:embed="rId1">
                    <a:extLst>
                      <a:ext uri="{28A0092B-C50C-407E-A947-70E740481C1C}">
                        <a14:useLocalDpi xmlns:a14="http://schemas.microsoft.com/office/drawing/2010/main" val="0"/>
                      </a:ext>
                    </a:extLst>
                  </a:blip>
                  <a:stretch>
                    <a:fillRect/>
                  </a:stretch>
                </pic:blipFill>
                <pic:spPr>
                  <a:xfrm>
                    <a:off x="0" y="0"/>
                    <a:ext cx="2441453" cy="1124714"/>
                  </a:xfrm>
                  <a:prstGeom prst="rect">
                    <a:avLst/>
                  </a:prstGeom>
                </pic:spPr>
              </pic:pic>
            </a:graphicData>
          </a:graphic>
        </wp:inline>
      </w:drawing>
    </w:r>
  </w:p>
  <w:p w14:paraId="4C1A8BE4"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C6D0094"/>
    <w:multiLevelType w:val="hybridMultilevel"/>
    <w:tmpl w:val="D1927E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3D0D66"/>
    <w:multiLevelType w:val="hybridMultilevel"/>
    <w:tmpl w:val="5ED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343824">
    <w:abstractNumId w:val="0"/>
  </w:num>
  <w:num w:numId="2" w16cid:durableId="5024783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8057423">
    <w:abstractNumId w:val="1"/>
  </w:num>
  <w:num w:numId="4" w16cid:durableId="1902666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20030"/>
    <w:rsid w:val="000663F2"/>
    <w:rsid w:val="000C49FB"/>
    <w:rsid w:val="0012442A"/>
    <w:rsid w:val="00161F42"/>
    <w:rsid w:val="001A2BB0"/>
    <w:rsid w:val="001B33B2"/>
    <w:rsid w:val="001E692F"/>
    <w:rsid w:val="001F6DBA"/>
    <w:rsid w:val="00204F5D"/>
    <w:rsid w:val="00205F4F"/>
    <w:rsid w:val="00207415"/>
    <w:rsid w:val="0021528E"/>
    <w:rsid w:val="002222B8"/>
    <w:rsid w:val="00250D5C"/>
    <w:rsid w:val="00295062"/>
    <w:rsid w:val="002A6AAF"/>
    <w:rsid w:val="002B4917"/>
    <w:rsid w:val="002B66C6"/>
    <w:rsid w:val="002C5FF8"/>
    <w:rsid w:val="00343E03"/>
    <w:rsid w:val="00352A56"/>
    <w:rsid w:val="003548CF"/>
    <w:rsid w:val="003A7EB8"/>
    <w:rsid w:val="003D2D80"/>
    <w:rsid w:val="0044490E"/>
    <w:rsid w:val="004944B0"/>
    <w:rsid w:val="004D21EE"/>
    <w:rsid w:val="004D7213"/>
    <w:rsid w:val="004D77A2"/>
    <w:rsid w:val="004F7615"/>
    <w:rsid w:val="00512BFB"/>
    <w:rsid w:val="00515528"/>
    <w:rsid w:val="00531B59"/>
    <w:rsid w:val="005430D9"/>
    <w:rsid w:val="00550936"/>
    <w:rsid w:val="00565486"/>
    <w:rsid w:val="005A1C9B"/>
    <w:rsid w:val="005B1940"/>
    <w:rsid w:val="005D22D6"/>
    <w:rsid w:val="005E42DD"/>
    <w:rsid w:val="00603243"/>
    <w:rsid w:val="00604280"/>
    <w:rsid w:val="00625A39"/>
    <w:rsid w:val="00650133"/>
    <w:rsid w:val="0067003C"/>
    <w:rsid w:val="00672251"/>
    <w:rsid w:val="00673C85"/>
    <w:rsid w:val="00692848"/>
    <w:rsid w:val="00697610"/>
    <w:rsid w:val="006A1CA6"/>
    <w:rsid w:val="006A4BE1"/>
    <w:rsid w:val="006A6B0C"/>
    <w:rsid w:val="0077096D"/>
    <w:rsid w:val="007837D0"/>
    <w:rsid w:val="007B6B28"/>
    <w:rsid w:val="007D5238"/>
    <w:rsid w:val="007F0F99"/>
    <w:rsid w:val="00824066"/>
    <w:rsid w:val="008459C9"/>
    <w:rsid w:val="0087763B"/>
    <w:rsid w:val="00882795"/>
    <w:rsid w:val="008B6819"/>
    <w:rsid w:val="008B6C4C"/>
    <w:rsid w:val="008C149B"/>
    <w:rsid w:val="008F49DE"/>
    <w:rsid w:val="00901CE9"/>
    <w:rsid w:val="00905462"/>
    <w:rsid w:val="0096182E"/>
    <w:rsid w:val="00970C2C"/>
    <w:rsid w:val="009A5F02"/>
    <w:rsid w:val="009C0118"/>
    <w:rsid w:val="009E3F3A"/>
    <w:rsid w:val="009F3460"/>
    <w:rsid w:val="009F535E"/>
    <w:rsid w:val="00A209DF"/>
    <w:rsid w:val="00A345FE"/>
    <w:rsid w:val="00A519A9"/>
    <w:rsid w:val="00A73DE1"/>
    <w:rsid w:val="00A76C76"/>
    <w:rsid w:val="00A77193"/>
    <w:rsid w:val="00A80AFB"/>
    <w:rsid w:val="00AA106A"/>
    <w:rsid w:val="00AD3AFD"/>
    <w:rsid w:val="00B331E3"/>
    <w:rsid w:val="00B63986"/>
    <w:rsid w:val="00B6665C"/>
    <w:rsid w:val="00B75137"/>
    <w:rsid w:val="00B83C17"/>
    <w:rsid w:val="00B87B8B"/>
    <w:rsid w:val="00B9273B"/>
    <w:rsid w:val="00BB1112"/>
    <w:rsid w:val="00BB7B2F"/>
    <w:rsid w:val="00BE3FF8"/>
    <w:rsid w:val="00BE5CC5"/>
    <w:rsid w:val="00BF0673"/>
    <w:rsid w:val="00C55758"/>
    <w:rsid w:val="00C64E8A"/>
    <w:rsid w:val="00C77556"/>
    <w:rsid w:val="00CA1A42"/>
    <w:rsid w:val="00CC5909"/>
    <w:rsid w:val="00CE7F96"/>
    <w:rsid w:val="00D11077"/>
    <w:rsid w:val="00D3792F"/>
    <w:rsid w:val="00D55119"/>
    <w:rsid w:val="00D752A2"/>
    <w:rsid w:val="00D92FE1"/>
    <w:rsid w:val="00DC147B"/>
    <w:rsid w:val="00DE2078"/>
    <w:rsid w:val="00DE4EF2"/>
    <w:rsid w:val="00E14CE6"/>
    <w:rsid w:val="00E31AC0"/>
    <w:rsid w:val="00E52FB4"/>
    <w:rsid w:val="00E53BEF"/>
    <w:rsid w:val="00E54EA9"/>
    <w:rsid w:val="00E61E96"/>
    <w:rsid w:val="00E81A4D"/>
    <w:rsid w:val="00EA3624"/>
    <w:rsid w:val="00F01171"/>
    <w:rsid w:val="00F21C7C"/>
    <w:rsid w:val="00F220CD"/>
    <w:rsid w:val="00F41EC0"/>
    <w:rsid w:val="00F46577"/>
    <w:rsid w:val="00F57B05"/>
    <w:rsid w:val="00F60A98"/>
    <w:rsid w:val="00F943D7"/>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5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A1CA6"/>
    <w:rPr>
      <w:rFonts w:asciiTheme="minorHAnsi" w:eastAsiaTheme="minorHAnsi" w:hAnsiTheme="minorHAnsi" w:cstheme="minorBidi"/>
      <w:sz w:val="22"/>
      <w:szCs w:val="22"/>
    </w:rPr>
  </w:style>
  <w:style w:type="paragraph" w:styleId="Heading1">
    <w:name w:val="heading 1"/>
    <w:aliases w:val="1. Campaign Year &amp; Name"/>
    <w:basedOn w:val="Normal"/>
    <w:next w:val="Normal"/>
    <w:link w:val="Heading1Char"/>
    <w:autoRedefine/>
    <w:uiPriority w:val="9"/>
    <w:qFormat/>
    <w:rsid w:val="00BE5CC5"/>
    <w:pPr>
      <w:keepNext/>
      <w:keepLines/>
      <w:spacing w:after="480"/>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rsid w:val="006A1C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1CA6"/>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BE5CC5"/>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CommentText">
    <w:name w:val="annotation text"/>
    <w:basedOn w:val="Normal"/>
    <w:link w:val="CommentTextChar"/>
    <w:uiPriority w:val="99"/>
    <w:semiHidden/>
    <w:unhideWhenUsed/>
    <w:rsid w:val="00D752A2"/>
    <w:rPr>
      <w:sz w:val="20"/>
      <w:szCs w:val="20"/>
    </w:rPr>
  </w:style>
  <w:style w:type="character" w:customStyle="1" w:styleId="CommentTextChar">
    <w:name w:val="Comment Text Char"/>
    <w:basedOn w:val="DefaultParagraphFont"/>
    <w:link w:val="CommentText"/>
    <w:uiPriority w:val="99"/>
    <w:semiHidden/>
    <w:rsid w:val="00D752A2"/>
    <w:rPr>
      <w:rFonts w:ascii="Trebuchet MS" w:hAnsi="Trebuchet MS"/>
    </w:rPr>
  </w:style>
  <w:style w:type="paragraph" w:styleId="ListParagraph">
    <w:name w:val="List Paragraph"/>
    <w:basedOn w:val="Normal"/>
    <w:uiPriority w:val="34"/>
    <w:qFormat/>
    <w:rsid w:val="00D752A2"/>
    <w:pPr>
      <w:ind w:left="720"/>
      <w:contextualSpacing/>
    </w:pPr>
  </w:style>
  <w:style w:type="character" w:styleId="CommentReference">
    <w:name w:val="annotation reference"/>
    <w:basedOn w:val="DefaultParagraphFont"/>
    <w:uiPriority w:val="99"/>
    <w:semiHidden/>
    <w:unhideWhenUsed/>
    <w:rsid w:val="00D752A2"/>
    <w:rPr>
      <w:sz w:val="16"/>
      <w:szCs w:val="16"/>
    </w:rPr>
  </w:style>
  <w:style w:type="paragraph" w:styleId="CommentSubject">
    <w:name w:val="annotation subject"/>
    <w:basedOn w:val="CommentText"/>
    <w:next w:val="CommentText"/>
    <w:link w:val="CommentSubjectChar"/>
    <w:uiPriority w:val="99"/>
    <w:semiHidden/>
    <w:unhideWhenUsed/>
    <w:rsid w:val="003548CF"/>
    <w:rPr>
      <w:b/>
      <w:bCs/>
    </w:rPr>
  </w:style>
  <w:style w:type="character" w:customStyle="1" w:styleId="CommentSubjectChar">
    <w:name w:val="Comment Subject Char"/>
    <w:basedOn w:val="CommentTextChar"/>
    <w:link w:val="CommentSubject"/>
    <w:uiPriority w:val="99"/>
    <w:semiHidden/>
    <w:rsid w:val="003548CF"/>
    <w:rPr>
      <w:rFonts w:ascii="Trebuchet MS" w:hAnsi="Trebuchet MS"/>
      <w:b/>
      <w:bCs/>
    </w:rPr>
  </w:style>
  <w:style w:type="paragraph" w:styleId="Revision">
    <w:name w:val="Revision"/>
    <w:hidden/>
    <w:uiPriority w:val="99"/>
    <w:semiHidden/>
    <w:rsid w:val="001A2BB0"/>
    <w:rPr>
      <w:rFonts w:ascii="Trebuchet MS" w:hAnsi="Trebuchet MS"/>
      <w:sz w:val="22"/>
      <w:szCs w:val="22"/>
    </w:rPr>
  </w:style>
  <w:style w:type="character" w:styleId="UnresolvedMention">
    <w:name w:val="Unresolved Mention"/>
    <w:basedOn w:val="DefaultParagraphFont"/>
    <w:uiPriority w:val="99"/>
    <w:semiHidden/>
    <w:unhideWhenUsed/>
    <w:rsid w:val="00F46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08635">
      <w:bodyDiv w:val="1"/>
      <w:marLeft w:val="0"/>
      <w:marRight w:val="0"/>
      <w:marTop w:val="0"/>
      <w:marBottom w:val="0"/>
      <w:divBdr>
        <w:top w:val="none" w:sz="0" w:space="0" w:color="auto"/>
        <w:left w:val="none" w:sz="0" w:space="0" w:color="auto"/>
        <w:bottom w:val="none" w:sz="0" w:space="0" w:color="auto"/>
        <w:right w:val="none" w:sz="0" w:space="0" w:color="auto"/>
      </w:divBdr>
    </w:div>
    <w:div w:id="783187865">
      <w:bodyDiv w:val="1"/>
      <w:marLeft w:val="0"/>
      <w:marRight w:val="0"/>
      <w:marTop w:val="0"/>
      <w:marBottom w:val="0"/>
      <w:divBdr>
        <w:top w:val="none" w:sz="0" w:space="0" w:color="auto"/>
        <w:left w:val="none" w:sz="0" w:space="0" w:color="auto"/>
        <w:bottom w:val="none" w:sz="0" w:space="0" w:color="auto"/>
        <w:right w:val="none" w:sz="0" w:space="0" w:color="auto"/>
      </w:divBdr>
    </w:div>
    <w:div w:id="987200728">
      <w:bodyDiv w:val="1"/>
      <w:marLeft w:val="0"/>
      <w:marRight w:val="0"/>
      <w:marTop w:val="0"/>
      <w:marBottom w:val="0"/>
      <w:divBdr>
        <w:top w:val="none" w:sz="0" w:space="0" w:color="auto"/>
        <w:left w:val="none" w:sz="0" w:space="0" w:color="auto"/>
        <w:bottom w:val="none" w:sz="0" w:space="0" w:color="auto"/>
        <w:right w:val="none" w:sz="0" w:space="0" w:color="auto"/>
      </w:divBdr>
    </w:div>
    <w:div w:id="1157841848">
      <w:bodyDiv w:val="1"/>
      <w:marLeft w:val="0"/>
      <w:marRight w:val="0"/>
      <w:marTop w:val="0"/>
      <w:marBottom w:val="0"/>
      <w:divBdr>
        <w:top w:val="none" w:sz="0" w:space="0" w:color="auto"/>
        <w:left w:val="none" w:sz="0" w:space="0" w:color="auto"/>
        <w:bottom w:val="none" w:sz="0" w:space="0" w:color="auto"/>
        <w:right w:val="none" w:sz="0" w:space="0" w:color="auto"/>
      </w:divBdr>
    </w:div>
    <w:div w:id="1188181511">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vehicle-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htsa.gov/drive-safe-secure-your-load"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Vehicle Theft Prevention News Release</vt:lpstr>
    </vt:vector>
  </TitlesOfParts>
  <Manager/>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Theft Prevention News Release</dc:title>
  <dc:subject/>
  <dc:creator/>
  <cp:keywords>Vehicle Theft Prevention, News Release</cp:keywords>
  <cp:lastModifiedBy/>
  <cp:revision>1</cp:revision>
  <dcterms:created xsi:type="dcterms:W3CDTF">2024-01-10T22:17:00Z</dcterms:created>
  <dcterms:modified xsi:type="dcterms:W3CDTF">2024-01-10T22:17:00Z</dcterms:modified>
  <cp:category/>
</cp:coreProperties>
</file>