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47AD" w14:textId="77777777" w:rsidR="00D650CA" w:rsidRPr="00796BF3" w:rsidRDefault="00D650CA" w:rsidP="00796BF3">
      <w:pPr>
        <w:pStyle w:val="Heading2"/>
      </w:pPr>
      <w:r w:rsidRPr="00796BF3">
        <w:t>Campaña Pre-Navideña</w:t>
      </w:r>
    </w:p>
    <w:p w14:paraId="0A70760B" w14:textId="77777777" w:rsidR="00D650CA" w:rsidRPr="00796BF3" w:rsidRDefault="00D650CA" w:rsidP="00796BF3">
      <w:pPr>
        <w:pStyle w:val="Heading2"/>
        <w:rPr>
          <w:i/>
        </w:rPr>
      </w:pPr>
      <w:r w:rsidRPr="00796BF3">
        <w:rPr>
          <w:i/>
        </w:rPr>
        <w:t>Si Te Sientes Diferente, Manejas Diferente</w:t>
      </w:r>
    </w:p>
    <w:p w14:paraId="176D2E55" w14:textId="77777777" w:rsidR="00D650CA" w:rsidRPr="00CC1712" w:rsidRDefault="00D650CA" w:rsidP="00796BF3">
      <w:pPr>
        <w:pStyle w:val="Heading2"/>
        <w:rPr>
          <w:iCs/>
          <w:lang w:val="en-US"/>
        </w:rPr>
      </w:pPr>
      <w:commentRangeStart w:id="0"/>
      <w:r w:rsidRPr="00CC1712">
        <w:rPr>
          <w:iCs/>
          <w:lang w:val="en-US"/>
        </w:rPr>
        <w:t>Facebook, X, Instagram</w:t>
      </w:r>
      <w:commentRangeEnd w:id="0"/>
      <w:r w:rsidRPr="00796BF3">
        <w:rPr>
          <w:rStyle w:val="CommentReference"/>
          <w:rFonts w:eastAsia="Times New Roman" w:cs="Times New Roman"/>
        </w:rPr>
        <w:commentReference w:id="0"/>
      </w:r>
    </w:p>
    <w:p w14:paraId="0F41F938" w14:textId="4DC6C917" w:rsidR="00D650CA" w:rsidRPr="00CC1712" w:rsidRDefault="00796BF3" w:rsidP="00796BF3">
      <w:pPr>
        <w:pStyle w:val="Heading2"/>
        <w:rPr>
          <w:bCs/>
          <w:lang w:val="en-US"/>
        </w:rPr>
      </w:pPr>
      <w:r w:rsidRPr="00CC1712">
        <w:rPr>
          <w:bCs/>
          <w:iCs/>
          <w:lang w:val="en-US"/>
        </w:rPr>
        <w:br/>
      </w:r>
      <w:r w:rsidR="00D650CA" w:rsidRPr="00CC1712">
        <w:rPr>
          <w:bCs/>
          <w:lang w:val="en-US"/>
        </w:rPr>
        <w:t>When posting to X and Instagram, consider adding trending or relevant hashtags, like #ImpairedDriving, to any of the below posts.</w:t>
      </w:r>
    </w:p>
    <w:p w14:paraId="2EB74984" w14:textId="56B0E338" w:rsidR="00D650CA" w:rsidRPr="00796BF3" w:rsidRDefault="00D650CA" w:rsidP="00DC695C">
      <w:pPr>
        <w:pStyle w:val="ListParagraph"/>
        <w:numPr>
          <w:ilvl w:val="0"/>
          <w:numId w:val="3"/>
        </w:numPr>
        <w:ind w:left="288"/>
        <w:rPr>
          <w:rFonts w:ascii="Arial" w:hAnsi="Arial"/>
          <w:i/>
          <w:iCs/>
        </w:rPr>
      </w:pPr>
      <w:r w:rsidRPr="00E9128F">
        <w:rPr>
          <w:rFonts w:ascii="Arial" w:hAnsi="Arial"/>
          <w:bCs/>
          <w:iCs/>
        </w:rPr>
        <w:t>Las semanas previas a la temporada navide</w:t>
      </w:r>
      <w:r>
        <w:rPr>
          <w:rFonts w:ascii="Arial" w:hAnsi="Arial"/>
          <w:bCs/>
          <w:iCs/>
        </w:rPr>
        <w:t>ñ</w:t>
      </w:r>
      <w:r w:rsidRPr="00E9128F">
        <w:rPr>
          <w:rFonts w:ascii="Arial" w:hAnsi="Arial"/>
          <w:bCs/>
          <w:iCs/>
        </w:rPr>
        <w:t>a</w:t>
      </w:r>
      <w:r>
        <w:rPr>
          <w:rFonts w:ascii="Arial" w:hAnsi="Arial"/>
          <w:bCs/>
          <w:iCs/>
        </w:rPr>
        <w:t xml:space="preserve"> son, a menudo, </w:t>
      </w:r>
      <w:r>
        <w:rPr>
          <w:rFonts w:ascii="Arial" w:hAnsi="Arial"/>
        </w:rPr>
        <w:t xml:space="preserve">muy ajetreadas. Si planeas relajarte con </w:t>
      </w:r>
      <w:r w:rsidRPr="006B7A4A">
        <w:rPr>
          <w:rFonts w:ascii="Segoe UI Emoji" w:hAnsi="Segoe UI Emoji" w:cs="Segoe UI Emoji"/>
        </w:rPr>
        <w:t>🌿</w:t>
      </w:r>
      <w:r w:rsidRPr="00110148">
        <w:rPr>
          <w:rFonts w:ascii="Arial" w:hAnsi="Arial"/>
          <w:lang w:val="es-ES"/>
        </w:rPr>
        <w:t xml:space="preserve">, planea un viaje seguro a casa con un conductor sobrio. </w:t>
      </w:r>
      <w:r w:rsidRPr="00EB74F6">
        <w:rPr>
          <w:rFonts w:ascii="Arial" w:hAnsi="Arial"/>
          <w:bCs/>
          <w:i/>
          <w:iCs/>
        </w:rPr>
        <w:t>Si Te Sientes Diferente, Manejas Diferente.</w:t>
      </w:r>
    </w:p>
    <w:p w14:paraId="4052129B" w14:textId="07A53ABA" w:rsidR="00D650CA" w:rsidRPr="00796BF3" w:rsidRDefault="00D650CA" w:rsidP="00DC695C">
      <w:pPr>
        <w:pStyle w:val="ListParagraph"/>
        <w:numPr>
          <w:ilvl w:val="0"/>
          <w:numId w:val="3"/>
        </w:numPr>
        <w:ind w:left="288"/>
        <w:rPr>
          <w:rFonts w:ascii="Arial" w:hAnsi="Arial"/>
          <w:i/>
          <w:iCs/>
        </w:rPr>
      </w:pPr>
      <w:r>
        <w:rPr>
          <w:rFonts w:ascii="Arial" w:hAnsi="Arial"/>
        </w:rPr>
        <w:t xml:space="preserve">Sin importar como lo obtuviste </w:t>
      </w:r>
      <w:r w:rsidRPr="00470185">
        <w:rPr>
          <w:rFonts w:ascii="Segoe UI Emoji" w:hAnsi="Segoe UI Emoji" w:cs="Segoe UI Emoji"/>
        </w:rPr>
        <w:t>🌿</w:t>
      </w:r>
      <w:r>
        <w:rPr>
          <w:rFonts w:ascii="Arial" w:hAnsi="Arial"/>
        </w:rPr>
        <w:t xml:space="preserve">, un conductor drogado no pertenece detrás del volante. Si estás bajo la influencia de cualquier sustancia, llama a un amigo sobrio </w:t>
      </w:r>
      <w:r w:rsidRPr="003B26F3">
        <w:rPr>
          <w:rFonts w:ascii="Segoe UI Emoji" w:hAnsi="Segoe UI Emoji" w:cs="Segoe UI Emoji"/>
        </w:rPr>
        <w:t>😎</w:t>
      </w:r>
      <w:r w:rsidRPr="00CD3066">
        <w:rPr>
          <w:rFonts w:ascii="Arial" w:hAnsi="Arial"/>
        </w:rPr>
        <w:t>,</w:t>
      </w:r>
      <w:r>
        <w:rPr>
          <w:rFonts w:ascii="Arial" w:hAnsi="Arial"/>
        </w:rPr>
        <w:t xml:space="preserve"> a un</w:t>
      </w:r>
      <w:r w:rsidRPr="00CD3066">
        <w:rPr>
          <w:rFonts w:ascii="Arial" w:hAnsi="Arial"/>
        </w:rPr>
        <w:t xml:space="preserve"> servicio de viaje c</w:t>
      </w:r>
      <w:r>
        <w:rPr>
          <w:rFonts w:ascii="Arial" w:hAnsi="Arial"/>
        </w:rPr>
        <w:t xml:space="preserve">ompartido </w:t>
      </w:r>
      <w:r w:rsidRPr="003B26F3">
        <w:rPr>
          <w:rFonts w:ascii="Segoe UI Emoji" w:hAnsi="Segoe UI Emoji" w:cs="Segoe UI Emoji"/>
        </w:rPr>
        <w:t>🚗</w:t>
      </w:r>
      <w:r w:rsidRPr="00CD3066">
        <w:rPr>
          <w:rFonts w:ascii="Segoe UI Emoji" w:hAnsi="Segoe UI Emoji" w:cs="Segoe UI Emoji"/>
        </w:rPr>
        <w:t xml:space="preserve"> </w:t>
      </w:r>
      <w:r>
        <w:rPr>
          <w:rFonts w:ascii="Arial" w:hAnsi="Arial"/>
        </w:rPr>
        <w:t xml:space="preserve">o a un taxi </w:t>
      </w:r>
      <w:r w:rsidRPr="003B26F3">
        <w:rPr>
          <w:rFonts w:ascii="Segoe UI Emoji" w:hAnsi="Segoe UI Emoji" w:cs="Segoe UI Emoji"/>
        </w:rPr>
        <w:t>🚕</w:t>
      </w:r>
      <w:r w:rsidRPr="00CD3066">
        <w:rPr>
          <w:rFonts w:ascii="Segoe UI Emoji" w:hAnsi="Segoe UI Emoji" w:cs="Segoe UI Emoji"/>
        </w:rPr>
        <w:t xml:space="preserve"> </w:t>
      </w:r>
      <w:r>
        <w:rPr>
          <w:rFonts w:ascii="Arial" w:hAnsi="Arial"/>
        </w:rPr>
        <w:t xml:space="preserve">para llegar a casa de forma segura. </w:t>
      </w:r>
      <w:r w:rsidRPr="0002121A">
        <w:rPr>
          <w:rFonts w:ascii="Arial" w:hAnsi="Arial"/>
          <w:bCs/>
          <w:i/>
          <w:iCs/>
        </w:rPr>
        <w:t>Si Te Sientes Diferente, Manejas Diferente.</w:t>
      </w:r>
    </w:p>
    <w:p w14:paraId="5536A820" w14:textId="12D90613" w:rsidR="00D650CA" w:rsidRPr="00796BF3" w:rsidRDefault="00D650CA" w:rsidP="00DC695C">
      <w:pPr>
        <w:pStyle w:val="ListParagraph"/>
        <w:numPr>
          <w:ilvl w:val="0"/>
          <w:numId w:val="3"/>
        </w:numPr>
        <w:ind w:left="288"/>
        <w:rPr>
          <w:rFonts w:ascii="Arial" w:hAnsi="Arial"/>
        </w:rPr>
      </w:pPr>
      <w:r w:rsidRPr="00317F68">
        <w:rPr>
          <w:rFonts w:ascii="Arial" w:hAnsi="Arial"/>
        </w:rPr>
        <w:t>Nos gustaría recordarte que n</w:t>
      </w:r>
      <w:r>
        <w:rPr>
          <w:rFonts w:ascii="Arial" w:hAnsi="Arial"/>
        </w:rPr>
        <w:t xml:space="preserve">o importa qué época del año sea, manejar bajo la influencia de drogas siempre es ilegal. Si has estado consumiendo drogas, llama a un amigo sobrio </w:t>
      </w:r>
      <w:r w:rsidRPr="003B26F3">
        <w:rPr>
          <w:rFonts w:ascii="Segoe UI Emoji" w:hAnsi="Segoe UI Emoji" w:cs="Segoe UI Emoji"/>
        </w:rPr>
        <w:t>😎</w:t>
      </w:r>
      <w:r w:rsidRPr="00CD3066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 un </w:t>
      </w:r>
      <w:r w:rsidRPr="00CD3066">
        <w:rPr>
          <w:rFonts w:ascii="Arial" w:hAnsi="Arial"/>
        </w:rPr>
        <w:t>servicio de viaje c</w:t>
      </w:r>
      <w:r>
        <w:rPr>
          <w:rFonts w:ascii="Arial" w:hAnsi="Arial"/>
        </w:rPr>
        <w:t xml:space="preserve">ompartido </w:t>
      </w:r>
      <w:r w:rsidRPr="003B26F3">
        <w:rPr>
          <w:rFonts w:ascii="Segoe UI Emoji" w:hAnsi="Segoe UI Emoji" w:cs="Segoe UI Emoji"/>
        </w:rPr>
        <w:t>🚗</w:t>
      </w:r>
      <w:r w:rsidRPr="00CD3066">
        <w:rPr>
          <w:rFonts w:ascii="Segoe UI Emoji" w:hAnsi="Segoe UI Emoji" w:cs="Segoe UI Emoji"/>
        </w:rPr>
        <w:t xml:space="preserve"> </w:t>
      </w:r>
      <w:r>
        <w:rPr>
          <w:rFonts w:ascii="Arial" w:hAnsi="Arial"/>
        </w:rPr>
        <w:t xml:space="preserve">o a un taxi </w:t>
      </w:r>
      <w:r w:rsidRPr="003B26F3">
        <w:rPr>
          <w:rFonts w:ascii="Segoe UI Emoji" w:hAnsi="Segoe UI Emoji" w:cs="Segoe UI Emoji"/>
        </w:rPr>
        <w:t>🚕</w:t>
      </w:r>
      <w:r w:rsidRPr="00CD3066">
        <w:rPr>
          <w:rFonts w:ascii="Segoe UI Emoji" w:hAnsi="Segoe UI Emoji" w:cs="Segoe UI Emoji"/>
        </w:rPr>
        <w:t xml:space="preserve"> </w:t>
      </w:r>
      <w:r>
        <w:rPr>
          <w:rFonts w:ascii="Arial" w:hAnsi="Arial"/>
        </w:rPr>
        <w:t xml:space="preserve">para llegar a casa de forma segura. </w:t>
      </w:r>
      <w:r w:rsidRPr="002A2738">
        <w:rPr>
          <w:rFonts w:ascii="Arial" w:hAnsi="Arial"/>
          <w:i/>
          <w:iCs/>
        </w:rPr>
        <w:t>Si Te Sientes Diferente, Manejas Diferente.</w:t>
      </w:r>
    </w:p>
    <w:p w14:paraId="2B89C24A" w14:textId="4D2CAB04" w:rsidR="00D650CA" w:rsidRPr="00796BF3" w:rsidRDefault="00D650CA" w:rsidP="00DC695C">
      <w:pPr>
        <w:pStyle w:val="ListParagraph"/>
        <w:numPr>
          <w:ilvl w:val="0"/>
          <w:numId w:val="3"/>
        </w:numPr>
        <w:ind w:left="288"/>
        <w:rPr>
          <w:rFonts w:ascii="Arial" w:hAnsi="Arial"/>
        </w:rPr>
      </w:pPr>
      <w:r>
        <w:rPr>
          <w:rFonts w:ascii="Arial" w:hAnsi="Arial"/>
        </w:rPr>
        <w:t xml:space="preserve">No te pongas en una situación complicada conduciendo drogado </w:t>
      </w:r>
      <w:r w:rsidRPr="00470185">
        <w:rPr>
          <w:rFonts w:ascii="Segoe UI Emoji" w:hAnsi="Segoe UI Emoji" w:cs="Segoe UI Emoji"/>
        </w:rPr>
        <w:t>🌿</w:t>
      </w:r>
      <w:r>
        <w:rPr>
          <w:rFonts w:ascii="Arial" w:hAnsi="Arial"/>
        </w:rPr>
        <w:t xml:space="preserve"> durante las navidades (¡o en cualquier momento!) Si has estado consumiendo drogas, no manejes; es así de simple. </w:t>
      </w:r>
      <w:r w:rsidRPr="002A2738">
        <w:rPr>
          <w:rFonts w:ascii="Arial" w:hAnsi="Arial"/>
          <w:i/>
          <w:iCs/>
        </w:rPr>
        <w:t>Si Te Sientes Diferente, Manejas Diferente.</w:t>
      </w:r>
      <w:r>
        <w:rPr>
          <w:rFonts w:ascii="Arial" w:hAnsi="Arial"/>
          <w:i/>
          <w:iCs/>
        </w:rPr>
        <w:t xml:space="preserve"> </w:t>
      </w:r>
    </w:p>
    <w:p w14:paraId="174B1DE7" w14:textId="37441BDE" w:rsidR="00D51BA9" w:rsidRPr="00796BF3" w:rsidRDefault="00D650CA" w:rsidP="00DC695C">
      <w:pPr>
        <w:pStyle w:val="ListParagraph"/>
        <w:numPr>
          <w:ilvl w:val="0"/>
          <w:numId w:val="3"/>
        </w:numPr>
        <w:ind w:left="288"/>
        <w:rPr>
          <w:rFonts w:ascii="Arial" w:hAnsi="Arial"/>
        </w:rPr>
      </w:pPr>
      <w:r w:rsidRPr="00985191">
        <w:rPr>
          <w:rFonts w:ascii="Arial" w:hAnsi="Arial"/>
        </w:rPr>
        <w:t xml:space="preserve">No importa qué termino uses: ajumado, high o drogado, las drogas afectan tu capacidad para manejar de forma segura. Llama a un amigo sobrio </w:t>
      </w:r>
      <w:r w:rsidRPr="00985191">
        <w:rPr>
          <w:rFonts w:ascii="Segoe UI Emoji" w:hAnsi="Segoe UI Emoji" w:cs="Segoe UI Emoji"/>
        </w:rPr>
        <w:t xml:space="preserve">🚘 </w:t>
      </w:r>
      <w:r w:rsidRPr="00985191">
        <w:rPr>
          <w:rFonts w:ascii="Arial" w:hAnsi="Arial"/>
        </w:rPr>
        <w:t xml:space="preserve">o a un servicio de viaje compartido </w:t>
      </w:r>
      <w:r w:rsidRPr="00985191">
        <w:rPr>
          <w:rFonts w:ascii="Segoe UI Emoji" w:hAnsi="Segoe UI Emoji" w:cs="Segoe UI Emoji"/>
        </w:rPr>
        <w:t>🚗</w:t>
      </w:r>
      <w:r w:rsidRPr="00985191">
        <w:rPr>
          <w:rFonts w:ascii="Arial" w:hAnsi="Arial"/>
        </w:rPr>
        <w:t xml:space="preserve"> o usa el transporte </w:t>
      </w:r>
      <w:r w:rsidRPr="009662E2">
        <w:rPr>
          <w:rFonts w:ascii="Arial" w:hAnsi="Arial"/>
        </w:rPr>
        <w:t>público</w:t>
      </w:r>
      <w:r w:rsidRPr="00985191">
        <w:rPr>
          <w:rFonts w:ascii="Arial" w:hAnsi="Arial"/>
        </w:rPr>
        <w:t xml:space="preserve"> </w:t>
      </w:r>
      <w:r w:rsidRPr="00985191">
        <w:rPr>
          <w:rFonts w:ascii="Segoe UI Emoji" w:hAnsi="Segoe UI Emoji" w:cs="Segoe UI Emoji"/>
        </w:rPr>
        <w:t>🚌</w:t>
      </w:r>
      <w:r w:rsidRPr="00985191">
        <w:rPr>
          <w:rFonts w:ascii="Arial" w:hAnsi="Arial"/>
        </w:rPr>
        <w:t xml:space="preserve"> para regresar a casa de forma segura. </w:t>
      </w:r>
      <w:r w:rsidRPr="00985191">
        <w:rPr>
          <w:rFonts w:ascii="Arial" w:hAnsi="Arial"/>
          <w:i/>
          <w:iCs/>
        </w:rPr>
        <w:t>Si Te Sientes Diferente, Manejas Diferente</w:t>
      </w:r>
      <w:r w:rsidRPr="00985191">
        <w:rPr>
          <w:rFonts w:ascii="Arial" w:hAnsi="Arial"/>
        </w:rPr>
        <w:t>.</w:t>
      </w:r>
    </w:p>
    <w:sectPr w:rsidR="00D51BA9" w:rsidRPr="00796BF3" w:rsidSect="006874A4">
      <w:headerReference w:type="default" r:id="rId11"/>
      <w:footerReference w:type="default" r:id="rId12"/>
      <w:pgSz w:w="12240" w:h="15840" w:code="1"/>
      <w:pgMar w:top="2448" w:right="1440" w:bottom="144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8-13T13:53:00Z" w:initials="A">
    <w:p w14:paraId="1E5A555C" w14:textId="77777777" w:rsidR="00CC1712" w:rsidRDefault="00D650CA" w:rsidP="00195757">
      <w:pPr>
        <w:pStyle w:val="CommentText"/>
      </w:pPr>
      <w:r>
        <w:rPr>
          <w:rStyle w:val="CommentReference"/>
        </w:rPr>
        <w:annotationRef/>
      </w:r>
      <w:r w:rsidR="00CC1712"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="00CC1712" w:rsidRPr="00195757">
          <w:rPr>
            <w:rStyle w:val="Hyperlink"/>
            <w:highlight w:val="white"/>
          </w:rPr>
          <w:t>https://www.trafficsafetymarketing.gov/safety-topics/drug-impaired-driving/if-you-feel-different-you-drive-different/pre-holidays-winter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5A55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5E3E6" w16cex:dateUtc="2024-08-13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A555C" w16cid:durableId="2A65E3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08CC" w14:textId="77777777" w:rsidR="00A57A30" w:rsidRDefault="00A57A30" w:rsidP="00E064D1">
      <w:pPr>
        <w:spacing w:after="0"/>
      </w:pPr>
      <w:r>
        <w:separator/>
      </w:r>
    </w:p>
  </w:endnote>
  <w:endnote w:type="continuationSeparator" w:id="0">
    <w:p w14:paraId="561EB7C9" w14:textId="77777777" w:rsidR="00A57A30" w:rsidRDefault="00A57A30" w:rsidP="00E064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ECFC" w14:textId="06345919" w:rsidR="006874A4" w:rsidRDefault="006874A4" w:rsidP="006874A4">
    <w:pPr>
      <w:pStyle w:val="5ControlCode"/>
    </w:pPr>
    <w:r w:rsidRPr="00C80A2D">
      <w:t>16295</w:t>
    </w:r>
    <w:r>
      <w:t>k</w:t>
    </w:r>
    <w:r w:rsidRPr="00C80A2D">
      <w:t>-090624-v1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FA98" w14:textId="77777777" w:rsidR="00A57A30" w:rsidRDefault="00A57A30" w:rsidP="00E064D1">
      <w:pPr>
        <w:spacing w:after="0"/>
      </w:pPr>
      <w:r>
        <w:separator/>
      </w:r>
    </w:p>
  </w:footnote>
  <w:footnote w:type="continuationSeparator" w:id="0">
    <w:p w14:paraId="3E944A27" w14:textId="77777777" w:rsidR="00A57A30" w:rsidRDefault="00A57A30" w:rsidP="00E064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B401" w14:textId="6C5C6ACB" w:rsidR="006874A4" w:rsidRDefault="006874A4" w:rsidP="006874A4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3079DB11" wp14:editId="4DD5F59D">
          <wp:extent cx="2302987" cy="685800"/>
          <wp:effectExtent l="0" t="0" r="2540" b="0"/>
          <wp:docPr id="1" name="Picture 1" descr="Si Te Sientes Diferente, Manejas Diferent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 Te Sientes Diferente, Manejas Diferente.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27" b="16087"/>
                  <a:stretch/>
                </pic:blipFill>
                <pic:spPr bwMode="auto">
                  <a:xfrm>
                    <a:off x="0" y="0"/>
                    <a:ext cx="2302987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2A1"/>
    <w:multiLevelType w:val="hybridMultilevel"/>
    <w:tmpl w:val="1A0224E8"/>
    <w:lvl w:ilvl="0" w:tplc="AE1AC724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1AA5"/>
    <w:multiLevelType w:val="hybridMultilevel"/>
    <w:tmpl w:val="45DA07C8"/>
    <w:lvl w:ilvl="0" w:tplc="FFFFFFFF">
      <w:start w:val="1"/>
      <w:numFmt w:val="decimal"/>
      <w:lvlText w:val="%1."/>
      <w:lvlJc w:val="left"/>
      <w:pPr>
        <w:ind w:left="504" w:hanging="288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72A0"/>
    <w:multiLevelType w:val="hybridMultilevel"/>
    <w:tmpl w:val="36C8F44C"/>
    <w:lvl w:ilvl="0" w:tplc="7BCA6D78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91CC4"/>
    <w:multiLevelType w:val="hybridMultilevel"/>
    <w:tmpl w:val="77547048"/>
    <w:lvl w:ilvl="0" w:tplc="74A2DE1E">
      <w:start w:val="1"/>
      <w:numFmt w:val="decimal"/>
      <w:lvlText w:val="%1."/>
      <w:lvlJc w:val="left"/>
      <w:pPr>
        <w:ind w:left="504" w:hanging="288"/>
      </w:pPr>
      <w:rPr>
        <w:rFonts w:ascii="Arial" w:eastAsia="Calibri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1419">
    <w:abstractNumId w:val="0"/>
  </w:num>
  <w:num w:numId="2" w16cid:durableId="680855859">
    <w:abstractNumId w:val="2"/>
  </w:num>
  <w:num w:numId="3" w16cid:durableId="1930263189">
    <w:abstractNumId w:val="1"/>
  </w:num>
  <w:num w:numId="4" w16cid:durableId="12096101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D1"/>
    <w:rsid w:val="000B5CDB"/>
    <w:rsid w:val="00110148"/>
    <w:rsid w:val="003B0A1C"/>
    <w:rsid w:val="004D62F8"/>
    <w:rsid w:val="00571164"/>
    <w:rsid w:val="00612803"/>
    <w:rsid w:val="006262B8"/>
    <w:rsid w:val="006454D5"/>
    <w:rsid w:val="006874A4"/>
    <w:rsid w:val="006B3E39"/>
    <w:rsid w:val="006B7A4A"/>
    <w:rsid w:val="00796BF3"/>
    <w:rsid w:val="008272BB"/>
    <w:rsid w:val="00985191"/>
    <w:rsid w:val="00A23BF3"/>
    <w:rsid w:val="00A57A30"/>
    <w:rsid w:val="00B74E82"/>
    <w:rsid w:val="00CC1712"/>
    <w:rsid w:val="00CF4293"/>
    <w:rsid w:val="00D51BA9"/>
    <w:rsid w:val="00D650CA"/>
    <w:rsid w:val="00D92B2B"/>
    <w:rsid w:val="00DC695C"/>
    <w:rsid w:val="00E064D1"/>
    <w:rsid w:val="00E9128F"/>
    <w:rsid w:val="00EC31CD"/>
    <w:rsid w:val="00F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34E7"/>
  <w15:chartTrackingRefBased/>
  <w15:docId w15:val="{EDD7FA3A-7358-4957-A493-D76593BA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796BF3"/>
    <w:pPr>
      <w:spacing w:after="120" w:line="240" w:lineRule="auto"/>
    </w:pPr>
    <w:rPr>
      <w:rFonts w:ascii="Trebuchet MS" w:eastAsia="Arial" w:hAnsi="Trebuchet MS" w:cs="Arial"/>
      <w:kern w:val="0"/>
      <w:lang w:val="es-US"/>
      <w14:ligatures w14:val="none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796BF3"/>
    <w:pPr>
      <w:keepNext/>
      <w:keepLines/>
      <w:spacing w:after="480"/>
      <w:jc w:val="center"/>
      <w:outlineLvl w:val="0"/>
    </w:pPr>
    <w:rPr>
      <w:rFonts w:ascii="Rockwell" w:hAnsi="Rockwell"/>
      <w:b/>
      <w:bCs/>
      <w:noProof/>
      <w:color w:val="000000"/>
      <w:sz w:val="24"/>
      <w:szCs w:val="24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796BF3"/>
    <w:pPr>
      <w:spacing w:after="240"/>
      <w:contextualSpacing/>
      <w:outlineLvl w:val="1"/>
    </w:pPr>
    <w:rPr>
      <w:bCs w:val="0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796BF3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6BF3"/>
    <w:rPr>
      <w:rFonts w:ascii="Trebuchet MS" w:eastAsia="Arial" w:hAnsi="Trebuchet MS" w:cs="Arial"/>
      <w:kern w:val="0"/>
      <w:lang w:val="es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B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6BF3"/>
    <w:rPr>
      <w:rFonts w:ascii="Trebuchet MS" w:eastAsia="Arial" w:hAnsi="Trebuchet MS" w:cs="Arial"/>
      <w:kern w:val="0"/>
      <w:lang w:val="es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6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BF3"/>
    <w:rPr>
      <w:rFonts w:ascii="Trebuchet MS" w:eastAsia="Arial" w:hAnsi="Trebuchet MS" w:cs="Arial"/>
      <w:kern w:val="0"/>
      <w:sz w:val="20"/>
      <w:szCs w:val="20"/>
      <w:lang w:val="es-US"/>
      <w14:ligatures w14:val="none"/>
    </w:rPr>
  </w:style>
  <w:style w:type="character" w:styleId="Hyperlink">
    <w:name w:val="Hyperlink"/>
    <w:uiPriority w:val="99"/>
    <w:unhideWhenUsed/>
    <w:rsid w:val="00796BF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95C"/>
    <w:pPr>
      <w:spacing w:after="200"/>
      <w:ind w:firstLine="288"/>
    </w:pPr>
  </w:style>
  <w:style w:type="paragraph" w:styleId="Revision">
    <w:name w:val="Revision"/>
    <w:hidden/>
    <w:uiPriority w:val="99"/>
    <w:semiHidden/>
    <w:rsid w:val="006262B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BF3"/>
    <w:rPr>
      <w:rFonts w:ascii="Trebuchet MS" w:eastAsia="Arial" w:hAnsi="Trebuchet MS" w:cs="Arial"/>
      <w:b/>
      <w:bCs/>
      <w:kern w:val="0"/>
      <w:sz w:val="20"/>
      <w:szCs w:val="20"/>
      <w:lang w:val="es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6BF3"/>
    <w:rPr>
      <w:color w:val="605E5C"/>
      <w:shd w:val="clear" w:color="auto" w:fill="E1DFDD"/>
    </w:rPr>
  </w:style>
  <w:style w:type="paragraph" w:customStyle="1" w:styleId="5ControlCode">
    <w:name w:val="5. Control Code"/>
    <w:basedOn w:val="Normal"/>
    <w:link w:val="5ControlCodeChar"/>
    <w:rsid w:val="00796BF3"/>
    <w:pPr>
      <w:spacing w:after="0"/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796BF3"/>
    <w:rPr>
      <w:rFonts w:ascii="Trebuchet MS" w:eastAsia="Arial" w:hAnsi="Trebuchet MS" w:cs="Arial"/>
      <w:kern w:val="0"/>
      <w:sz w:val="14"/>
      <w:szCs w:val="14"/>
      <w:lang w:val="es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BF3"/>
    <w:rPr>
      <w:rFonts w:ascii="Tahoma" w:eastAsia="Arial" w:hAnsi="Tahoma" w:cs="Tahoma"/>
      <w:kern w:val="0"/>
      <w:sz w:val="16"/>
      <w:szCs w:val="16"/>
      <w:lang w:val="es-US"/>
      <w14:ligatures w14:val="none"/>
    </w:rPr>
  </w:style>
  <w:style w:type="paragraph" w:customStyle="1" w:styleId="bodycopy">
    <w:name w:val="bodycopy"/>
    <w:basedOn w:val="Normal"/>
    <w:rsid w:val="00796B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796BF3"/>
  </w:style>
  <w:style w:type="character" w:customStyle="1" w:styleId="Heading1Char">
    <w:name w:val="Heading 1 Char"/>
    <w:aliases w:val="1. Campaign Year &amp; Name Char"/>
    <w:link w:val="Heading1"/>
    <w:uiPriority w:val="9"/>
    <w:rsid w:val="00796BF3"/>
    <w:rPr>
      <w:rFonts w:ascii="Rockwell" w:eastAsia="Arial" w:hAnsi="Rockwell" w:cs="Arial"/>
      <w:b/>
      <w:bCs/>
      <w:noProof/>
      <w:color w:val="000000"/>
      <w:kern w:val="0"/>
      <w:sz w:val="24"/>
      <w:szCs w:val="24"/>
      <w:lang w:val="es-US"/>
      <w14:ligatures w14:val="none"/>
    </w:rPr>
  </w:style>
  <w:style w:type="character" w:customStyle="1" w:styleId="Heading2Char">
    <w:name w:val="Heading 2 Char"/>
    <w:aliases w:val="2. Title of Earned Media Char"/>
    <w:link w:val="Heading2"/>
    <w:uiPriority w:val="9"/>
    <w:rsid w:val="00796BF3"/>
    <w:rPr>
      <w:rFonts w:ascii="Rockwell" w:eastAsia="Arial" w:hAnsi="Rockwell" w:cs="Arial"/>
      <w:b/>
      <w:noProof/>
      <w:color w:val="000000"/>
      <w:kern w:val="0"/>
      <w:sz w:val="24"/>
      <w:szCs w:val="24"/>
      <w:lang w:val="es-US"/>
      <w14:ligatures w14:val="none"/>
    </w:rPr>
  </w:style>
  <w:style w:type="character" w:customStyle="1" w:styleId="Heading3Char">
    <w:name w:val="Heading 3 Char"/>
    <w:aliases w:val="3. Subhead Char"/>
    <w:link w:val="Heading3"/>
    <w:uiPriority w:val="9"/>
    <w:rsid w:val="00796BF3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paragraph" w:customStyle="1" w:styleId="MediumGrid21">
    <w:name w:val="Medium Grid 21"/>
    <w:uiPriority w:val="1"/>
    <w:rsid w:val="00796B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rsid w:val="00796BF3"/>
    <w:pPr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normalchar">
    <w:name w:val="normal__char"/>
    <w:rsid w:val="00796BF3"/>
  </w:style>
  <w:style w:type="paragraph" w:customStyle="1" w:styleId="Normal1">
    <w:name w:val="Normal1"/>
    <w:basedOn w:val="Normal"/>
    <w:rsid w:val="00796B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796BF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96BF3"/>
    <w:rPr>
      <w:rFonts w:ascii="Trebuchet MS" w:eastAsia="Arial" w:hAnsi="Trebuchet MS" w:cs="Arial"/>
      <w:i/>
      <w:iCs/>
      <w:color w:val="000000"/>
      <w:kern w:val="0"/>
      <w:lang w:val="es-US"/>
      <w14:ligatures w14:val="none"/>
    </w:rPr>
  </w:style>
  <w:style w:type="table" w:styleId="TableGrid">
    <w:name w:val="Table Grid"/>
    <w:basedOn w:val="TableNormal"/>
    <w:uiPriority w:val="59"/>
    <w:rsid w:val="00796BF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796B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6BF3"/>
    <w:rPr>
      <w:rFonts w:ascii="Cambria" w:eastAsia="Times New Roman" w:hAnsi="Cambria" w:cs="Arial"/>
      <w:b/>
      <w:bCs/>
      <w:kern w:val="28"/>
      <w:sz w:val="32"/>
      <w:szCs w:val="32"/>
      <w:lang w:val="es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pre-holidays-winter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social media - Spanish</dc:title>
  <dc:subject/>
  <dc:creator>NHTSA</dc:creator>
  <cp:keywords>Si Te Sientes Diferente, Manejas Diferente</cp:keywords>
  <dc:description/>
  <cp:lastModifiedBy>Gobel, Brandon (NHTSA)</cp:lastModifiedBy>
  <cp:revision>8</cp:revision>
  <dcterms:created xsi:type="dcterms:W3CDTF">2024-09-06T15:20:00Z</dcterms:created>
  <dcterms:modified xsi:type="dcterms:W3CDTF">2024-09-13T20:35:00Z</dcterms:modified>
</cp:coreProperties>
</file>