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CDB73" w14:textId="77777777" w:rsidR="00874660" w:rsidRPr="004A6375" w:rsidRDefault="00874660" w:rsidP="009A65EC">
      <w:pPr>
        <w:pStyle w:val="Heading2"/>
      </w:pPr>
      <w:commentRangeStart w:id="0"/>
      <w:r w:rsidRPr="004A6375">
        <w:t>PARA DIVULGACIÓN INMEDIATA: [Fecha]</w:t>
      </w:r>
    </w:p>
    <w:p w14:paraId="515BA9DC" w14:textId="77777777" w:rsidR="00874660" w:rsidRPr="004A6375" w:rsidRDefault="00874660" w:rsidP="009A65EC">
      <w:pPr>
        <w:pStyle w:val="Heading2"/>
      </w:pPr>
      <w:r w:rsidRPr="004A6375">
        <w:t>CONTACTO: [Nombre, Número de Teléfono, Correo Electrónico]</w:t>
      </w:r>
      <w:commentRangeEnd w:id="0"/>
      <w:r w:rsidRPr="004A6375">
        <w:rPr>
          <w:rStyle w:val="CommentReference"/>
          <w:sz w:val="22"/>
          <w:szCs w:val="22"/>
        </w:rPr>
        <w:commentReference w:id="0"/>
      </w:r>
    </w:p>
    <w:p w14:paraId="5278971F" w14:textId="77777777" w:rsidR="00F47BE6" w:rsidRPr="00F47BE6" w:rsidRDefault="00F47BE6" w:rsidP="009A65EC">
      <w:pPr>
        <w:spacing w:after="0"/>
      </w:pPr>
    </w:p>
    <w:p w14:paraId="6E746746" w14:textId="77777777" w:rsidR="00874660" w:rsidRPr="00DA3418" w:rsidRDefault="00874660" w:rsidP="009A65EC">
      <w:pPr>
        <w:pStyle w:val="Heading1"/>
      </w:pPr>
      <w:commentRangeStart w:id="1"/>
      <w:r w:rsidRPr="008E67CF">
        <w:rPr>
          <w:i/>
          <w:iCs/>
        </w:rPr>
        <w:t>Manejar Entonado es Manejar Borracho</w:t>
      </w:r>
      <w:r w:rsidRPr="00DA3418">
        <w:t>:</w:t>
      </w:r>
    </w:p>
    <w:p w14:paraId="02AAD0E2" w14:textId="77777777" w:rsidR="00874660" w:rsidRPr="004A6375" w:rsidRDefault="00874660" w:rsidP="009A65EC">
      <w:pPr>
        <w:pStyle w:val="Heading1"/>
      </w:pPr>
      <w:r w:rsidRPr="004A6375">
        <w:t>Haz un Plan para la Temporada Navideña</w:t>
      </w:r>
      <w:commentRangeEnd w:id="1"/>
      <w:r w:rsidRPr="004A6375">
        <w:commentReference w:id="1"/>
      </w:r>
    </w:p>
    <w:p w14:paraId="05D5F15A" w14:textId="7D04D140" w:rsidR="00874660" w:rsidRPr="00F47BE6" w:rsidRDefault="00874660" w:rsidP="009A65EC">
      <w:pPr>
        <w:rPr>
          <w:bCs/>
          <w:i/>
          <w:iCs/>
        </w:rPr>
      </w:pPr>
      <w:commentRangeStart w:id="2"/>
      <w:r w:rsidRPr="00874660">
        <w:rPr>
          <w:b/>
          <w:bCs/>
        </w:rPr>
        <w:t xml:space="preserve">[Ciudad, Estado] </w:t>
      </w:r>
      <w:commentRangeEnd w:id="2"/>
      <w:r w:rsidRPr="00874660">
        <w:rPr>
          <w:rStyle w:val="CommentReference"/>
          <w:rFonts w:cs="Times New Roman"/>
        </w:rPr>
        <w:commentReference w:id="2"/>
      </w:r>
      <w:r w:rsidRPr="00874660">
        <w:rPr>
          <w:b/>
          <w:bCs/>
        </w:rPr>
        <w:t>—</w:t>
      </w:r>
      <w:r w:rsidRPr="00874660">
        <w:t xml:space="preserve"> La temporada navideña trae fiestas y celebraciones, y eso significa que hay más conductores manejando bajo los efectos del alcohol en las carreteras. Para ayudar a mantener seguros a los conductores y a sus pasajeros, la Administración Nacional de Seguridad del Tráfico en las Carreteras (NHTSA) del Departamento de Transporte de los Estados Unidos </w:t>
      </w:r>
      <w:commentRangeStart w:id="3"/>
      <w:r w:rsidRPr="00874660">
        <w:t>advierte</w:t>
      </w:r>
      <w:commentRangeEnd w:id="3"/>
      <w:r w:rsidRPr="00874660">
        <w:rPr>
          <w:rStyle w:val="CommentReference"/>
          <w:rFonts w:cs="Times New Roman"/>
        </w:rPr>
        <w:commentReference w:id="3"/>
      </w:r>
      <w:r w:rsidRPr="00874660">
        <w:t xml:space="preserve"> a los conductores sobre las consecuencias fatales de conducir bajo los efectos del alcohol. Ayuda a NHTSA y </w:t>
      </w:r>
      <w:r w:rsidRPr="00874660">
        <w:rPr>
          <w:b/>
        </w:rPr>
        <w:t xml:space="preserve">[Organización Local/Estatal] </w:t>
      </w:r>
      <w:r w:rsidRPr="00874660">
        <w:rPr>
          <w:bCs/>
        </w:rPr>
        <w:t xml:space="preserve">a difundir el mensaje: </w:t>
      </w:r>
      <w:r w:rsidRPr="00874660">
        <w:rPr>
          <w:bCs/>
          <w:i/>
          <w:iCs/>
        </w:rPr>
        <w:t>Manejar Entonado es Manejar Borracho.</w:t>
      </w:r>
    </w:p>
    <w:p w14:paraId="2BE086B4" w14:textId="3CDC826E" w:rsidR="00874660" w:rsidRPr="00874660" w:rsidRDefault="00874660" w:rsidP="009A65EC">
      <w:commentRangeStart w:id="4"/>
      <w:r w:rsidRPr="00874660">
        <w:t xml:space="preserve">Manejar bajo la influencia del alcohol puede ser fatal y sigue siendo un factor causante de choques fatales de tráfico en los Estados Unidos, especialmente durante los feriados. </w:t>
      </w:r>
      <w:r w:rsidRPr="00874660">
        <w:rPr>
          <w:color w:val="000000"/>
        </w:rPr>
        <w:t xml:space="preserve">En el mes de diciembre durante los años 2018-2022, 4,759 </w:t>
      </w:r>
      <w:r w:rsidRPr="00874660">
        <w:t>personas murieron en choques causados por conductores que manejaban bajo los efectos del alcohol. Sólo en diciembre de 2022, 1,062 personas murieron en choques causados por conductores bajo los efectos. Desafortunadamente, los hombres y los jóvenes están en mayor riesgo de lesiones, o incluso de muerte: en diciembre 2022, los conductores hombres estuvieron involucrados en choques fatales por conducir bajo los efectos del alcohol a una tasa mucho más alta (22%) que las mujeres conductoras (16%); y los conductores jóvenes, entre 21 y 34 años, representaron el porcentaje más alto (25%) de conductores envueltos en choques fatales de tráfico por manejar bajo los efectos del alcohol.</w:t>
      </w:r>
      <w:commentRangeEnd w:id="4"/>
      <w:r w:rsidR="00F45BA9">
        <w:rPr>
          <w:rStyle w:val="CommentReference"/>
        </w:rPr>
        <w:commentReference w:id="4"/>
      </w:r>
      <w:r w:rsidRPr="00874660">
        <w:t xml:space="preserve"> </w:t>
      </w:r>
    </w:p>
    <w:p w14:paraId="10059DE8" w14:textId="72848B4D" w:rsidR="00874660" w:rsidRPr="00874660" w:rsidRDefault="00874660" w:rsidP="009A65EC">
      <w:commentRangeStart w:id="5"/>
      <w:r w:rsidRPr="00874660">
        <w:rPr>
          <w:bCs/>
        </w:rPr>
        <w:t xml:space="preserve">“Conducir es un privilegio, no un derecho”, recuerda </w:t>
      </w:r>
      <w:r w:rsidRPr="00874660">
        <w:rPr>
          <w:b/>
        </w:rPr>
        <w:t>[Líder Local]</w:t>
      </w:r>
      <w:r w:rsidRPr="00874660">
        <w:rPr>
          <w:bCs/>
        </w:rPr>
        <w:t>. “</w:t>
      </w:r>
      <w:r w:rsidRPr="00874660">
        <w:t xml:space="preserve">Queremos que nuestra comunidad tenga una temporada navideña llena de alegría, pero queremos que todos festejen de forma responsable, lo que significa abstenerse de conducir bajo los efectos del alcohol. Las posibles consecuencias son múltiples y podrían ser para toda la vida”, dijo </w:t>
      </w:r>
      <w:r w:rsidRPr="00874660">
        <w:rPr>
          <w:b/>
          <w:bCs/>
        </w:rPr>
        <w:t>[él/ella]</w:t>
      </w:r>
      <w:r w:rsidRPr="00874660">
        <w:t xml:space="preserve">. </w:t>
      </w:r>
      <w:commentRangeEnd w:id="5"/>
      <w:r w:rsidR="00F45BA9">
        <w:rPr>
          <w:rStyle w:val="CommentReference"/>
        </w:rPr>
        <w:commentReference w:id="5"/>
      </w:r>
    </w:p>
    <w:p w14:paraId="61F93471" w14:textId="61E104E7" w:rsidR="00874660" w:rsidRPr="00F47BE6" w:rsidRDefault="00874660" w:rsidP="009A65EC">
      <w:r w:rsidRPr="00874660">
        <w:t>Para mantenerse seguros durante la temporada navideña, los conductores deben planificar con anticipación, si van a beber alcohol. No deberían esperar hasta que hayan estado bebiendo para averiguar cómo regresar a casa. Estar bajo los efectos del alcohol nubla el juicio de una persona. Los conductores deben conseguir un conductor designado sobrio o llamar a un taxi o a un servicio de viaje compartido para un viaje seguro a casa</w:t>
      </w:r>
      <w:commentRangeStart w:id="6"/>
      <w:r w:rsidRPr="00874660">
        <w:t>.</w:t>
      </w:r>
      <w:commentRangeEnd w:id="6"/>
      <w:r w:rsidRPr="00874660">
        <w:rPr>
          <w:rStyle w:val="CommentReference"/>
        </w:rPr>
        <w:commentReference w:id="6"/>
      </w:r>
    </w:p>
    <w:p w14:paraId="17C0D5D8" w14:textId="1085FC8B" w:rsidR="00874660" w:rsidRPr="00874660" w:rsidRDefault="00874660" w:rsidP="009A65EC">
      <w:r w:rsidRPr="00874660">
        <w:t>Si un conductor se ve incapaz de conducir, debe entregarle las llaves a un conductor sobrio para que esa persona pueda llevarlo a casa de forma segura. Cuando un amigo ha estado bebiendo alcohol y está considerando manejar, los amigos deben ser proactivos: deben quitarle las llaves y ayudarlo a llegar a casa de forma segura. Si ves a un conductor borracho, comunícate</w:t>
      </w:r>
      <w:commentRangeStart w:id="7"/>
      <w:r w:rsidRPr="00874660">
        <w:t xml:space="preserve"> con la policía local</w:t>
      </w:r>
      <w:commentRangeEnd w:id="7"/>
      <w:r w:rsidRPr="00874660">
        <w:rPr>
          <w:rStyle w:val="CommentReference"/>
          <w:rFonts w:eastAsiaTheme="minorHAnsi"/>
          <w:kern w:val="2"/>
        </w:rPr>
        <w:commentReference w:id="7"/>
      </w:r>
      <w:r w:rsidRPr="00874660">
        <w:t>.</w:t>
      </w:r>
    </w:p>
    <w:p w14:paraId="528CB015" w14:textId="77777777" w:rsidR="005419C6" w:rsidRDefault="00874660" w:rsidP="009A65EC">
      <w:pPr>
        <w:rPr>
          <w:rStyle w:val="Hyperlink"/>
          <w:rFonts w:eastAsia="Times New Roman"/>
        </w:rPr>
      </w:pPr>
      <w:r w:rsidRPr="00874660">
        <w:t xml:space="preserve">Conduce 100% sobrio, pues </w:t>
      </w:r>
      <w:r w:rsidRPr="00874660">
        <w:rPr>
          <w:i/>
          <w:iCs/>
        </w:rPr>
        <w:t>Manejar Entonado es Manejar Borracho</w:t>
      </w:r>
      <w:r w:rsidRPr="00874660">
        <w:t xml:space="preserve">. Para más información sobre el manejo bajo los efectos del alcohol, visita: </w:t>
      </w:r>
      <w:hyperlink r:id="rId11" w:history="1">
        <w:r w:rsidRPr="00874660">
          <w:rPr>
            <w:rStyle w:val="Hyperlink"/>
            <w:rFonts w:eastAsia="Times New Roman"/>
          </w:rPr>
          <w:t>www.nhtsa.gov/es/conducir-de-forma-riesgosa/manejar-borracho</w:t>
        </w:r>
      </w:hyperlink>
      <w:r w:rsidRPr="00874660">
        <w:rPr>
          <w:rStyle w:val="Hyperlink"/>
          <w:rFonts w:eastAsia="Times New Roman"/>
        </w:rPr>
        <w:t>.</w:t>
      </w:r>
    </w:p>
    <w:p w14:paraId="6B8F5B0D" w14:textId="110D9EAB" w:rsidR="00D51BA9" w:rsidRPr="00874660" w:rsidRDefault="00874660" w:rsidP="005419C6">
      <w:pPr>
        <w:jc w:val="center"/>
        <w:rPr>
          <w:lang w:val="es-419"/>
        </w:rPr>
      </w:pPr>
      <w:r w:rsidRPr="00874660">
        <w:t>###</w:t>
      </w:r>
    </w:p>
    <w:sectPr w:rsidR="00D51BA9" w:rsidRPr="00874660" w:rsidSect="005419C6">
      <w:headerReference w:type="default" r:id="rId12"/>
      <w:footerReference w:type="default" r:id="rId13"/>
      <w:pgSz w:w="12240" w:h="15840" w:code="1"/>
      <w:pgMar w:top="2448" w:right="1440" w:bottom="1008" w:left="1440" w:header="576"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hor" w:date="2024-08-13T13:57:00Z" w:initials="A">
    <w:p w14:paraId="5D9F53E7" w14:textId="77777777" w:rsidR="00874660" w:rsidRDefault="00874660" w:rsidP="009A65EC">
      <w:pPr>
        <w:pStyle w:val="CommentText"/>
      </w:pPr>
      <w:r>
        <w:rPr>
          <w:rStyle w:val="CommentReference"/>
        </w:rPr>
        <w:annotationRef/>
      </w:r>
      <w:r>
        <w:rPr>
          <w:highlight w:val="white"/>
        </w:rPr>
        <w:t xml:space="preserve">This is a sample news release. </w:t>
      </w:r>
      <w:r>
        <w:rPr>
          <w:highlight w:val="white"/>
        </w:rPr>
        <w:br/>
        <w:t xml:space="preserve">Insert: Date </w:t>
      </w:r>
    </w:p>
    <w:p w14:paraId="4462BF80" w14:textId="77777777" w:rsidR="00874660" w:rsidRDefault="00874660" w:rsidP="009A65EC">
      <w:pPr>
        <w:pStyle w:val="CommentText"/>
      </w:pPr>
      <w:r>
        <w:t>Insert: Contact info</w:t>
      </w:r>
    </w:p>
  </w:comment>
  <w:comment w:id="1" w:author="Author" w:date="2024-08-13T17:15:00Z" w:initials="A">
    <w:p w14:paraId="1B5971A3" w14:textId="77777777" w:rsidR="004D3190" w:rsidRDefault="00874660" w:rsidP="007E2D30">
      <w:pPr>
        <w:pStyle w:val="CommentText"/>
      </w:pPr>
      <w:r>
        <w:rPr>
          <w:rStyle w:val="CommentReference"/>
        </w:rPr>
        <w:annotationRef/>
      </w:r>
      <w:r w:rsidR="004D3190">
        <w:t>Option: You can include your state/location organization name too:</w:t>
      </w:r>
      <w:r w:rsidR="004D3190">
        <w:br/>
        <w:t>NHTSA y (State/Local Organization) les Recuerdan </w:t>
      </w:r>
    </w:p>
  </w:comment>
  <w:comment w:id="2" w:author="Author" w:date="2024-08-13T17:16:00Z" w:initials="A">
    <w:p w14:paraId="51692F6A" w14:textId="7D5843F6" w:rsidR="00874660" w:rsidRDefault="00874660" w:rsidP="009A65EC">
      <w:pPr>
        <w:pStyle w:val="CommentText"/>
      </w:pPr>
      <w:r>
        <w:rPr>
          <w:rStyle w:val="CommentReference"/>
        </w:rPr>
        <w:annotationRef/>
      </w:r>
      <w:r>
        <w:t>Insert: City, State</w:t>
      </w:r>
    </w:p>
  </w:comment>
  <w:comment w:id="3" w:author="Author" w:date="2024-08-13T17:16:00Z" w:initials="A">
    <w:p w14:paraId="4B4CCDFF" w14:textId="77777777" w:rsidR="00874660" w:rsidRDefault="00874660" w:rsidP="009A65EC">
      <w:pPr>
        <w:pStyle w:val="CommentText"/>
      </w:pPr>
      <w:r>
        <w:rPr>
          <w:rStyle w:val="CommentReference"/>
        </w:rPr>
        <w:annotationRef/>
      </w:r>
      <w:r>
        <w:t>Option: You can include your state/location organization name too:</w:t>
      </w:r>
      <w:r>
        <w:br/>
        <w:t>… y {State/Local Organization} advierten...</w:t>
      </w:r>
    </w:p>
  </w:comment>
  <w:comment w:id="4" w:author="Author" w:date="2024-09-13T15:12:00Z" w:initials="A">
    <w:p w14:paraId="50BB0893" w14:textId="77777777" w:rsidR="00F45BA9" w:rsidRDefault="00F45BA9" w:rsidP="005A7E66">
      <w:pPr>
        <w:pStyle w:val="CommentText"/>
      </w:pPr>
      <w:r>
        <w:rPr>
          <w:rStyle w:val="CommentReference"/>
        </w:rPr>
        <w:annotationRef/>
      </w:r>
      <w:r>
        <w:rPr>
          <w:highlight w:val="white"/>
        </w:rPr>
        <w:t>Localize: We encourage you to insert your local/state statistics related to this topic. If using these national statistics, please check for any updated stats at</w:t>
      </w:r>
      <w:r>
        <w:t xml:space="preserve"> </w:t>
      </w:r>
      <w:hyperlink r:id="rId1" w:anchor="7336" w:history="1">
        <w:r w:rsidRPr="005A7E66">
          <w:rPr>
            <w:rStyle w:val="Hyperlink"/>
          </w:rPr>
          <w:t>https://www.trafficsafetymarketing.gov/safety-topics/drunk-driving/buzzed-driving-drunk-driving/pre-holidays-winter#7336</w:t>
        </w:r>
      </w:hyperlink>
      <w:r>
        <w:t xml:space="preserve">. </w:t>
      </w:r>
    </w:p>
  </w:comment>
  <w:comment w:id="5" w:author="Author" w:date="2024-09-13T15:12:00Z" w:initials="A">
    <w:p w14:paraId="198E29D2" w14:textId="77777777" w:rsidR="00F45BA9" w:rsidRDefault="00F45BA9" w:rsidP="007A1F18">
      <w:pPr>
        <w:pStyle w:val="CommentText"/>
      </w:pPr>
      <w:r>
        <w:rPr>
          <w:rStyle w:val="CommentReference"/>
        </w:rPr>
        <w:annotationRef/>
      </w:r>
      <w:r>
        <w:t xml:space="preserve">Before filling in the names of the organization and organization spokesperson, you must contact them for permission to use their names in this news release. Also, you must get their approval for the language of their quotations, and any changes or additions they may require. Only after this is done should you issue the news release. </w:t>
      </w:r>
    </w:p>
  </w:comment>
  <w:comment w:id="6" w:author="Author" w:date="2024-07-24T17:07:00Z" w:initials="A">
    <w:p w14:paraId="27A82CB1" w14:textId="1441650E" w:rsidR="00874660" w:rsidRDefault="00874660" w:rsidP="009A65EC">
      <w:pPr>
        <w:pStyle w:val="CommentText"/>
      </w:pPr>
      <w:r>
        <w:rPr>
          <w:rStyle w:val="CommentReference"/>
        </w:rPr>
        <w:annotationRef/>
      </w:r>
      <w:r>
        <w:t>Option: If your community has sober ride program, insert that information here.</w:t>
      </w:r>
    </w:p>
  </w:comment>
  <w:comment w:id="7" w:author="Author" w:date="2024-04-30T13:40:00Z" w:initials="A">
    <w:p w14:paraId="79C740B6" w14:textId="77777777" w:rsidR="00874660" w:rsidRDefault="00874660" w:rsidP="009A65EC">
      <w:pPr>
        <w:pStyle w:val="CommentText"/>
      </w:pPr>
      <w:r>
        <w:rPr>
          <w:rStyle w:val="CommentReference"/>
        </w:rPr>
        <w:annotationRef/>
      </w:r>
      <w:r>
        <w:t>Option: Insert local law enforcement agency and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62BF80" w15:done="0"/>
  <w15:commentEx w15:paraId="1B5971A3" w15:done="0"/>
  <w15:commentEx w15:paraId="51692F6A" w15:done="0"/>
  <w15:commentEx w15:paraId="4B4CCDFF" w15:done="0"/>
  <w15:commentEx w15:paraId="50BB0893" w15:done="0"/>
  <w15:commentEx w15:paraId="198E29D2" w15:done="0"/>
  <w15:commentEx w15:paraId="27A82CB1" w15:done="0"/>
  <w15:commentEx w15:paraId="79C740B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65E4B9" w16cex:dateUtc="2024-08-13T17:57:00Z"/>
  <w16cex:commentExtensible w16cex:durableId="2A66133C" w16cex:dateUtc="2024-08-13T21:15:00Z"/>
  <w16cex:commentExtensible w16cex:durableId="2A661351" w16cex:dateUtc="2024-08-13T21:16:00Z"/>
  <w16cex:commentExtensible w16cex:durableId="2A661374" w16cex:dateUtc="2024-08-13T21:16:00Z"/>
  <w16cex:commentExtensible w16cex:durableId="2A8ED4C6" w16cex:dateUtc="2024-09-13T19:12:00Z"/>
  <w16cex:commentExtensible w16cex:durableId="2A8ED4DE" w16cex:dateUtc="2024-09-13T19:12:00Z"/>
  <w16cex:commentExtensible w16cex:durableId="2A4BB33C" w16cex:dateUtc="2024-07-24T21:07:00Z"/>
  <w16cex:commentExtensible w16cex:durableId="29DB7336" w16cex:dateUtc="2024-04-30T17: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62BF80" w16cid:durableId="2A65E4B9"/>
  <w16cid:commentId w16cid:paraId="1B5971A3" w16cid:durableId="2A66133C"/>
  <w16cid:commentId w16cid:paraId="51692F6A" w16cid:durableId="2A661351"/>
  <w16cid:commentId w16cid:paraId="4B4CCDFF" w16cid:durableId="2A661374"/>
  <w16cid:commentId w16cid:paraId="50BB0893" w16cid:durableId="2A8ED4C6"/>
  <w16cid:commentId w16cid:paraId="198E29D2" w16cid:durableId="2A8ED4DE"/>
  <w16cid:commentId w16cid:paraId="27A82CB1" w16cid:durableId="2A4BB33C"/>
  <w16cid:commentId w16cid:paraId="79C740B6" w16cid:durableId="29DB733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7AFED" w14:textId="77777777" w:rsidR="00931C46" w:rsidRDefault="00931C46" w:rsidP="009A65EC">
      <w:r>
        <w:separator/>
      </w:r>
    </w:p>
  </w:endnote>
  <w:endnote w:type="continuationSeparator" w:id="0">
    <w:p w14:paraId="18DE0115" w14:textId="77777777" w:rsidR="00931C46" w:rsidRDefault="00931C46" w:rsidP="009A6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2CA1" w14:textId="5F6CD1F5" w:rsidR="00406A08" w:rsidRPr="0073057F" w:rsidRDefault="0073057F" w:rsidP="009A65EC">
    <w:pPr>
      <w:pStyle w:val="5ControlCode"/>
    </w:pPr>
    <w:r w:rsidRPr="0073057F">
      <w:t>16295</w:t>
    </w:r>
    <w:r w:rsidR="001E3326">
      <w:t>h</w:t>
    </w:r>
    <w:r w:rsidRPr="0073057F">
      <w:t>-</w:t>
    </w:r>
    <w:r w:rsidR="008E67CF">
      <w:t>09</w:t>
    </w:r>
    <w:r w:rsidR="00F45BA9">
      <w:t>13</w:t>
    </w:r>
    <w:r w:rsidR="008E67CF">
      <w:t>24</w:t>
    </w:r>
    <w:r w:rsidRPr="0073057F">
      <w:t>-v</w:t>
    </w:r>
    <w:r w:rsidR="00F45BA9">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576C6" w14:textId="77777777" w:rsidR="00931C46" w:rsidRDefault="00931C46" w:rsidP="009A65EC">
      <w:r>
        <w:separator/>
      </w:r>
    </w:p>
  </w:footnote>
  <w:footnote w:type="continuationSeparator" w:id="0">
    <w:p w14:paraId="6B896828" w14:textId="77777777" w:rsidR="00931C46" w:rsidRDefault="00931C46" w:rsidP="009A65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9DC4" w14:textId="69E7273E" w:rsidR="00ED3AE0" w:rsidRDefault="00ED3AE0" w:rsidP="009A65EC">
    <w:pPr>
      <w:pStyle w:val="Header"/>
      <w:jc w:val="center"/>
    </w:pPr>
    <w:r>
      <w:rPr>
        <w:noProof/>
      </w:rPr>
      <w:drawing>
        <wp:inline distT="0" distB="0" distL="0" distR="0" wp14:anchorId="63D96949" wp14:editId="4FCFB102">
          <wp:extent cx="1599642" cy="914400"/>
          <wp:effectExtent l="0" t="0" r="635" b="0"/>
          <wp:docPr id="2" name="Picture 2" descr="Manejar Entonado es Manejar Borrach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nejar Entonado es Manejar Borracho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99642" cy="914400"/>
                  </a:xfrm>
                  <a:prstGeom prst="rect">
                    <a:avLst/>
                  </a:prstGeom>
                </pic:spPr>
              </pic:pic>
            </a:graphicData>
          </a:graphic>
        </wp:inline>
      </w:drawing>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5D2"/>
    <w:rsid w:val="00015E0E"/>
    <w:rsid w:val="000255BD"/>
    <w:rsid w:val="00025FBE"/>
    <w:rsid w:val="000C551F"/>
    <w:rsid w:val="00102B72"/>
    <w:rsid w:val="001E3326"/>
    <w:rsid w:val="001F0CD2"/>
    <w:rsid w:val="00217447"/>
    <w:rsid w:val="002860EE"/>
    <w:rsid w:val="0031041A"/>
    <w:rsid w:val="003E083D"/>
    <w:rsid w:val="00406A08"/>
    <w:rsid w:val="004A6375"/>
    <w:rsid w:val="004D3190"/>
    <w:rsid w:val="004D62F8"/>
    <w:rsid w:val="00540B30"/>
    <w:rsid w:val="005419C6"/>
    <w:rsid w:val="00577F4C"/>
    <w:rsid w:val="005D57D1"/>
    <w:rsid w:val="00627106"/>
    <w:rsid w:val="0063639F"/>
    <w:rsid w:val="00686FF7"/>
    <w:rsid w:val="0073057F"/>
    <w:rsid w:val="00786891"/>
    <w:rsid w:val="007F7BA4"/>
    <w:rsid w:val="00874660"/>
    <w:rsid w:val="008A15D2"/>
    <w:rsid w:val="008B4423"/>
    <w:rsid w:val="008E67CF"/>
    <w:rsid w:val="009043D0"/>
    <w:rsid w:val="00927A9B"/>
    <w:rsid w:val="00931C46"/>
    <w:rsid w:val="009A65EC"/>
    <w:rsid w:val="009F616A"/>
    <w:rsid w:val="00A96FEF"/>
    <w:rsid w:val="00AF424A"/>
    <w:rsid w:val="00B45AA9"/>
    <w:rsid w:val="00B52083"/>
    <w:rsid w:val="00B530BD"/>
    <w:rsid w:val="00B95E08"/>
    <w:rsid w:val="00BA1D1A"/>
    <w:rsid w:val="00BC1D0B"/>
    <w:rsid w:val="00C13A5B"/>
    <w:rsid w:val="00C66B43"/>
    <w:rsid w:val="00C971FF"/>
    <w:rsid w:val="00D51BA9"/>
    <w:rsid w:val="00D739DF"/>
    <w:rsid w:val="00DA3418"/>
    <w:rsid w:val="00DB4D00"/>
    <w:rsid w:val="00DB72FB"/>
    <w:rsid w:val="00DE4C94"/>
    <w:rsid w:val="00E135EC"/>
    <w:rsid w:val="00E425F0"/>
    <w:rsid w:val="00E65A5E"/>
    <w:rsid w:val="00E81263"/>
    <w:rsid w:val="00E91139"/>
    <w:rsid w:val="00ED1CAA"/>
    <w:rsid w:val="00ED3AE0"/>
    <w:rsid w:val="00F02706"/>
    <w:rsid w:val="00F45BA9"/>
    <w:rsid w:val="00F47BE6"/>
    <w:rsid w:val="00F643CE"/>
    <w:rsid w:val="00FA7B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96E72"/>
  <w15:chartTrackingRefBased/>
  <w15:docId w15:val="{5446097D-F2A0-4C34-AF98-3A990927D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4. Body"/>
    <w:qFormat/>
    <w:rsid w:val="009A65EC"/>
    <w:pPr>
      <w:spacing w:after="200" w:line="240" w:lineRule="auto"/>
    </w:pPr>
    <w:rPr>
      <w:rFonts w:ascii="Trebuchet MS" w:eastAsia="Arial" w:hAnsi="Trebuchet MS" w:cs="Arial"/>
      <w:kern w:val="0"/>
      <w:lang w:val="es-US"/>
      <w14:ligatures w14:val="none"/>
    </w:rPr>
  </w:style>
  <w:style w:type="paragraph" w:styleId="Heading1">
    <w:name w:val="heading 1"/>
    <w:aliases w:val="1. Campaign Year &amp; Name"/>
    <w:basedOn w:val="Normal"/>
    <w:next w:val="Normal"/>
    <w:link w:val="Heading1Char"/>
    <w:uiPriority w:val="9"/>
    <w:qFormat/>
    <w:rsid w:val="004A6375"/>
    <w:pPr>
      <w:keepNext/>
      <w:keepLines/>
      <w:spacing w:after="240"/>
      <w:contextualSpacing/>
      <w:jc w:val="center"/>
      <w:outlineLvl w:val="0"/>
    </w:pPr>
    <w:rPr>
      <w:rFonts w:ascii="Rockwell" w:hAnsi="Rockwell"/>
      <w:b/>
      <w:noProof/>
      <w:color w:val="000000"/>
      <w:sz w:val="28"/>
      <w:szCs w:val="28"/>
    </w:rPr>
  </w:style>
  <w:style w:type="paragraph" w:styleId="Heading2">
    <w:name w:val="heading 2"/>
    <w:aliases w:val="2. Title of Earned Media"/>
    <w:basedOn w:val="Normal"/>
    <w:next w:val="Normal"/>
    <w:link w:val="Heading2Char"/>
    <w:autoRedefine/>
    <w:uiPriority w:val="9"/>
    <w:qFormat/>
    <w:rsid w:val="004A6375"/>
    <w:pPr>
      <w:spacing w:after="0"/>
      <w:outlineLvl w:val="1"/>
    </w:pPr>
    <w:rPr>
      <w:rFonts w:ascii="Rockwell" w:hAnsi="Rockwell"/>
      <w:b/>
      <w:bCs/>
    </w:rPr>
  </w:style>
  <w:style w:type="paragraph" w:styleId="Heading3">
    <w:name w:val="heading 3"/>
    <w:aliases w:val="3. Subhead"/>
    <w:next w:val="Normal"/>
    <w:link w:val="Heading3Char"/>
    <w:uiPriority w:val="9"/>
    <w:unhideWhenUsed/>
    <w:qFormat/>
    <w:rsid w:val="00874660"/>
    <w:pPr>
      <w:spacing w:after="120" w:line="240" w:lineRule="auto"/>
      <w:outlineLvl w:val="2"/>
    </w:pPr>
    <w:rPr>
      <w:rFonts w:ascii="Trebuchet MS" w:eastAsia="Times New Roman" w:hAnsi="Trebuchet MS" w:cs="Times New Roman"/>
      <w:b/>
      <w:bCs/>
      <w:color w:val="000000"/>
      <w:kern w:val="0"/>
      <w:szCs w:val="2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660"/>
    <w:pPr>
      <w:tabs>
        <w:tab w:val="center" w:pos="4680"/>
        <w:tab w:val="right" w:pos="9360"/>
      </w:tabs>
      <w:spacing w:after="0"/>
    </w:pPr>
  </w:style>
  <w:style w:type="character" w:customStyle="1" w:styleId="HeaderChar">
    <w:name w:val="Header Char"/>
    <w:basedOn w:val="DefaultParagraphFont"/>
    <w:link w:val="Header"/>
    <w:uiPriority w:val="99"/>
    <w:rsid w:val="00874660"/>
    <w:rPr>
      <w:rFonts w:ascii="Trebuchet MS" w:eastAsia="Calibri" w:hAnsi="Trebuchet MS" w:cs="Times New Roman"/>
      <w:kern w:val="0"/>
      <w14:ligatures w14:val="none"/>
    </w:rPr>
  </w:style>
  <w:style w:type="paragraph" w:styleId="Footer">
    <w:name w:val="footer"/>
    <w:basedOn w:val="Normal"/>
    <w:link w:val="FooterChar"/>
    <w:uiPriority w:val="99"/>
    <w:unhideWhenUsed/>
    <w:rsid w:val="00874660"/>
    <w:pPr>
      <w:tabs>
        <w:tab w:val="center" w:pos="4680"/>
        <w:tab w:val="right" w:pos="9360"/>
      </w:tabs>
      <w:spacing w:after="0"/>
    </w:pPr>
  </w:style>
  <w:style w:type="character" w:customStyle="1" w:styleId="FooterChar">
    <w:name w:val="Footer Char"/>
    <w:basedOn w:val="DefaultParagraphFont"/>
    <w:link w:val="Footer"/>
    <w:uiPriority w:val="99"/>
    <w:rsid w:val="00874660"/>
    <w:rPr>
      <w:rFonts w:ascii="Trebuchet MS" w:eastAsia="Calibri" w:hAnsi="Trebuchet MS" w:cs="Times New Roman"/>
      <w:kern w:val="0"/>
      <w14:ligatures w14:val="none"/>
    </w:rPr>
  </w:style>
  <w:style w:type="character" w:styleId="Hyperlink">
    <w:name w:val="Hyperlink"/>
    <w:uiPriority w:val="99"/>
    <w:unhideWhenUsed/>
    <w:rsid w:val="00874660"/>
    <w:rPr>
      <w:color w:val="0000FF"/>
      <w:u w:val="single"/>
    </w:rPr>
  </w:style>
  <w:style w:type="character" w:styleId="CommentReference">
    <w:name w:val="annotation reference"/>
    <w:basedOn w:val="DefaultParagraphFont"/>
    <w:uiPriority w:val="99"/>
    <w:semiHidden/>
    <w:unhideWhenUsed/>
    <w:rsid w:val="00874660"/>
    <w:rPr>
      <w:sz w:val="16"/>
      <w:szCs w:val="16"/>
    </w:rPr>
  </w:style>
  <w:style w:type="paragraph" w:styleId="CommentText">
    <w:name w:val="annotation text"/>
    <w:basedOn w:val="Normal"/>
    <w:link w:val="CommentTextChar"/>
    <w:uiPriority w:val="99"/>
    <w:unhideWhenUsed/>
    <w:rsid w:val="00874660"/>
    <w:rPr>
      <w:sz w:val="20"/>
      <w:szCs w:val="20"/>
    </w:rPr>
  </w:style>
  <w:style w:type="character" w:customStyle="1" w:styleId="CommentTextChar">
    <w:name w:val="Comment Text Char"/>
    <w:basedOn w:val="DefaultParagraphFont"/>
    <w:link w:val="CommentText"/>
    <w:uiPriority w:val="99"/>
    <w:rsid w:val="00874660"/>
    <w:rPr>
      <w:rFonts w:ascii="Trebuchet MS" w:eastAsia="Calibri" w:hAnsi="Trebuchet MS" w:cs="Times New Roman"/>
      <w:kern w:val="0"/>
      <w:sz w:val="20"/>
      <w:szCs w:val="20"/>
      <w14:ligatures w14:val="none"/>
    </w:rPr>
  </w:style>
  <w:style w:type="character" w:styleId="UnresolvedMention">
    <w:name w:val="Unresolved Mention"/>
    <w:basedOn w:val="DefaultParagraphFont"/>
    <w:uiPriority w:val="99"/>
    <w:semiHidden/>
    <w:unhideWhenUsed/>
    <w:rsid w:val="00874660"/>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874660"/>
    <w:rPr>
      <w:b/>
      <w:bCs/>
    </w:rPr>
  </w:style>
  <w:style w:type="character" w:customStyle="1" w:styleId="CommentSubjectChar">
    <w:name w:val="Comment Subject Char"/>
    <w:basedOn w:val="CommentTextChar"/>
    <w:link w:val="CommentSubject"/>
    <w:uiPriority w:val="99"/>
    <w:semiHidden/>
    <w:rsid w:val="00874660"/>
    <w:rPr>
      <w:rFonts w:ascii="Trebuchet MS" w:eastAsia="Calibri" w:hAnsi="Trebuchet MS" w:cs="Times New Roman"/>
      <w:b/>
      <w:bCs/>
      <w:kern w:val="0"/>
      <w:sz w:val="20"/>
      <w:szCs w:val="20"/>
      <w14:ligatures w14:val="none"/>
    </w:rPr>
  </w:style>
  <w:style w:type="paragraph" w:styleId="Revision">
    <w:name w:val="Revision"/>
    <w:hidden/>
    <w:uiPriority w:val="99"/>
    <w:semiHidden/>
    <w:rsid w:val="00E65A5E"/>
    <w:pPr>
      <w:spacing w:after="0" w:line="240" w:lineRule="auto"/>
    </w:pPr>
    <w:rPr>
      <w:rFonts w:ascii="Calibri" w:eastAsia="Calibri" w:hAnsi="Calibri" w:cs="Calibri"/>
      <w:kern w:val="0"/>
      <w14:ligatures w14:val="none"/>
    </w:rPr>
  </w:style>
  <w:style w:type="paragraph" w:customStyle="1" w:styleId="5ControlCode">
    <w:name w:val="5. Control Code"/>
    <w:basedOn w:val="Normal"/>
    <w:link w:val="5ControlCodeChar"/>
    <w:rsid w:val="0073057F"/>
    <w:pPr>
      <w:spacing w:after="0"/>
      <w:jc w:val="right"/>
    </w:pPr>
    <w:rPr>
      <w:sz w:val="14"/>
      <w:szCs w:val="14"/>
    </w:rPr>
  </w:style>
  <w:style w:type="character" w:customStyle="1" w:styleId="5ControlCodeChar">
    <w:name w:val="5. Control Code Char"/>
    <w:link w:val="5ControlCode"/>
    <w:rsid w:val="0073057F"/>
    <w:rPr>
      <w:rFonts w:ascii="Trebuchet MS" w:eastAsia="Arial" w:hAnsi="Trebuchet MS" w:cs="Arial"/>
      <w:kern w:val="0"/>
      <w:sz w:val="14"/>
      <w:szCs w:val="14"/>
      <w:lang w:val="es-US"/>
      <w14:ligatures w14:val="none"/>
    </w:rPr>
  </w:style>
  <w:style w:type="paragraph" w:styleId="BalloonText">
    <w:name w:val="Balloon Text"/>
    <w:basedOn w:val="Normal"/>
    <w:link w:val="BalloonTextChar"/>
    <w:uiPriority w:val="99"/>
    <w:semiHidden/>
    <w:unhideWhenUsed/>
    <w:rsid w:val="00874660"/>
    <w:pPr>
      <w:spacing w:after="0"/>
    </w:pPr>
    <w:rPr>
      <w:rFonts w:ascii="Tahoma" w:hAnsi="Tahoma" w:cs="Tahoma"/>
      <w:sz w:val="16"/>
      <w:szCs w:val="16"/>
    </w:rPr>
  </w:style>
  <w:style w:type="character" w:customStyle="1" w:styleId="BalloonTextChar">
    <w:name w:val="Balloon Text Char"/>
    <w:link w:val="BalloonText"/>
    <w:uiPriority w:val="99"/>
    <w:semiHidden/>
    <w:rsid w:val="00874660"/>
    <w:rPr>
      <w:rFonts w:ascii="Tahoma" w:eastAsia="Calibri" w:hAnsi="Tahoma" w:cs="Tahoma"/>
      <w:kern w:val="0"/>
      <w:sz w:val="16"/>
      <w:szCs w:val="16"/>
      <w14:ligatures w14:val="none"/>
    </w:rPr>
  </w:style>
  <w:style w:type="paragraph" w:customStyle="1" w:styleId="bodycopy">
    <w:name w:val="bodycopy"/>
    <w:basedOn w:val="Normal"/>
    <w:rsid w:val="00874660"/>
    <w:pPr>
      <w:spacing w:before="100" w:beforeAutospacing="1" w:after="100" w:afterAutospacing="1"/>
    </w:pPr>
    <w:rPr>
      <w:rFonts w:ascii="Times New Roman" w:eastAsia="Times New Roman" w:hAnsi="Times New Roman"/>
      <w:sz w:val="24"/>
      <w:szCs w:val="24"/>
    </w:rPr>
  </w:style>
  <w:style w:type="character" w:customStyle="1" w:styleId="bodycopychar">
    <w:name w:val="bodycopy__char"/>
    <w:rsid w:val="00874660"/>
  </w:style>
  <w:style w:type="character" w:customStyle="1" w:styleId="Heading1Char">
    <w:name w:val="Heading 1 Char"/>
    <w:aliases w:val="1. Campaign Year &amp; Name Char"/>
    <w:link w:val="Heading1"/>
    <w:uiPriority w:val="9"/>
    <w:rsid w:val="004A6375"/>
    <w:rPr>
      <w:rFonts w:ascii="Rockwell" w:eastAsia="Arial" w:hAnsi="Rockwell" w:cs="Arial"/>
      <w:b/>
      <w:noProof/>
      <w:color w:val="000000"/>
      <w:kern w:val="0"/>
      <w:sz w:val="28"/>
      <w:szCs w:val="28"/>
      <w:lang w:val="es-US"/>
      <w14:ligatures w14:val="none"/>
    </w:rPr>
  </w:style>
  <w:style w:type="character" w:customStyle="1" w:styleId="Heading2Char">
    <w:name w:val="Heading 2 Char"/>
    <w:aliases w:val="2. Title of Earned Media Char"/>
    <w:link w:val="Heading2"/>
    <w:uiPriority w:val="9"/>
    <w:rsid w:val="004A6375"/>
    <w:rPr>
      <w:rFonts w:ascii="Rockwell" w:eastAsia="Arial" w:hAnsi="Rockwell" w:cs="Arial"/>
      <w:b/>
      <w:bCs/>
      <w:kern w:val="0"/>
      <w:lang w:val="es-US"/>
      <w14:ligatures w14:val="none"/>
    </w:rPr>
  </w:style>
  <w:style w:type="character" w:customStyle="1" w:styleId="Heading3Char">
    <w:name w:val="Heading 3 Char"/>
    <w:aliases w:val="3. Subhead Char"/>
    <w:link w:val="Heading3"/>
    <w:uiPriority w:val="9"/>
    <w:rsid w:val="00874660"/>
    <w:rPr>
      <w:rFonts w:ascii="Trebuchet MS" w:eastAsia="Times New Roman" w:hAnsi="Trebuchet MS" w:cs="Times New Roman"/>
      <w:b/>
      <w:bCs/>
      <w:color w:val="000000"/>
      <w:kern w:val="0"/>
      <w:szCs w:val="28"/>
      <w14:ligatures w14:val="none"/>
    </w:rPr>
  </w:style>
  <w:style w:type="paragraph" w:styleId="ListParagraph">
    <w:name w:val="List Paragraph"/>
    <w:basedOn w:val="Normal"/>
    <w:uiPriority w:val="99"/>
    <w:qFormat/>
    <w:rsid w:val="00874660"/>
    <w:pPr>
      <w:ind w:left="720"/>
      <w:contextualSpacing/>
    </w:pPr>
  </w:style>
  <w:style w:type="paragraph" w:customStyle="1" w:styleId="MediumGrid21">
    <w:name w:val="Medium Grid 21"/>
    <w:uiPriority w:val="1"/>
    <w:rsid w:val="00874660"/>
    <w:pPr>
      <w:spacing w:after="0" w:line="240" w:lineRule="auto"/>
    </w:pPr>
    <w:rPr>
      <w:rFonts w:ascii="Calibri" w:eastAsia="Calibri" w:hAnsi="Calibri" w:cs="Times New Roman"/>
      <w:kern w:val="0"/>
      <w14:ligatures w14:val="none"/>
    </w:rPr>
  </w:style>
  <w:style w:type="paragraph" w:styleId="NoSpacing">
    <w:name w:val="No Spacing"/>
    <w:uiPriority w:val="1"/>
    <w:rsid w:val="00874660"/>
    <w:pPr>
      <w:spacing w:after="0" w:line="240" w:lineRule="auto"/>
    </w:pPr>
    <w:rPr>
      <w:rFonts w:ascii="Trebuchet MS" w:eastAsia="Calibri" w:hAnsi="Trebuchet MS" w:cs="Times New Roman"/>
      <w:kern w:val="0"/>
      <w14:ligatures w14:val="none"/>
    </w:rPr>
  </w:style>
  <w:style w:type="character" w:customStyle="1" w:styleId="normalchar">
    <w:name w:val="normal__char"/>
    <w:rsid w:val="00874660"/>
  </w:style>
  <w:style w:type="paragraph" w:customStyle="1" w:styleId="Normal1">
    <w:name w:val="Normal1"/>
    <w:basedOn w:val="Normal"/>
    <w:rsid w:val="00874660"/>
    <w:pPr>
      <w:spacing w:before="100" w:beforeAutospacing="1" w:after="100" w:afterAutospacing="1"/>
    </w:pPr>
    <w:rPr>
      <w:rFonts w:ascii="Times New Roman" w:eastAsia="Times New Roman" w:hAnsi="Times New Roman"/>
      <w:sz w:val="24"/>
      <w:szCs w:val="24"/>
    </w:rPr>
  </w:style>
  <w:style w:type="paragraph" w:styleId="Quote">
    <w:name w:val="Quote"/>
    <w:basedOn w:val="Normal"/>
    <w:next w:val="Normal"/>
    <w:link w:val="QuoteChar"/>
    <w:uiPriority w:val="29"/>
    <w:rsid w:val="00874660"/>
    <w:rPr>
      <w:i/>
      <w:iCs/>
      <w:color w:val="000000"/>
    </w:rPr>
  </w:style>
  <w:style w:type="character" w:customStyle="1" w:styleId="QuoteChar">
    <w:name w:val="Quote Char"/>
    <w:link w:val="Quote"/>
    <w:uiPriority w:val="29"/>
    <w:rsid w:val="00874660"/>
    <w:rPr>
      <w:rFonts w:ascii="Trebuchet MS" w:eastAsia="Calibri" w:hAnsi="Trebuchet MS" w:cs="Times New Roman"/>
      <w:i/>
      <w:iCs/>
      <w:color w:val="000000"/>
      <w:kern w:val="0"/>
      <w14:ligatures w14:val="none"/>
    </w:rPr>
  </w:style>
  <w:style w:type="table" w:styleId="TableGrid">
    <w:name w:val="Table Grid"/>
    <w:basedOn w:val="TableNormal"/>
    <w:uiPriority w:val="59"/>
    <w:rsid w:val="00874660"/>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rsid w:val="00874660"/>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874660"/>
    <w:rPr>
      <w:rFonts w:ascii="Cambria" w:eastAsia="Times New Roman" w:hAnsi="Cambria" w:cs="Times New Roman"/>
      <w:b/>
      <w:bCs/>
      <w:kern w:val="28"/>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trafficsafetymarketing.gov/safety-topics/drunk-driving/buzzed-driving-drunk-driving/pre-holidays-winter"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nhtsa.gov/es/conducir-de-forma-riesgosa/manejar-borracho" TargetMode="External"/><Relationship Id="rId5" Type="http://schemas.openxmlformats.org/officeDocument/2006/relationships/footnotes" Target="footnotes.xml"/><Relationship Id="rId15" Type="http://schemas.microsoft.com/office/2011/relationships/people" Target="peop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0EE89-011D-4EF2-9665-212E2E145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470</Words>
  <Characters>2685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New Release</dc:title>
  <dc:subject/>
  <dc:creator>NHTSA</dc:creator>
  <cp:keywords>Manejar Entonado es Manejar Borracho</cp:keywords>
  <dc:description/>
  <cp:lastModifiedBy>Gobel, Brandon (NHTSA)</cp:lastModifiedBy>
  <cp:revision>4</cp:revision>
  <dcterms:created xsi:type="dcterms:W3CDTF">2024-09-13T19:16:00Z</dcterms:created>
  <dcterms:modified xsi:type="dcterms:W3CDTF">2024-09-13T20:36:00Z</dcterms:modified>
</cp:coreProperties>
</file>