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F109E" w14:textId="6D9BFA8D" w:rsidR="004D7213" w:rsidRPr="00B57E76" w:rsidRDefault="00512E4A" w:rsidP="00F57AFB">
      <w:pPr>
        <w:jc w:val="center"/>
      </w:pPr>
      <w:r w:rsidRPr="00512E4A">
        <w:rPr>
          <w:rFonts w:ascii="Rockwell" w:hAnsi="Rockwell"/>
          <w:b/>
          <w:bCs/>
          <w:sz w:val="28"/>
          <w:szCs w:val="28"/>
        </w:rPr>
        <w:t>Seguridad del Autobús Escolar</w:t>
      </w:r>
      <w:r>
        <w:rPr>
          <w:rFonts w:ascii="Rockwell" w:hAnsi="Rockwell"/>
          <w:b/>
          <w:bCs/>
          <w:sz w:val="28"/>
          <w:szCs w:val="28"/>
        </w:rPr>
        <w:t xml:space="preserve"> </w:t>
      </w:r>
      <w:r w:rsidR="00944921" w:rsidRPr="00F57AFB">
        <w:rPr>
          <w:rFonts w:ascii="Rockwell" w:hAnsi="Rockwell"/>
          <w:b/>
          <w:bCs/>
          <w:sz w:val="28"/>
          <w:szCs w:val="28"/>
        </w:rPr>
        <w:br/>
      </w:r>
      <w:r w:rsidR="00B57E76" w:rsidRPr="00F57AFB">
        <w:rPr>
          <w:rFonts w:ascii="Rockwell" w:hAnsi="Rockwell"/>
          <w:b/>
          <w:bCs/>
          <w:sz w:val="28"/>
          <w:szCs w:val="28"/>
        </w:rPr>
        <w:br/>
      </w:r>
      <w:commentRangeStart w:id="0"/>
      <w:r w:rsidR="00B57E76" w:rsidRPr="00F57AFB">
        <w:rPr>
          <w:rFonts w:ascii="Rockwell" w:hAnsi="Rockwell"/>
          <w:b/>
          <w:bCs/>
          <w:sz w:val="28"/>
          <w:szCs w:val="28"/>
        </w:rPr>
        <w:t>Facebook, X, Instagram</w:t>
      </w:r>
      <w:commentRangeEnd w:id="0"/>
      <w:r w:rsidR="00F76626" w:rsidRPr="00F57AFB">
        <w:rPr>
          <w:rFonts w:ascii="Rockwell" w:hAnsi="Rockwell"/>
          <w:b/>
          <w:bCs/>
          <w:sz w:val="28"/>
          <w:szCs w:val="28"/>
        </w:rPr>
        <w:commentReference w:id="0"/>
      </w:r>
      <w:r>
        <w:rPr>
          <w:rFonts w:ascii="Rockwell" w:hAnsi="Rockwell"/>
          <w:b/>
          <w:bCs/>
          <w:sz w:val="28"/>
          <w:szCs w:val="28"/>
        </w:rPr>
        <w:t xml:space="preserve"> </w:t>
      </w:r>
      <w:r w:rsidR="00B57E76">
        <w:rPr>
          <w:sz w:val="24"/>
          <w:szCs w:val="24"/>
        </w:rPr>
        <w:br/>
      </w:r>
      <w:r w:rsidR="00B57E76" w:rsidRPr="00B57E76">
        <w:br/>
        <w:t>When posting to X and Instagram, consider adding trending or relevant hashtags, like #</w:t>
      </w:r>
      <w:r w:rsidR="00B57E76">
        <w:t>SchoolBusSafety</w:t>
      </w:r>
      <w:r w:rsidR="00935087">
        <w:t>Week</w:t>
      </w:r>
      <w:r w:rsidR="00B57E76">
        <w:t>,</w:t>
      </w:r>
      <w:r w:rsidR="00B57E76" w:rsidRPr="00B57E76">
        <w:t xml:space="preserve"> to any of the below posts.</w:t>
      </w:r>
    </w:p>
    <w:p w14:paraId="2AF30125" w14:textId="77777777" w:rsidR="0089032C" w:rsidRPr="0089318A" w:rsidRDefault="00512E4A" w:rsidP="00AB2084">
      <w:pPr>
        <w:pStyle w:val="ListParagraph"/>
        <w:numPr>
          <w:ilvl w:val="0"/>
          <w:numId w:val="3"/>
        </w:numPr>
      </w:pPr>
      <w:r>
        <w:t xml:space="preserve">La seguridad escolar empieza en la parada del autobús. </w:t>
      </w:r>
      <w:r w:rsidRPr="00512E4A">
        <w:rPr>
          <w:rFonts w:ascii="Segoe UI Emoji" w:hAnsi="Segoe UI Emoji" w:cs="Segoe UI Emoji"/>
        </w:rPr>
        <w:t xml:space="preserve">🚌 </w:t>
      </w:r>
    </w:p>
    <w:p w14:paraId="67EA9773" w14:textId="3B7C4F17" w:rsidR="00B57E76" w:rsidRPr="00F6470E" w:rsidRDefault="00512E4A" w:rsidP="0089318A">
      <w:pPr>
        <w:pStyle w:val="ListParagraph"/>
      </w:pPr>
      <w:r w:rsidRPr="00512E4A">
        <w:rPr>
          <w:rFonts w:ascii="Segoe UI Emoji" w:hAnsi="Segoe UI Emoji" w:cs="Segoe UI Emoji"/>
        </w:rPr>
        <w:t>🛑</w:t>
      </w:r>
      <w:r>
        <w:t xml:space="preserve"> Comparte estos consejos con tus hijos</w:t>
      </w:r>
      <w:r w:rsidR="00B57E76" w:rsidRPr="00512E4A">
        <w:rPr>
          <w:rFonts w:cs="Segoe UI Emoji"/>
        </w:rPr>
        <w:t>:</w:t>
      </w:r>
      <w:r w:rsidR="001E5A07" w:rsidRPr="00512E4A">
        <w:rPr>
          <w:rFonts w:cs="Segoe UI Emoji"/>
        </w:rPr>
        <w:br/>
      </w:r>
      <w:r w:rsidR="001E5A07" w:rsidRPr="00512E4A">
        <w:rPr>
          <w:rFonts w:ascii="Segoe UI Emoji" w:hAnsi="Segoe UI Emoji" w:cs="Segoe UI Emoji"/>
        </w:rPr>
        <w:t>⌚</w:t>
      </w:r>
      <w:r w:rsidR="001E5A07" w:rsidRPr="00512E4A">
        <w:rPr>
          <w:rFonts w:cs="Segoe UI Emoji"/>
        </w:rPr>
        <w:t xml:space="preserve"> </w:t>
      </w:r>
      <w:r w:rsidRPr="00512E4A">
        <w:rPr>
          <w:rFonts w:cs="Segoe UI Emoji"/>
        </w:rPr>
        <w:t>Llega a la parada cinco minutos antes de la llegada del autobús</w:t>
      </w:r>
      <w:r w:rsidR="001E5A07" w:rsidRPr="00512E4A">
        <w:rPr>
          <w:rFonts w:cs="Segoe UI Emoji"/>
        </w:rPr>
        <w:t xml:space="preserve">. </w:t>
      </w:r>
      <w:r w:rsidR="001E5A07" w:rsidRPr="00512E4A">
        <w:rPr>
          <w:rFonts w:cs="Segoe UI Emoji"/>
        </w:rPr>
        <w:br/>
      </w:r>
      <w:r w:rsidR="001E5A07" w:rsidRPr="00512E4A">
        <w:rPr>
          <w:rFonts w:ascii="Segoe UI Emoji" w:hAnsi="Segoe UI Emoji" w:cs="Segoe UI Emoji"/>
        </w:rPr>
        <w:t>🚏</w:t>
      </w:r>
      <w:r w:rsidR="001E5A07" w:rsidRPr="00512E4A">
        <w:rPr>
          <w:rFonts w:cs="Segoe UI Emoji"/>
        </w:rPr>
        <w:t xml:space="preserve"> </w:t>
      </w:r>
      <w:r w:rsidRPr="00512E4A">
        <w:rPr>
          <w:rFonts w:cs="Segoe UI Emoji"/>
        </w:rPr>
        <w:t>Párate a cinco pasos grandes del borde de la acera</w:t>
      </w:r>
      <w:r w:rsidR="001E5A07" w:rsidRPr="00512E4A">
        <w:rPr>
          <w:rFonts w:cs="Segoe UI Emoji"/>
        </w:rPr>
        <w:t>.</w:t>
      </w:r>
      <w:r w:rsidR="001E5A07" w:rsidRPr="00512E4A">
        <w:rPr>
          <w:rFonts w:cs="Segoe UI Emoji"/>
        </w:rPr>
        <w:br/>
      </w:r>
      <w:r w:rsidR="001E5A07" w:rsidRPr="00512E4A">
        <w:rPr>
          <w:rFonts w:ascii="Segoe UI Emoji" w:hAnsi="Segoe UI Emoji" w:cs="Segoe UI Emoji"/>
        </w:rPr>
        <w:t>🚌</w:t>
      </w:r>
      <w:r w:rsidR="001E5A07" w:rsidRPr="00512E4A">
        <w:rPr>
          <w:rFonts w:cs="Segoe UI Emoji"/>
        </w:rPr>
        <w:t xml:space="preserve"> </w:t>
      </w:r>
      <w:r w:rsidRPr="00512E4A">
        <w:rPr>
          <w:rFonts w:cs="Segoe UI Emoji"/>
        </w:rPr>
        <w:t>Espera hasta que el autobús se detenga, la puerta se abra y el conductor diga que está bien subir, antes de subirte al autobús</w:t>
      </w:r>
      <w:r w:rsidR="001E5A07" w:rsidRPr="00512E4A">
        <w:rPr>
          <w:rFonts w:cs="Segoe UI Emoji"/>
        </w:rPr>
        <w:t xml:space="preserve">. </w:t>
      </w:r>
      <w:r w:rsidR="001E5A07" w:rsidRPr="00512E4A">
        <w:rPr>
          <w:rFonts w:cs="Segoe UI Emoji"/>
        </w:rPr>
        <w:br/>
      </w:r>
      <w:r w:rsidR="00C91B3C" w:rsidRPr="00512E4A">
        <w:rPr>
          <w:rFonts w:ascii="Segoe UI Emoji" w:hAnsi="Segoe UI Emoji" w:cs="Segoe UI Emoji"/>
        </w:rPr>
        <w:t>👁</w:t>
      </w:r>
      <w:r w:rsidR="00C91B3C" w:rsidRPr="00512E4A">
        <w:rPr>
          <w:rFonts w:cs="Segoe UI Emoji"/>
        </w:rPr>
        <w:t xml:space="preserve">️ </w:t>
      </w:r>
      <w:r w:rsidRPr="00512E4A">
        <w:rPr>
          <w:rFonts w:cs="Segoe UI Emoji"/>
        </w:rPr>
        <w:t>Asegúrate de que el conductor del autobús siempre pueda verte y de que tú puedas verlo</w:t>
      </w:r>
      <w:r w:rsidR="001E5A07" w:rsidRPr="00512E4A">
        <w:rPr>
          <w:rFonts w:cs="Segoe UI Emoji"/>
        </w:rPr>
        <w:t>.</w:t>
      </w:r>
      <w:r w:rsidR="00B57E76" w:rsidRPr="00512E4A">
        <w:rPr>
          <w:rFonts w:cs="Segoe UI Emoji"/>
        </w:rPr>
        <w:br/>
      </w:r>
    </w:p>
    <w:p w14:paraId="400498F3" w14:textId="2EDFEDAB" w:rsidR="00C91B3C" w:rsidRPr="00B57E76" w:rsidRDefault="00512E4A" w:rsidP="0089318A">
      <w:pPr>
        <w:pStyle w:val="ListParagraph"/>
        <w:numPr>
          <w:ilvl w:val="0"/>
          <w:numId w:val="3"/>
        </w:numPr>
      </w:pPr>
      <w:r w:rsidRPr="00512E4A">
        <w:rPr>
          <w:rFonts w:cs="Segoe UI Emoji"/>
        </w:rPr>
        <w:t xml:space="preserve">Conductores de Autobuses Escolares </w:t>
      </w:r>
      <w:r w:rsidRPr="00512E4A">
        <w:rPr>
          <w:rFonts w:ascii="Segoe UI Emoji" w:hAnsi="Segoe UI Emoji" w:cs="Segoe UI Emoji"/>
        </w:rPr>
        <w:t>🚌</w:t>
      </w:r>
      <w:r w:rsidRPr="00512E4A">
        <w:rPr>
          <w:rFonts w:cs="Segoe UI Emoji"/>
        </w:rPr>
        <w:t>: el mayor riesgo para un niño no es viajar en un autobús escolar, sino acercarse o bajar de uno. Mantente alerta. Mantente involucrado. Mantenlos seguros</w:t>
      </w:r>
      <w:r w:rsidR="00C91B3C">
        <w:rPr>
          <w:rFonts w:cs="Segoe UI Emoji"/>
        </w:rPr>
        <w:t>.</w:t>
      </w:r>
      <w:r w:rsidR="00B57E76">
        <w:rPr>
          <w:rFonts w:cs="Segoe UI Emoji"/>
        </w:rPr>
        <w:br/>
      </w:r>
    </w:p>
    <w:p w14:paraId="284655D4" w14:textId="59FF7956" w:rsidR="00B57E76" w:rsidRPr="00C91B3C" w:rsidRDefault="006A3BA0" w:rsidP="00797665">
      <w:pPr>
        <w:pStyle w:val="ListParagraph"/>
        <w:numPr>
          <w:ilvl w:val="0"/>
          <w:numId w:val="3"/>
        </w:numPr>
      </w:pPr>
      <w:r w:rsidRPr="00B57E76">
        <w:rPr>
          <w:rFonts w:ascii="Segoe UI Emoji" w:hAnsi="Segoe UI Emoji" w:cs="Segoe UI Emoji"/>
        </w:rPr>
        <w:t>🟡</w:t>
      </w:r>
      <w:r w:rsidRPr="00B57E76">
        <w:rPr>
          <w:rFonts w:cs="Segoe UI Emoji"/>
        </w:rPr>
        <w:t xml:space="preserve"> </w:t>
      </w:r>
      <w:r w:rsidR="00512E4A" w:rsidRPr="00512E4A">
        <w:rPr>
          <w:rFonts w:cs="Segoe UI Emoji"/>
        </w:rPr>
        <w:t xml:space="preserve">Las luces amarillas </w:t>
      </w:r>
      <w:r w:rsidR="00512E4A" w:rsidRPr="00512E4A">
        <w:rPr>
          <w:rFonts w:ascii="Segoe UI Emoji" w:hAnsi="Segoe UI Emoji" w:cs="Segoe UI Emoji"/>
        </w:rPr>
        <w:t>🟡</w:t>
      </w:r>
      <w:r w:rsidR="00512E4A" w:rsidRPr="00512E4A">
        <w:rPr>
          <w:rFonts w:cs="Segoe UI Emoji"/>
        </w:rPr>
        <w:t xml:space="preserve"> en un autobús escolar indican que el autobús se está preparando para detenerse. </w:t>
      </w:r>
      <w:r w:rsidR="00512E4A" w:rsidRPr="00512E4A">
        <w:rPr>
          <w:rFonts w:ascii="Segoe UI Emoji" w:hAnsi="Segoe UI Emoji" w:cs="Segoe UI Emoji"/>
        </w:rPr>
        <w:t>🛑</w:t>
      </w:r>
      <w:r w:rsidR="00512E4A" w:rsidRPr="00512E4A">
        <w:rPr>
          <w:rFonts w:cs="Segoe UI Emoji"/>
        </w:rPr>
        <w:t xml:space="preserve"> Si estás manejando, reduce tu velocidad, mantente alerta y ten cuidado con los niños</w:t>
      </w:r>
      <w:r w:rsidRPr="00B57E76">
        <w:rPr>
          <w:rFonts w:cs="Segoe UI Emoji"/>
        </w:rPr>
        <w:t>.</w:t>
      </w:r>
      <w:r w:rsidR="00FE2444">
        <w:rPr>
          <w:rFonts w:cs="Segoe UI Emoji"/>
        </w:rPr>
        <w:t xml:space="preserve"> </w:t>
      </w:r>
      <w:r w:rsidR="00FE2444" w:rsidRPr="00B57E76">
        <w:rPr>
          <w:rFonts w:ascii="Segoe UI Emoji" w:hAnsi="Segoe UI Emoji" w:cs="Segoe UI Emoji"/>
        </w:rPr>
        <w:t>🧒</w:t>
      </w:r>
      <w:r w:rsidR="00FE2444" w:rsidRPr="00C91B3C">
        <w:t xml:space="preserve"> </w:t>
      </w:r>
      <w:r w:rsidR="00FE2444" w:rsidRPr="00B57E76">
        <w:rPr>
          <w:rFonts w:ascii="Segoe UI Emoji" w:hAnsi="Segoe UI Emoji" w:cs="Segoe UI Emoji"/>
        </w:rPr>
        <w:t>🧒</w:t>
      </w:r>
      <w:r w:rsidRPr="00B57E76">
        <w:rPr>
          <w:rFonts w:cs="Segoe UI Emoji"/>
        </w:rPr>
        <w:t xml:space="preserve"> </w:t>
      </w:r>
      <w:r w:rsidR="00B57E76">
        <w:rPr>
          <w:rFonts w:cs="Segoe UI Emoji"/>
        </w:rPr>
        <w:br/>
      </w:r>
    </w:p>
    <w:p w14:paraId="3B1029D8" w14:textId="2FB5AE32" w:rsidR="00B57E76" w:rsidRPr="00C91B3C" w:rsidRDefault="00512E4A" w:rsidP="00104DCC">
      <w:pPr>
        <w:pStyle w:val="ListParagraph"/>
        <w:numPr>
          <w:ilvl w:val="0"/>
          <w:numId w:val="3"/>
        </w:numPr>
      </w:pPr>
      <w:r w:rsidRPr="00512E4A">
        <w:rPr>
          <w:rFonts w:cs="Segoe UI Emoji"/>
        </w:rPr>
        <w:t xml:space="preserve">¿Ves el brazo de parada del autobús escolar extendido? Es momento de PARAR. </w:t>
      </w:r>
      <w:r w:rsidRPr="00512E4A">
        <w:rPr>
          <w:rFonts w:ascii="Segoe UI Emoji" w:hAnsi="Segoe UI Emoji" w:cs="Segoe UI Emoji"/>
        </w:rPr>
        <w:t>🛑</w:t>
      </w:r>
      <w:r w:rsidRPr="00512E4A">
        <w:rPr>
          <w:rFonts w:cs="Segoe UI Emoji"/>
        </w:rPr>
        <w:t xml:space="preserve"> Adelantar a un autobús con el brazo de parada extendido pone en peligro las vidas de niños</w:t>
      </w:r>
      <w:r w:rsidR="00C91B3C" w:rsidRPr="00B57E76">
        <w:rPr>
          <w:rFonts w:cs="Segoe UI Emoji"/>
        </w:rPr>
        <w:t xml:space="preserve">. </w:t>
      </w:r>
      <w:r w:rsidR="00B57E76">
        <w:rPr>
          <w:rFonts w:cs="Segoe UI Emoji"/>
        </w:rPr>
        <w:br/>
      </w:r>
    </w:p>
    <w:p w14:paraId="124F8F43" w14:textId="45E29420" w:rsidR="00C91B3C" w:rsidRPr="00C91B3C" w:rsidRDefault="00512E4A" w:rsidP="001E5A07">
      <w:pPr>
        <w:pStyle w:val="ListParagraph"/>
        <w:numPr>
          <w:ilvl w:val="0"/>
          <w:numId w:val="3"/>
        </w:numPr>
      </w:pPr>
      <w:r w:rsidRPr="00512E4A">
        <w:t xml:space="preserve">¡Las clases comenzaron! </w:t>
      </w:r>
      <w:r w:rsidRPr="00512E4A">
        <w:rPr>
          <w:rFonts w:ascii="Segoe UI Emoji" w:hAnsi="Segoe UI Emoji" w:cs="Segoe UI Emoji"/>
        </w:rPr>
        <w:t>🏫</w:t>
      </w:r>
      <w:r w:rsidRPr="00512E4A">
        <w:t xml:space="preserve"> Eso significa más niños en la calle, esperando el autobús durante ciertas horas. Reduce tu velocidad y ten cuidado con los niños que juegan y se reúnen cerca de la parada del autobús</w:t>
      </w:r>
      <w:r w:rsidR="00F6470E">
        <w:t>.</w:t>
      </w:r>
      <w:r w:rsidR="005D7317">
        <w:t xml:space="preserve"> </w:t>
      </w:r>
      <w:r w:rsidR="005D7317" w:rsidRPr="001E5A07">
        <w:rPr>
          <w:rFonts w:ascii="Segoe UI Emoji" w:hAnsi="Segoe UI Emoji" w:cs="Segoe UI Emoji"/>
        </w:rPr>
        <w:t>🚌</w:t>
      </w:r>
      <w:r w:rsidR="00F6470E">
        <w:t xml:space="preserve"> </w:t>
      </w:r>
    </w:p>
    <w:sectPr w:rsidR="00C91B3C" w:rsidRPr="00C91B3C" w:rsidSect="00B87B8B">
      <w:headerReference w:type="default" r:id="rId11"/>
      <w:footerReference w:type="default" r:id="rId12"/>
      <w:pgSz w:w="12240" w:h="15840"/>
      <w:pgMar w:top="1440" w:right="1440" w:bottom="720" w:left="1440" w:header="576" w:footer="432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hor" w:date="2024-05-30T10:35:00Z" w:initials="A">
    <w:p w14:paraId="53903AF6" w14:textId="77777777" w:rsidR="00F76626" w:rsidRDefault="00F76626" w:rsidP="006216F5">
      <w:pPr>
        <w:pStyle w:val="CommentText"/>
      </w:pPr>
      <w:r>
        <w:rPr>
          <w:rStyle w:val="CommentReference"/>
        </w:rPr>
        <w:annotationRef/>
      </w:r>
      <w:r>
        <w:rPr>
          <w:color w:val="262626"/>
          <w:highlight w:val="white"/>
        </w:rPr>
        <w:t xml:space="preserve">Images often help boost the engagement on social posts. Free images are available at </w:t>
      </w:r>
      <w:hyperlink r:id="rId1" w:anchor="2146" w:history="1">
        <w:r w:rsidRPr="006216F5">
          <w:rPr>
            <w:rStyle w:val="Hyperlink"/>
            <w:highlight w:val="white"/>
          </w:rPr>
          <w:t>School Bus Safety | Traffic Safety Marketing</w:t>
        </w:r>
      </w:hyperlink>
      <w:r>
        <w:rPr>
          <w:color w:val="262626"/>
          <w:highlight w:val="white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3903AF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2D4D8" w16cex:dateUtc="2024-05-30T14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3903AF6" w16cid:durableId="2A02D4D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5554" w14:textId="77777777" w:rsidR="008B668F" w:rsidRDefault="008B668F" w:rsidP="00901CE9">
      <w:pPr>
        <w:spacing w:after="0" w:line="240" w:lineRule="auto"/>
      </w:pPr>
      <w:r>
        <w:separator/>
      </w:r>
    </w:p>
  </w:endnote>
  <w:endnote w:type="continuationSeparator" w:id="0">
    <w:p w14:paraId="4F2DE3CD" w14:textId="77777777" w:rsidR="008B668F" w:rsidRDefault="008B668F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C25E" w14:textId="4977FAE4" w:rsidR="00901CE9" w:rsidRPr="00901CE9" w:rsidRDefault="00CA1A42" w:rsidP="00B87B8B">
    <w:pPr>
      <w:pStyle w:val="5ControlCod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CAB647" wp14:editId="17BFAA2C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00E70" w14:textId="77777777" w:rsidR="007F0F99" w:rsidRDefault="007F0F99" w:rsidP="00FF53E2">
                          <w:pPr>
                            <w:pStyle w:val="5ControlCode"/>
                          </w:pPr>
                          <w:r>
                            <w:t>Job#-date</w:t>
                          </w:r>
                          <w:r w:rsidR="00FF4E5A">
                            <w:t>-</w:t>
                          </w:r>
                          <w:r>
                            <w:t>version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CAB6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5.6pt;margin-top:55.7pt;width:87.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" filled="f" stroked="f">
              <v:textbox inset="0,0,0,0">
                <w:txbxContent>
                  <w:p w14:paraId="2EF00E70" w14:textId="77777777" w:rsidR="007F0F99" w:rsidRDefault="007F0F99" w:rsidP="00FF53E2">
                    <w:pPr>
                      <w:pStyle w:val="5ControlCode"/>
                    </w:pPr>
                    <w:r>
                      <w:t>Job#-date</w:t>
                    </w:r>
                    <w:r w:rsidR="00FF4E5A">
                      <w:t>-</w:t>
                    </w:r>
                    <w:r>
                      <w:t>version</w:t>
                    </w:r>
                  </w:p>
                </w:txbxContent>
              </v:textbox>
            </v:shape>
          </w:pict>
        </mc:Fallback>
      </mc:AlternateContent>
    </w:r>
    <w:r w:rsidR="00B87B8B" w:rsidRPr="00B87B8B">
      <w:t xml:space="preserve"> </w:t>
    </w:r>
    <w:r w:rsidR="001B15F2">
      <w:t>16287</w:t>
    </w:r>
    <w:r w:rsidR="00512E4A">
      <w:t>i</w:t>
    </w:r>
    <w:r w:rsidR="00B87B8B">
      <w:t>-</w:t>
    </w:r>
    <w:r w:rsidR="005153C4">
      <w:t>0</w:t>
    </w:r>
    <w:r w:rsidR="00512E4A">
      <w:t>725</w:t>
    </w:r>
    <w:r w:rsidR="001B15F2">
      <w:t>24</w:t>
    </w:r>
    <w:r w:rsidR="00B87B8B">
      <w:t>-v</w:t>
    </w:r>
    <w:r w:rsidR="001B15F2">
      <w:t>1</w:t>
    </w:r>
    <w:r w:rsidR="0089318A"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4C75" w14:textId="77777777" w:rsidR="008B668F" w:rsidRDefault="008B668F" w:rsidP="00901CE9">
      <w:pPr>
        <w:spacing w:after="0" w:line="240" w:lineRule="auto"/>
      </w:pPr>
      <w:r>
        <w:separator/>
      </w:r>
    </w:p>
  </w:footnote>
  <w:footnote w:type="continuationSeparator" w:id="0">
    <w:p w14:paraId="664EF090" w14:textId="77777777" w:rsidR="008B668F" w:rsidRDefault="008B668F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C9D3" w14:textId="77777777" w:rsidR="00B9273B" w:rsidRDefault="00B9273B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  <w:p w14:paraId="68497DCA" w14:textId="77777777" w:rsidR="00AA106A" w:rsidRDefault="00AA106A" w:rsidP="00205F4F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5F0B39"/>
    <w:multiLevelType w:val="hybridMultilevel"/>
    <w:tmpl w:val="16843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8F1A9F"/>
    <w:multiLevelType w:val="hybridMultilevel"/>
    <w:tmpl w:val="6554DD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9D48F2"/>
    <w:multiLevelType w:val="hybridMultilevel"/>
    <w:tmpl w:val="2B3E5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7670820">
    <w:abstractNumId w:val="0"/>
  </w:num>
  <w:num w:numId="2" w16cid:durableId="1679648554">
    <w:abstractNumId w:val="2"/>
  </w:num>
  <w:num w:numId="3" w16cid:durableId="1611547822">
    <w:abstractNumId w:val="1"/>
  </w:num>
  <w:num w:numId="4" w16cid:durableId="561408589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CE9"/>
    <w:rsid w:val="00057F22"/>
    <w:rsid w:val="000663F2"/>
    <w:rsid w:val="00123C68"/>
    <w:rsid w:val="0012782A"/>
    <w:rsid w:val="00161F42"/>
    <w:rsid w:val="00181CD1"/>
    <w:rsid w:val="001B15F2"/>
    <w:rsid w:val="001E5A07"/>
    <w:rsid w:val="001E692F"/>
    <w:rsid w:val="00205F4F"/>
    <w:rsid w:val="0021528E"/>
    <w:rsid w:val="002361BF"/>
    <w:rsid w:val="00277EF1"/>
    <w:rsid w:val="002865DC"/>
    <w:rsid w:val="00295062"/>
    <w:rsid w:val="002A6AAF"/>
    <w:rsid w:val="002B4917"/>
    <w:rsid w:val="002B66C6"/>
    <w:rsid w:val="002C5FF8"/>
    <w:rsid w:val="00343E03"/>
    <w:rsid w:val="00352A56"/>
    <w:rsid w:val="003D2D80"/>
    <w:rsid w:val="003D4704"/>
    <w:rsid w:val="003F590C"/>
    <w:rsid w:val="0042411A"/>
    <w:rsid w:val="0044490E"/>
    <w:rsid w:val="00454EF4"/>
    <w:rsid w:val="004944B0"/>
    <w:rsid w:val="004D21EE"/>
    <w:rsid w:val="004D7213"/>
    <w:rsid w:val="004D77A2"/>
    <w:rsid w:val="004F7615"/>
    <w:rsid w:val="0050654B"/>
    <w:rsid w:val="00512BFB"/>
    <w:rsid w:val="00512E4A"/>
    <w:rsid w:val="005153C4"/>
    <w:rsid w:val="00515528"/>
    <w:rsid w:val="005430D9"/>
    <w:rsid w:val="00550936"/>
    <w:rsid w:val="00561CC2"/>
    <w:rsid w:val="00565486"/>
    <w:rsid w:val="005D7317"/>
    <w:rsid w:val="005E42DD"/>
    <w:rsid w:val="00603243"/>
    <w:rsid w:val="00604280"/>
    <w:rsid w:val="00625A39"/>
    <w:rsid w:val="00637787"/>
    <w:rsid w:val="0067003C"/>
    <w:rsid w:val="00672251"/>
    <w:rsid w:val="00673C85"/>
    <w:rsid w:val="00697610"/>
    <w:rsid w:val="006A3BA0"/>
    <w:rsid w:val="0077096D"/>
    <w:rsid w:val="00791BC7"/>
    <w:rsid w:val="007D5238"/>
    <w:rsid w:val="007E3EF9"/>
    <w:rsid w:val="007F0F99"/>
    <w:rsid w:val="00824066"/>
    <w:rsid w:val="00830238"/>
    <w:rsid w:val="008459C9"/>
    <w:rsid w:val="00874E30"/>
    <w:rsid w:val="00882795"/>
    <w:rsid w:val="0089032C"/>
    <w:rsid w:val="0089318A"/>
    <w:rsid w:val="008B668F"/>
    <w:rsid w:val="008B6819"/>
    <w:rsid w:val="008B6C4C"/>
    <w:rsid w:val="008C149B"/>
    <w:rsid w:val="008C70C8"/>
    <w:rsid w:val="00901CE9"/>
    <w:rsid w:val="00905462"/>
    <w:rsid w:val="00935087"/>
    <w:rsid w:val="00944921"/>
    <w:rsid w:val="0096182E"/>
    <w:rsid w:val="009A19A1"/>
    <w:rsid w:val="009A5F02"/>
    <w:rsid w:val="009C0118"/>
    <w:rsid w:val="009C7E5D"/>
    <w:rsid w:val="009E3F3A"/>
    <w:rsid w:val="009F3460"/>
    <w:rsid w:val="00A209DF"/>
    <w:rsid w:val="00A235CA"/>
    <w:rsid w:val="00A345FE"/>
    <w:rsid w:val="00A519A9"/>
    <w:rsid w:val="00A77193"/>
    <w:rsid w:val="00A80AFB"/>
    <w:rsid w:val="00AA106A"/>
    <w:rsid w:val="00AD3AFD"/>
    <w:rsid w:val="00AD49CE"/>
    <w:rsid w:val="00B22AE7"/>
    <w:rsid w:val="00B331E3"/>
    <w:rsid w:val="00B47888"/>
    <w:rsid w:val="00B57E76"/>
    <w:rsid w:val="00B63986"/>
    <w:rsid w:val="00B87B8B"/>
    <w:rsid w:val="00B9273B"/>
    <w:rsid w:val="00BB1112"/>
    <w:rsid w:val="00BF0673"/>
    <w:rsid w:val="00C05F43"/>
    <w:rsid w:val="00C55758"/>
    <w:rsid w:val="00C64E8A"/>
    <w:rsid w:val="00C8759C"/>
    <w:rsid w:val="00C91B3C"/>
    <w:rsid w:val="00CA1A42"/>
    <w:rsid w:val="00CC5909"/>
    <w:rsid w:val="00CE076C"/>
    <w:rsid w:val="00CE6749"/>
    <w:rsid w:val="00CE7F96"/>
    <w:rsid w:val="00D11077"/>
    <w:rsid w:val="00D3792F"/>
    <w:rsid w:val="00D4498A"/>
    <w:rsid w:val="00D55119"/>
    <w:rsid w:val="00D92FE1"/>
    <w:rsid w:val="00DD22E2"/>
    <w:rsid w:val="00DE2078"/>
    <w:rsid w:val="00DE4EF2"/>
    <w:rsid w:val="00E14CE6"/>
    <w:rsid w:val="00E31AC0"/>
    <w:rsid w:val="00E4103A"/>
    <w:rsid w:val="00E414D5"/>
    <w:rsid w:val="00E52FB4"/>
    <w:rsid w:val="00E53BEF"/>
    <w:rsid w:val="00E61E96"/>
    <w:rsid w:val="00EA3624"/>
    <w:rsid w:val="00F01171"/>
    <w:rsid w:val="00F21C7C"/>
    <w:rsid w:val="00F41EC0"/>
    <w:rsid w:val="00F57AFB"/>
    <w:rsid w:val="00F60A98"/>
    <w:rsid w:val="00F6470E"/>
    <w:rsid w:val="00F76626"/>
    <w:rsid w:val="00FB2798"/>
    <w:rsid w:val="00FE2444"/>
    <w:rsid w:val="00FF4E5A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A4B5D4"/>
  <w15:docId w15:val="{3375A30C-B08F-4F41-A15D-76971A0D6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4. Body"/>
    <w:qFormat/>
    <w:rsid w:val="00F60A98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B57E76"/>
    <w:pPr>
      <w:keepNext/>
      <w:keepLines/>
      <w:spacing w:after="480" w:line="240" w:lineRule="auto"/>
      <w:jc w:val="center"/>
      <w:outlineLvl w:val="0"/>
    </w:pPr>
    <w:rPr>
      <w:rFonts w:eastAsia="Times New Roman"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F60A98"/>
    <w:pPr>
      <w:spacing w:after="240"/>
      <w:outlineLvl w:val="1"/>
    </w:pPr>
    <w:rPr>
      <w:bCs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F60A98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A98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60A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A98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A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A98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B57E76"/>
    <w:rPr>
      <w:rFonts w:ascii="Trebuchet MS" w:eastAsia="Times New Roman" w:hAnsi="Trebuchet MS"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F60A98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F60A98"/>
    <w:rPr>
      <w:color w:val="0000FF"/>
      <w:u w:val="single"/>
    </w:rPr>
  </w:style>
  <w:style w:type="paragraph" w:customStyle="1" w:styleId="MediumGrid21">
    <w:name w:val="Medium Grid 21"/>
    <w:uiPriority w:val="1"/>
    <w:rsid w:val="00F60A98"/>
    <w:rPr>
      <w:sz w:val="22"/>
      <w:szCs w:val="22"/>
    </w:rPr>
  </w:style>
  <w:style w:type="paragraph" w:customStyle="1" w:styleId="Normal1">
    <w:name w:val="Normal1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F60A98"/>
  </w:style>
  <w:style w:type="paragraph" w:customStyle="1" w:styleId="bodycopy">
    <w:name w:val="bodycopy"/>
    <w:basedOn w:val="Normal"/>
    <w:rsid w:val="00F60A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F60A98"/>
  </w:style>
  <w:style w:type="table" w:styleId="TableGrid">
    <w:name w:val="Table Grid"/>
    <w:basedOn w:val="TableNormal"/>
    <w:uiPriority w:val="59"/>
    <w:rsid w:val="00F6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F60A98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F60A98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F60A98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F60A98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F60A98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F60A98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F60A98"/>
    <w:rPr>
      <w:rFonts w:ascii="Trebuchet MS" w:hAnsi="Trebuchet MS"/>
      <w:sz w:val="14"/>
      <w:szCs w:val="14"/>
    </w:rPr>
  </w:style>
  <w:style w:type="paragraph" w:styleId="ListParagraph">
    <w:name w:val="List Paragraph"/>
    <w:basedOn w:val="Normal"/>
    <w:uiPriority w:val="34"/>
    <w:rsid w:val="00637787"/>
    <w:pPr>
      <w:ind w:left="720"/>
      <w:contextualSpacing/>
    </w:pPr>
  </w:style>
  <w:style w:type="paragraph" w:styleId="Revision">
    <w:name w:val="Revision"/>
    <w:hidden/>
    <w:uiPriority w:val="99"/>
    <w:semiHidden/>
    <w:rsid w:val="00B22AE7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B57E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57E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57E76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7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7E76"/>
    <w:rPr>
      <w:rFonts w:ascii="Trebuchet MS" w:hAnsi="Trebuchet MS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B57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52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fficsafetymarketing.gov/safety-topics/school-bus-safety" TargetMode="External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Greenbauer, Lynn CTR (NHTSA)</dc:creator>
  <cp:lastModifiedBy>Author</cp:lastModifiedBy>
  <cp:revision>2</cp:revision>
  <dcterms:created xsi:type="dcterms:W3CDTF">2024-07-25T14:44:00Z</dcterms:created>
  <dcterms:modified xsi:type="dcterms:W3CDTF">2024-07-25T14:44:00Z</dcterms:modified>
</cp:coreProperties>
</file>