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539" w14:textId="3F4185DB" w:rsidR="00CD2573" w:rsidRPr="00A04338" w:rsidRDefault="001C1BE3" w:rsidP="00B81F77">
      <w:pPr>
        <w:pStyle w:val="Heading1"/>
      </w:pPr>
      <w:proofErr w:type="spellStart"/>
      <w:r w:rsidRPr="001C1BE3">
        <w:t>Prevención</w:t>
      </w:r>
      <w:proofErr w:type="spellEnd"/>
      <w:r w:rsidRPr="001C1BE3">
        <w:t xml:space="preserve"> del Robo de </w:t>
      </w:r>
      <w:proofErr w:type="spellStart"/>
      <w:r w:rsidRPr="001C1BE3">
        <w:t>Vehículos</w:t>
      </w:r>
      <w:proofErr w:type="spellEnd"/>
      <w:r>
        <w:t xml:space="preserve"> </w:t>
      </w:r>
    </w:p>
    <w:p w14:paraId="7E8A6A10" w14:textId="24FEE659" w:rsidR="00AF467C" w:rsidRPr="00AF467C" w:rsidRDefault="001C1BE3" w:rsidP="00AF467C">
      <w:proofErr w:type="spellStart"/>
      <w:r w:rsidRPr="001C1BE3">
        <w:t>Colabora</w:t>
      </w:r>
      <w:proofErr w:type="spellEnd"/>
      <w:r w:rsidRPr="001C1BE3">
        <w:t xml:space="preserve"> con la </w:t>
      </w:r>
      <w:proofErr w:type="spellStart"/>
      <w:r w:rsidRPr="001C1BE3">
        <w:t>Administración</w:t>
      </w:r>
      <w:proofErr w:type="spellEnd"/>
      <w:r w:rsidRPr="001C1BE3">
        <w:t xml:space="preserve"> Nacional de </w:t>
      </w:r>
      <w:proofErr w:type="spellStart"/>
      <w:r w:rsidRPr="001C1BE3">
        <w:t>Seguridad</w:t>
      </w:r>
      <w:proofErr w:type="spellEnd"/>
      <w:r w:rsidRPr="001C1BE3">
        <w:t xml:space="preserve"> del </w:t>
      </w:r>
      <w:proofErr w:type="spellStart"/>
      <w:r w:rsidRPr="001C1BE3">
        <w:t>Tráfico</w:t>
      </w:r>
      <w:proofErr w:type="spellEnd"/>
      <w:r w:rsidRPr="001C1BE3">
        <w:t xml:space="preserve"> </w:t>
      </w:r>
      <w:proofErr w:type="spellStart"/>
      <w:r w:rsidRPr="001C1BE3">
        <w:t>en</w:t>
      </w:r>
      <w:proofErr w:type="spellEnd"/>
      <w:r w:rsidRPr="001C1BE3">
        <w:t xml:space="preserve"> las </w:t>
      </w:r>
      <w:proofErr w:type="spellStart"/>
      <w:r w:rsidRPr="001C1BE3">
        <w:t>Carreteras</w:t>
      </w:r>
      <w:proofErr w:type="spellEnd"/>
      <w:r w:rsidRPr="001C1BE3">
        <w:t xml:space="preserve"> (NHTSA) del </w:t>
      </w:r>
      <w:proofErr w:type="spellStart"/>
      <w:r w:rsidRPr="001C1BE3">
        <w:t>Departamento</w:t>
      </w:r>
      <w:proofErr w:type="spellEnd"/>
      <w:r w:rsidRPr="001C1BE3">
        <w:t xml:space="preserve"> de </w:t>
      </w:r>
      <w:proofErr w:type="spellStart"/>
      <w:r w:rsidRPr="001C1BE3">
        <w:t>Transporte</w:t>
      </w:r>
      <w:proofErr w:type="spellEnd"/>
      <w:r w:rsidRPr="001C1BE3">
        <w:t xml:space="preserve"> de </w:t>
      </w:r>
      <w:proofErr w:type="spellStart"/>
      <w:r w:rsidRPr="001C1BE3">
        <w:t>los</w:t>
      </w:r>
      <w:proofErr w:type="spellEnd"/>
      <w:r w:rsidRPr="001C1BE3">
        <w:t xml:space="preserve"> </w:t>
      </w:r>
      <w:proofErr w:type="spellStart"/>
      <w:r w:rsidRPr="001C1BE3">
        <w:t>Estados</w:t>
      </w:r>
      <w:proofErr w:type="spellEnd"/>
      <w:r w:rsidRPr="001C1BE3">
        <w:t xml:space="preserve"> Unidos y </w:t>
      </w:r>
      <w:proofErr w:type="spellStart"/>
      <w:r w:rsidRPr="001C1BE3">
        <w:t>el</w:t>
      </w:r>
      <w:proofErr w:type="spellEnd"/>
      <w:r w:rsidRPr="001C1BE3">
        <w:t xml:space="preserve"> National Insurance Crime Bureau para </w:t>
      </w:r>
      <w:proofErr w:type="spellStart"/>
      <w:r w:rsidRPr="001C1BE3">
        <w:t>ayudar</w:t>
      </w:r>
      <w:proofErr w:type="spellEnd"/>
      <w:r w:rsidRPr="001C1BE3">
        <w:t xml:space="preserve"> a </w:t>
      </w:r>
      <w:proofErr w:type="spellStart"/>
      <w:r w:rsidRPr="001C1BE3">
        <w:t>proteger</w:t>
      </w:r>
      <w:proofErr w:type="spellEnd"/>
      <w:r w:rsidRPr="001C1BE3">
        <w:t xml:space="preserve"> a </w:t>
      </w:r>
      <w:proofErr w:type="spellStart"/>
      <w:r w:rsidRPr="001C1BE3">
        <w:t>los</w:t>
      </w:r>
      <w:proofErr w:type="spellEnd"/>
      <w:r w:rsidRPr="001C1BE3">
        <w:t xml:space="preserve"> </w:t>
      </w:r>
      <w:proofErr w:type="spellStart"/>
      <w:r w:rsidRPr="001C1BE3">
        <w:t>propietarios</w:t>
      </w:r>
      <w:proofErr w:type="spellEnd"/>
      <w:r w:rsidRPr="001C1BE3">
        <w:t xml:space="preserve"> de </w:t>
      </w:r>
      <w:proofErr w:type="spellStart"/>
      <w:r w:rsidRPr="001C1BE3">
        <w:t>vehículos</w:t>
      </w:r>
      <w:proofErr w:type="spellEnd"/>
      <w:r w:rsidRPr="001C1BE3">
        <w:t xml:space="preserve"> </w:t>
      </w:r>
      <w:proofErr w:type="spellStart"/>
      <w:r w:rsidRPr="001C1BE3">
        <w:t>proporcionándoles</w:t>
      </w:r>
      <w:proofErr w:type="spellEnd"/>
      <w:r w:rsidRPr="001C1BE3">
        <w:t xml:space="preserve"> </w:t>
      </w:r>
      <w:proofErr w:type="spellStart"/>
      <w:r w:rsidRPr="001C1BE3">
        <w:t>información</w:t>
      </w:r>
      <w:proofErr w:type="spellEnd"/>
      <w:r w:rsidRPr="001C1BE3">
        <w:t xml:space="preserve"> </w:t>
      </w:r>
      <w:proofErr w:type="spellStart"/>
      <w:r w:rsidRPr="001C1BE3">
        <w:t>sobre</w:t>
      </w:r>
      <w:proofErr w:type="spellEnd"/>
      <w:r w:rsidRPr="001C1BE3">
        <w:t xml:space="preserve"> la </w:t>
      </w:r>
      <w:proofErr w:type="spellStart"/>
      <w:r w:rsidRPr="001C1BE3">
        <w:t>seguridad</w:t>
      </w:r>
      <w:proofErr w:type="spellEnd"/>
      <w:r w:rsidRPr="001C1BE3">
        <w:t xml:space="preserve"> de </w:t>
      </w:r>
      <w:proofErr w:type="spellStart"/>
      <w:r w:rsidRPr="001C1BE3">
        <w:t>vehículos</w:t>
      </w:r>
      <w:proofErr w:type="spellEnd"/>
      <w:r w:rsidRPr="001C1BE3">
        <w:t xml:space="preserve">. Un </w:t>
      </w:r>
      <w:proofErr w:type="spellStart"/>
      <w:r w:rsidRPr="001C1BE3">
        <w:t>recordatorio</w:t>
      </w:r>
      <w:proofErr w:type="spellEnd"/>
      <w:r w:rsidRPr="001C1BE3">
        <w:t xml:space="preserve">: </w:t>
      </w:r>
      <w:proofErr w:type="spellStart"/>
      <w:r w:rsidRPr="001C1BE3">
        <w:t>julio</w:t>
      </w:r>
      <w:proofErr w:type="spellEnd"/>
      <w:r w:rsidRPr="001C1BE3">
        <w:t xml:space="preserve"> es </w:t>
      </w:r>
      <w:proofErr w:type="spellStart"/>
      <w:r w:rsidRPr="001C1BE3">
        <w:t>el</w:t>
      </w:r>
      <w:proofErr w:type="spellEnd"/>
      <w:r w:rsidRPr="001C1BE3">
        <w:t xml:space="preserve"> </w:t>
      </w:r>
      <w:proofErr w:type="spellStart"/>
      <w:r w:rsidRPr="001C1BE3">
        <w:t>Mes</w:t>
      </w:r>
      <w:proofErr w:type="spellEnd"/>
      <w:r w:rsidRPr="001C1BE3">
        <w:t xml:space="preserve"> Nacional de </w:t>
      </w:r>
      <w:proofErr w:type="spellStart"/>
      <w:r w:rsidRPr="001C1BE3">
        <w:t>Prevención</w:t>
      </w:r>
      <w:proofErr w:type="spellEnd"/>
      <w:r w:rsidRPr="001C1BE3">
        <w:t xml:space="preserve"> del Robo de </w:t>
      </w:r>
      <w:proofErr w:type="spellStart"/>
      <w:r w:rsidRPr="001C1BE3">
        <w:t>Vehículos</w:t>
      </w:r>
      <w:proofErr w:type="spellEnd"/>
      <w:r w:rsidRPr="001C1BE3">
        <w:t xml:space="preserve">; </w:t>
      </w:r>
      <w:proofErr w:type="spellStart"/>
      <w:r w:rsidRPr="001C1BE3">
        <w:t>una</w:t>
      </w:r>
      <w:proofErr w:type="spellEnd"/>
      <w:r w:rsidRPr="001C1BE3">
        <w:t xml:space="preserve"> </w:t>
      </w:r>
      <w:proofErr w:type="spellStart"/>
      <w:r w:rsidRPr="001C1BE3">
        <w:t>buena</w:t>
      </w:r>
      <w:proofErr w:type="spellEnd"/>
      <w:r w:rsidRPr="001C1BE3">
        <w:t xml:space="preserve"> </w:t>
      </w:r>
      <w:proofErr w:type="spellStart"/>
      <w:r w:rsidRPr="001C1BE3">
        <w:t>oportunidad</w:t>
      </w:r>
      <w:proofErr w:type="spellEnd"/>
      <w:r w:rsidRPr="001C1BE3">
        <w:t xml:space="preserve"> para </w:t>
      </w:r>
      <w:proofErr w:type="spellStart"/>
      <w:r w:rsidRPr="001C1BE3">
        <w:t>aumentar</w:t>
      </w:r>
      <w:proofErr w:type="spellEnd"/>
      <w:r w:rsidRPr="001C1BE3">
        <w:t xml:space="preserve"> </w:t>
      </w:r>
      <w:proofErr w:type="spellStart"/>
      <w:r w:rsidRPr="001C1BE3">
        <w:t>los</w:t>
      </w:r>
      <w:proofErr w:type="spellEnd"/>
      <w:r w:rsidRPr="001C1BE3">
        <w:t xml:space="preserve"> </w:t>
      </w:r>
      <w:proofErr w:type="spellStart"/>
      <w:r w:rsidRPr="001C1BE3">
        <w:t>mensajes</w:t>
      </w:r>
      <w:proofErr w:type="spellEnd"/>
      <w:r w:rsidRPr="001C1BE3">
        <w:t xml:space="preserve"> de </w:t>
      </w:r>
      <w:proofErr w:type="spellStart"/>
      <w:r w:rsidRPr="001C1BE3">
        <w:t>prevención</w:t>
      </w:r>
      <w:proofErr w:type="spellEnd"/>
      <w:r w:rsidRPr="001C1BE3">
        <w:t xml:space="preserve"> del </w:t>
      </w:r>
      <w:proofErr w:type="spellStart"/>
      <w:r w:rsidRPr="001C1BE3">
        <w:t>robo</w:t>
      </w:r>
      <w:proofErr w:type="spellEnd"/>
      <w:r w:rsidRPr="001C1BE3">
        <w:t xml:space="preserve"> de </w:t>
      </w:r>
      <w:proofErr w:type="spellStart"/>
      <w:r w:rsidRPr="001C1BE3">
        <w:t>vehículos</w:t>
      </w:r>
      <w:proofErr w:type="spellEnd"/>
      <w:r w:rsidR="00AF467C" w:rsidRPr="00AF467C">
        <w:t>.</w:t>
      </w:r>
    </w:p>
    <w:p w14:paraId="581CEFEC" w14:textId="258AEB8D" w:rsidR="00634B5A" w:rsidRDefault="001C1BE3" w:rsidP="00EB6C00">
      <w:pPr>
        <w:pStyle w:val="Heading2"/>
      </w:pPr>
      <w:r w:rsidRPr="001C1BE3">
        <w:t xml:space="preserve">Puntos de </w:t>
      </w:r>
      <w:proofErr w:type="spellStart"/>
      <w:r w:rsidRPr="001C1BE3">
        <w:t>Discusión</w:t>
      </w:r>
      <w:proofErr w:type="spellEnd"/>
      <w:r>
        <w:t xml:space="preserve"> </w:t>
      </w:r>
    </w:p>
    <w:p w14:paraId="552491D1" w14:textId="0D5659AF" w:rsidR="00E4300E" w:rsidRPr="00A32EB1" w:rsidRDefault="001C1BE3" w:rsidP="009D2E42">
      <w:pPr>
        <w:pStyle w:val="Heading3"/>
      </w:pPr>
      <w:bookmarkStart w:id="0" w:name="_Hlk122087992"/>
      <w:proofErr w:type="spellStart"/>
      <w:r w:rsidRPr="001C1BE3">
        <w:t>Resumen</w:t>
      </w:r>
      <w:proofErr w:type="spellEnd"/>
      <w:r>
        <w:t xml:space="preserve"> </w:t>
      </w:r>
    </w:p>
    <w:p w14:paraId="3ED2F35D" w14:textId="0F9A0127" w:rsidR="00AF467C" w:rsidRPr="00AF467C" w:rsidRDefault="001C1BE3" w:rsidP="00AF467C">
      <w:pPr>
        <w:pStyle w:val="ListParagraph"/>
        <w:numPr>
          <w:ilvl w:val="0"/>
          <w:numId w:val="4"/>
        </w:numPr>
        <w:rPr>
          <w:noProof/>
          <w:lang w:val="es-419"/>
        </w:rPr>
      </w:pPr>
      <w:bookmarkStart w:id="1" w:name="_Hlk192245371"/>
      <w:bookmarkEnd w:id="0"/>
      <w:r w:rsidRPr="001C1BE3">
        <w:rPr>
          <w:noProof/>
          <w:lang w:val="es-419"/>
        </w:rPr>
        <w:t>El robo de vehículos es una industria de miles de millones (multi-billion) de dólares en los Estados Unidos, que afecta las vidas de millones de propietarios de vehículos, comprometiendo su seguridad y movilidad y costándoles conjuntamente más de $8 mil millones (billions) al año</w:t>
      </w:r>
      <w:r w:rsidR="00AF467C" w:rsidRPr="00AF467C">
        <w:rPr>
          <w:noProof/>
          <w:lang w:val="es-419"/>
        </w:rPr>
        <w:t>.</w:t>
      </w:r>
    </w:p>
    <w:p w14:paraId="65C3B81B" w14:textId="6D9D7B44" w:rsidR="00AF467C" w:rsidRPr="00AF467C" w:rsidRDefault="001C1BE3" w:rsidP="00AF467C">
      <w:pPr>
        <w:pStyle w:val="ListParagraph"/>
        <w:numPr>
          <w:ilvl w:val="0"/>
          <w:numId w:val="4"/>
        </w:numPr>
        <w:rPr>
          <w:noProof/>
          <w:lang w:val="es-419"/>
        </w:rPr>
      </w:pPr>
      <w:r w:rsidRPr="001C1BE3">
        <w:rPr>
          <w:noProof/>
          <w:lang w:val="es-419"/>
        </w:rPr>
        <w:t>Los vehículos de pasajeros son los más robados y el verano es la temporada en la que se reportan más robos de vehículos en los Estados Unidos. NHTSA llama a los propietarios de vehículos a que sigan los pasos descritos a continuación para proteger sus vehículos y los objetos de valor dentro de ellos</w:t>
      </w:r>
      <w:r w:rsidR="00AF467C" w:rsidRPr="00AF467C">
        <w:rPr>
          <w:noProof/>
          <w:lang w:val="es-419"/>
        </w:rPr>
        <w:t>.</w:t>
      </w:r>
    </w:p>
    <w:bookmarkEnd w:id="1"/>
    <w:p w14:paraId="6A1931C8" w14:textId="23FADD3D" w:rsidR="00AF467C" w:rsidRPr="001569F7" w:rsidRDefault="001C1BE3" w:rsidP="00AF467C">
      <w:pPr>
        <w:rPr>
          <w:b/>
          <w:bCs/>
          <w:noProof/>
        </w:rPr>
      </w:pPr>
      <w:r w:rsidRPr="001C1BE3">
        <w:rPr>
          <w:b/>
          <w:bCs/>
          <w:noProof/>
        </w:rPr>
        <w:t>Cómo Prevenir el Robo de Vehículos</w:t>
      </w:r>
      <w:r>
        <w:rPr>
          <w:b/>
          <w:bCs/>
          <w:noProof/>
        </w:rPr>
        <w:t xml:space="preserve"> </w:t>
      </w:r>
    </w:p>
    <w:p w14:paraId="6397BB4B" w14:textId="4CEB8E61" w:rsidR="00AF467C" w:rsidRPr="001569F7" w:rsidRDefault="001C1BE3" w:rsidP="00AF467C">
      <w:pPr>
        <w:pStyle w:val="ListParagraph"/>
        <w:numPr>
          <w:ilvl w:val="0"/>
          <w:numId w:val="6"/>
        </w:numPr>
        <w:spacing w:after="200" w:line="276" w:lineRule="auto"/>
        <w:rPr>
          <w:noProof/>
        </w:rPr>
      </w:pPr>
      <w:bookmarkStart w:id="2" w:name="_Hlk104287595"/>
      <w:r w:rsidRPr="001C1BE3">
        <w:rPr>
          <w:noProof/>
        </w:rPr>
        <w:t>Estaciona en zonas bien iluminadas</w:t>
      </w:r>
      <w:r w:rsidR="00AF467C" w:rsidRPr="001569F7">
        <w:rPr>
          <w:noProof/>
        </w:rPr>
        <w:t xml:space="preserve">. </w:t>
      </w:r>
    </w:p>
    <w:p w14:paraId="4EF90CD4" w14:textId="0776F690" w:rsidR="00AF467C" w:rsidRPr="001569F7" w:rsidRDefault="001C1BE3" w:rsidP="00AF467C">
      <w:pPr>
        <w:pStyle w:val="ListParagraph"/>
        <w:numPr>
          <w:ilvl w:val="0"/>
          <w:numId w:val="6"/>
        </w:numPr>
        <w:spacing w:after="200" w:line="276" w:lineRule="auto"/>
        <w:rPr>
          <w:noProof/>
        </w:rPr>
      </w:pPr>
      <w:r w:rsidRPr="001C1BE3">
        <w:rPr>
          <w:noProof/>
        </w:rPr>
        <w:t>Cierra y asegura todas las ventanas y puertas al estacionar</w:t>
      </w:r>
      <w:r w:rsidR="00AF467C" w:rsidRPr="001569F7">
        <w:rPr>
          <w:noProof/>
        </w:rPr>
        <w:t xml:space="preserve">. </w:t>
      </w:r>
    </w:p>
    <w:p w14:paraId="436E0006" w14:textId="3E006CB6" w:rsidR="00AF467C" w:rsidRPr="001569F7" w:rsidRDefault="001C1BE3" w:rsidP="00AF467C">
      <w:pPr>
        <w:pStyle w:val="ListParagraph"/>
        <w:numPr>
          <w:ilvl w:val="0"/>
          <w:numId w:val="6"/>
        </w:numPr>
        <w:spacing w:after="200" w:line="276" w:lineRule="auto"/>
        <w:rPr>
          <w:b/>
          <w:noProof/>
        </w:rPr>
      </w:pPr>
      <w:r w:rsidRPr="001C1BE3">
        <w:rPr>
          <w:noProof/>
        </w:rPr>
        <w:t>Guarda los objetos de valor en un lugar que esté fuera de la vista, como en la guantera o el maletero</w:t>
      </w:r>
      <w:r w:rsidR="00AF467C" w:rsidRPr="001569F7">
        <w:rPr>
          <w:noProof/>
        </w:rPr>
        <w:t>.</w:t>
      </w:r>
    </w:p>
    <w:p w14:paraId="6E03CC4E" w14:textId="2EC0C553" w:rsidR="00AF467C" w:rsidRPr="001569F7" w:rsidRDefault="001C1BE3" w:rsidP="00AF467C">
      <w:pPr>
        <w:pStyle w:val="ListParagraph"/>
        <w:numPr>
          <w:ilvl w:val="0"/>
          <w:numId w:val="6"/>
        </w:numPr>
        <w:spacing w:after="200" w:line="276" w:lineRule="auto"/>
        <w:rPr>
          <w:noProof/>
        </w:rPr>
      </w:pPr>
      <w:r w:rsidRPr="001C1BE3">
        <w:rPr>
          <w:noProof/>
        </w:rPr>
        <w:t>No dejes las llaves dentro del vehículo</w:t>
      </w:r>
      <w:r w:rsidR="00AF467C" w:rsidRPr="001569F7">
        <w:rPr>
          <w:noProof/>
        </w:rPr>
        <w:t>.</w:t>
      </w:r>
    </w:p>
    <w:p w14:paraId="22C1BC48" w14:textId="5BA189E4" w:rsidR="00AF467C" w:rsidRPr="001569F7" w:rsidRDefault="001C1BE3" w:rsidP="00AF467C">
      <w:pPr>
        <w:pStyle w:val="ListParagraph"/>
        <w:numPr>
          <w:ilvl w:val="0"/>
          <w:numId w:val="6"/>
        </w:numPr>
        <w:spacing w:after="200" w:line="276" w:lineRule="auto"/>
        <w:rPr>
          <w:noProof/>
        </w:rPr>
      </w:pPr>
      <w:r>
        <w:rPr>
          <w:noProof/>
        </w:rPr>
        <w:t>N</w:t>
      </w:r>
      <w:r w:rsidRPr="001C1BE3">
        <w:rPr>
          <w:noProof/>
        </w:rPr>
        <w:t>unca abandones el área mientras el vehículo esté en marcha</w:t>
      </w:r>
      <w:r w:rsidR="00AF467C" w:rsidRPr="001569F7">
        <w:rPr>
          <w:noProof/>
        </w:rPr>
        <w:t xml:space="preserve">. </w:t>
      </w:r>
    </w:p>
    <w:p w14:paraId="7D60D804" w14:textId="397E198B" w:rsidR="00AF467C" w:rsidRPr="001569F7" w:rsidRDefault="001C1BE3" w:rsidP="00AF467C">
      <w:pPr>
        <w:pStyle w:val="ListParagraph"/>
        <w:numPr>
          <w:ilvl w:val="0"/>
          <w:numId w:val="6"/>
        </w:numPr>
        <w:spacing w:after="200" w:line="276" w:lineRule="auto"/>
        <w:rPr>
          <w:noProof/>
        </w:rPr>
      </w:pPr>
      <w:r w:rsidRPr="001C1BE3">
        <w:rPr>
          <w:noProof/>
        </w:rPr>
        <w:t>Algunos vehículos vienen equipados con una alarma y un sistema antirrobo. Pero, ¿qué puedes hacer si el tuyo no lo tiene? Si el fabricante no lo provee, considera agregarle protección adicional a tu vehículo, como un sistema antirrobo, el cual se puede comprar fácilmente en línea o en una tienda</w:t>
      </w:r>
      <w:r w:rsidR="00AF467C" w:rsidRPr="001569F7">
        <w:rPr>
          <w:noProof/>
        </w:rPr>
        <w:t xml:space="preserve">. </w:t>
      </w:r>
    </w:p>
    <w:bookmarkEnd w:id="2"/>
    <w:p w14:paraId="55E123B4" w14:textId="7AF822FD" w:rsidR="002E4C70" w:rsidRPr="002E4C70" w:rsidRDefault="001C1BE3" w:rsidP="002E4C70">
      <w:pPr>
        <w:rPr>
          <w:rFonts w:cstheme="minorBidi"/>
          <w:b/>
          <w:bCs/>
          <w:noProof/>
        </w:rPr>
      </w:pPr>
      <w:commentRangeStart w:id="3"/>
      <w:r w:rsidRPr="001C1BE3">
        <w:rPr>
          <w:b/>
          <w:bCs/>
          <w:noProof/>
        </w:rPr>
        <w:t>Estadísticas Relevantes sobre el Robo de Vehículos</w:t>
      </w:r>
      <w:commentRangeEnd w:id="3"/>
      <w:r w:rsidR="002E4C70">
        <w:rPr>
          <w:rStyle w:val="CommentReference"/>
          <w:rFonts w:ascii="Times New Roman" w:eastAsia="Times New Roman" w:hAnsi="Times New Roman" w:cs="Times New Roman"/>
        </w:rPr>
        <w:commentReference w:id="3"/>
      </w:r>
    </w:p>
    <w:p w14:paraId="6168947D" w14:textId="6F6DE78B" w:rsidR="0058155A" w:rsidRDefault="001C1BE3" w:rsidP="00EB6C00">
      <w:pPr>
        <w:rPr>
          <w:noProof/>
        </w:rPr>
      </w:pPr>
      <w:r w:rsidRPr="001C1BE3">
        <w:rPr>
          <w:noProof/>
        </w:rPr>
        <w:t xml:space="preserve">Para más información sobre la prevención del robo de vehículos de motor, visita </w:t>
      </w:r>
      <w:hyperlink r:id="rId12" w:history="1">
        <w:r w:rsidRPr="00CE3784">
          <w:rPr>
            <w:rStyle w:val="Hyperlink"/>
            <w:noProof/>
          </w:rPr>
          <w:t>www.nhtsa.gov/es/seguridad-vial/prevencion-del-robo-de-vehiculos</w:t>
        </w:r>
      </w:hyperlink>
      <w:r>
        <w:rPr>
          <w:noProof/>
        </w:rPr>
        <w:t>.</w:t>
      </w:r>
      <w:r w:rsidRPr="001C1BE3">
        <w:rPr>
          <w:noProof/>
        </w:rPr>
        <w:t xml:space="preserve"> Para recursos adicionales, visita </w:t>
      </w:r>
      <w:hyperlink r:id="rId13" w:history="1">
        <w:r w:rsidRPr="001C1BE3">
          <w:rPr>
            <w:rStyle w:val="Hyperlink"/>
            <w:noProof/>
          </w:rPr>
          <w:t>NICB.org</w:t>
        </w:r>
      </w:hyperlink>
      <w:r w:rsidRPr="001C1BE3">
        <w:rPr>
          <w:noProof/>
        </w:rPr>
        <w:t xml:space="preserve"> (en inglés).</w:t>
      </w:r>
      <w:r>
        <w:rPr>
          <w:noProof/>
        </w:rPr>
        <w:t xml:space="preserve"> </w:t>
      </w:r>
    </w:p>
    <w:sectPr w:rsidR="0058155A" w:rsidSect="00544221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39239DF0" w14:textId="77777777" w:rsidR="002E4C70" w:rsidRDefault="002E4C70" w:rsidP="002E4C70">
      <w:pPr>
        <w:pStyle w:val="CommentText"/>
        <w:rPr>
          <w:rFonts w:ascii="Times New Roman" w:hAnsi="Times New Roman"/>
        </w:rPr>
      </w:pPr>
      <w:r>
        <w:rPr>
          <w:rStyle w:val="CommentReference"/>
        </w:rPr>
        <w:annotationRef/>
      </w:r>
      <w:r>
        <w:t xml:space="preserve">Localize: We encourage you to insert your local/state statistics related to this topic. </w:t>
      </w:r>
      <w:r>
        <w:br/>
        <w:t xml:space="preserve">For national stats, visit </w:t>
      </w:r>
      <w:hyperlink r:id="rId1" w:anchor="6171" w:history="1">
        <w:r>
          <w:rPr>
            <w:rStyle w:val="Hyperlink"/>
          </w:rPr>
          <w:t>https://trafficsafetymarketing.gov/safety-topics/vehicle-safety/vehicle-theft-prevention#6171</w:t>
        </w:r>
      </w:hyperlink>
      <w:r>
        <w:rPr>
          <w:color w:val="1F1F1F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239D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E4641D" w16cex:dateUtc="2025-05-30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39DF0" w16cid:durableId="2BE464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CA8F" w14:textId="77777777" w:rsidR="0004344D" w:rsidRDefault="0004344D" w:rsidP="00EB6C00">
      <w:r>
        <w:separator/>
      </w:r>
    </w:p>
  </w:endnote>
  <w:endnote w:type="continuationSeparator" w:id="0">
    <w:p w14:paraId="59A3B965" w14:textId="77777777" w:rsidR="0004344D" w:rsidRDefault="0004344D" w:rsidP="00E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90BD" w14:textId="3E277A29" w:rsidR="00B90413" w:rsidRPr="009801E2" w:rsidRDefault="00AF467C" w:rsidP="009801E2">
    <w:pPr>
      <w:pStyle w:val="Footer"/>
    </w:pPr>
    <w:r>
      <w:t>16589</w:t>
    </w:r>
    <w:r w:rsidR="001C1BE3">
      <w:t>h</w:t>
    </w:r>
    <w:r w:rsidR="001B681B" w:rsidRPr="009801E2">
      <w:t>-</w:t>
    </w:r>
    <w:r>
      <w:t>0</w:t>
    </w:r>
    <w:r w:rsidR="00A03AB0">
      <w:t>60</w:t>
    </w:r>
    <w:r w:rsidR="001C1BE3">
      <w:t>4</w:t>
    </w:r>
    <w:r>
      <w:t>25</w:t>
    </w:r>
    <w:r w:rsidR="001B681B" w:rsidRPr="009801E2">
      <w:t>-</w:t>
    </w:r>
    <w:r>
      <w:t>v</w:t>
    </w:r>
    <w:r w:rsidR="001C1BE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5BC6" w14:textId="77777777" w:rsidR="0004344D" w:rsidRDefault="0004344D" w:rsidP="00EB6C00">
      <w:r>
        <w:separator/>
      </w:r>
    </w:p>
  </w:footnote>
  <w:footnote w:type="continuationSeparator" w:id="0">
    <w:p w14:paraId="183B44A0" w14:textId="77777777" w:rsidR="0004344D" w:rsidRDefault="0004344D" w:rsidP="00EB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6504" w14:textId="77777777" w:rsidR="0013756F" w:rsidRPr="0013756F" w:rsidRDefault="0013756F" w:rsidP="0013756F">
    <w:pPr>
      <w:pStyle w:val="Header"/>
      <w:spacing w:after="160"/>
    </w:pPr>
  </w:p>
  <w:p w14:paraId="5FC61801" w14:textId="77777777" w:rsidR="0013756F" w:rsidRDefault="0013756F" w:rsidP="0013756F">
    <w:pPr>
      <w:pStyle w:val="Header"/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542"/>
    <w:multiLevelType w:val="hybridMultilevel"/>
    <w:tmpl w:val="DCD6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25F0C"/>
    <w:multiLevelType w:val="hybridMultilevel"/>
    <w:tmpl w:val="528C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247C5"/>
    <w:multiLevelType w:val="hybridMultilevel"/>
    <w:tmpl w:val="82F44A6C"/>
    <w:lvl w:ilvl="0" w:tplc="4D7C14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2A4E75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81948"/>
    <w:multiLevelType w:val="hybridMultilevel"/>
    <w:tmpl w:val="0A76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477CE"/>
    <w:multiLevelType w:val="hybridMultilevel"/>
    <w:tmpl w:val="E5B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3628">
    <w:abstractNumId w:val="2"/>
  </w:num>
  <w:num w:numId="2" w16cid:durableId="1938443819">
    <w:abstractNumId w:val="4"/>
  </w:num>
  <w:num w:numId="3" w16cid:durableId="1900550329">
    <w:abstractNumId w:val="3"/>
  </w:num>
  <w:num w:numId="4" w16cid:durableId="141505095">
    <w:abstractNumId w:val="5"/>
  </w:num>
  <w:num w:numId="5" w16cid:durableId="1688294305">
    <w:abstractNumId w:val="0"/>
  </w:num>
  <w:num w:numId="6" w16cid:durableId="123466093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5A"/>
    <w:rsid w:val="000000B6"/>
    <w:rsid w:val="0003073B"/>
    <w:rsid w:val="0004344D"/>
    <w:rsid w:val="0005212B"/>
    <w:rsid w:val="00054094"/>
    <w:rsid w:val="00097AA4"/>
    <w:rsid w:val="000B3E87"/>
    <w:rsid w:val="00100912"/>
    <w:rsid w:val="0013756F"/>
    <w:rsid w:val="00177F23"/>
    <w:rsid w:val="00184AB0"/>
    <w:rsid w:val="001B681B"/>
    <w:rsid w:val="001C0983"/>
    <w:rsid w:val="001C1BE3"/>
    <w:rsid w:val="001E1481"/>
    <w:rsid w:val="001F7AB2"/>
    <w:rsid w:val="002A77F2"/>
    <w:rsid w:val="002E4C70"/>
    <w:rsid w:val="00324537"/>
    <w:rsid w:val="00326CFA"/>
    <w:rsid w:val="0033293F"/>
    <w:rsid w:val="00374745"/>
    <w:rsid w:val="004365C8"/>
    <w:rsid w:val="00436635"/>
    <w:rsid w:val="004510CD"/>
    <w:rsid w:val="005075C8"/>
    <w:rsid w:val="00544221"/>
    <w:rsid w:val="0058155A"/>
    <w:rsid w:val="005C676E"/>
    <w:rsid w:val="005E7A1F"/>
    <w:rsid w:val="00604CEB"/>
    <w:rsid w:val="006142A6"/>
    <w:rsid w:val="006145DE"/>
    <w:rsid w:val="00634B5A"/>
    <w:rsid w:val="00653471"/>
    <w:rsid w:val="006908BA"/>
    <w:rsid w:val="006A40A5"/>
    <w:rsid w:val="006A477D"/>
    <w:rsid w:val="006C3C05"/>
    <w:rsid w:val="007406A9"/>
    <w:rsid w:val="00740BAB"/>
    <w:rsid w:val="0077718F"/>
    <w:rsid w:val="007978D3"/>
    <w:rsid w:val="007A3FEB"/>
    <w:rsid w:val="007B384F"/>
    <w:rsid w:val="007B4922"/>
    <w:rsid w:val="007C0EE8"/>
    <w:rsid w:val="008178FC"/>
    <w:rsid w:val="00842815"/>
    <w:rsid w:val="008976AF"/>
    <w:rsid w:val="008A529C"/>
    <w:rsid w:val="008F5E9E"/>
    <w:rsid w:val="00932F73"/>
    <w:rsid w:val="009475B5"/>
    <w:rsid w:val="009801E2"/>
    <w:rsid w:val="00981A63"/>
    <w:rsid w:val="009A5837"/>
    <w:rsid w:val="009D2E42"/>
    <w:rsid w:val="00A03AB0"/>
    <w:rsid w:val="00A04338"/>
    <w:rsid w:val="00A32EB1"/>
    <w:rsid w:val="00A505C3"/>
    <w:rsid w:val="00A6609A"/>
    <w:rsid w:val="00AF467C"/>
    <w:rsid w:val="00B60056"/>
    <w:rsid w:val="00B724AE"/>
    <w:rsid w:val="00B81F77"/>
    <w:rsid w:val="00B90413"/>
    <w:rsid w:val="00BA11DB"/>
    <w:rsid w:val="00BC3175"/>
    <w:rsid w:val="00BC746C"/>
    <w:rsid w:val="00BF7D78"/>
    <w:rsid w:val="00C05CB6"/>
    <w:rsid w:val="00C66848"/>
    <w:rsid w:val="00C823EB"/>
    <w:rsid w:val="00C90A6F"/>
    <w:rsid w:val="00CA6B6F"/>
    <w:rsid w:val="00CB5373"/>
    <w:rsid w:val="00CD2573"/>
    <w:rsid w:val="00D458FE"/>
    <w:rsid w:val="00DA53E6"/>
    <w:rsid w:val="00E4300E"/>
    <w:rsid w:val="00E92EF5"/>
    <w:rsid w:val="00E946B5"/>
    <w:rsid w:val="00EB6906"/>
    <w:rsid w:val="00EB6C00"/>
    <w:rsid w:val="00EB7EEA"/>
    <w:rsid w:val="00EE1BC1"/>
    <w:rsid w:val="00EE6B03"/>
    <w:rsid w:val="00F7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2A517"/>
  <w15:chartTrackingRefBased/>
  <w15:docId w15:val="{559D07DA-68AF-447E-A508-0A878380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A477D"/>
    <w:pPr>
      <w:spacing w:line="256" w:lineRule="auto"/>
    </w:pPr>
    <w:rPr>
      <w:rFonts w:ascii="Trebuchet MS" w:hAnsi="Trebuchet MS" w:cs="Segoe UI Emoji"/>
      <w:lang w:val="en-US"/>
    </w:rPr>
  </w:style>
  <w:style w:type="paragraph" w:styleId="Heading1">
    <w:name w:val="heading 1"/>
    <w:aliases w:val="Campaign Name"/>
    <w:basedOn w:val="Normal"/>
    <w:next w:val="Normal"/>
    <w:link w:val="Heading1Char"/>
    <w:uiPriority w:val="9"/>
    <w:qFormat/>
    <w:rsid w:val="00B81F77"/>
    <w:pPr>
      <w:jc w:val="center"/>
      <w:outlineLvl w:val="0"/>
    </w:pPr>
    <w:rPr>
      <w:rFonts w:ascii="Rockwell" w:hAnsi="Rockwell"/>
      <w:b/>
      <w:i/>
      <w:iCs/>
      <w:sz w:val="28"/>
    </w:rPr>
  </w:style>
  <w:style w:type="paragraph" w:styleId="Heading2">
    <w:name w:val="heading 2"/>
    <w:aliases w:val="Title of Earned Media"/>
    <w:basedOn w:val="Normal"/>
    <w:next w:val="Normal"/>
    <w:link w:val="Heading2Char"/>
    <w:autoRedefine/>
    <w:uiPriority w:val="9"/>
    <w:unhideWhenUsed/>
    <w:qFormat/>
    <w:rsid w:val="00A32EB1"/>
    <w:pPr>
      <w:spacing w:after="240" w:line="259" w:lineRule="auto"/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9D2E42"/>
    <w:pPr>
      <w:spacing w:before="240" w:after="120"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A32EB1"/>
    <w:rPr>
      <w:rFonts w:ascii="Rockwell" w:hAnsi="Rockwell"/>
      <w:b/>
      <w:bCs/>
      <w:sz w:val="28"/>
      <w:szCs w:val="28"/>
      <w:lang w:val="en-US"/>
    </w:rPr>
  </w:style>
  <w:style w:type="character" w:styleId="Hyperlink">
    <w:name w:val="Hyperlink"/>
    <w:uiPriority w:val="99"/>
    <w:unhideWhenUsed/>
    <w:rsid w:val="007C0EE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34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B5A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B5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77F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1E2"/>
    <w:pPr>
      <w:tabs>
        <w:tab w:val="center" w:pos="4680"/>
        <w:tab w:val="right" w:pos="9360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801E2"/>
    <w:rPr>
      <w:rFonts w:ascii="Trebuchet MS" w:hAnsi="Trebuchet MS" w:cs="Segoe UI Emoji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C05CB6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5373"/>
    <w:rPr>
      <w:color w:val="954F72" w:themeColor="followedHyperlink"/>
      <w:u w:val="single"/>
    </w:rPr>
  </w:style>
  <w:style w:type="character" w:customStyle="1" w:styleId="Heading1Char">
    <w:name w:val="Heading 1 Char"/>
    <w:aliases w:val="Campaign Name Char"/>
    <w:basedOn w:val="DefaultParagraphFont"/>
    <w:link w:val="Heading1"/>
    <w:uiPriority w:val="9"/>
    <w:rsid w:val="00B81F77"/>
    <w:rPr>
      <w:rFonts w:ascii="Rockwell" w:hAnsi="Rockwell" w:cs="Segoe UI Emoji"/>
      <w:b/>
      <w:i/>
      <w:iCs/>
      <w:sz w:val="28"/>
      <w:lang w:val="en-US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9D2E42"/>
    <w:rPr>
      <w:rFonts w:ascii="Trebuchet MS" w:hAnsi="Trebuchet MS" w:cs="Segoe UI Emoji"/>
      <w:b/>
      <w:bCs/>
      <w:color w:val="000000"/>
      <w:lang w:val="en-US"/>
    </w:rPr>
  </w:style>
  <w:style w:type="paragraph" w:styleId="NoSpacing">
    <w:name w:val="No Spacing"/>
    <w:uiPriority w:val="1"/>
    <w:qFormat/>
    <w:rsid w:val="00AF467C"/>
    <w:pPr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1D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1DB"/>
    <w:rPr>
      <w:rFonts w:ascii="Trebuchet MS" w:hAnsi="Trebuchet MS" w:cs="Segoe UI Emoj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vehicle-safety/vehicle-theft-preven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nicb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tsa.gov/es/seguridad-vial/prevencion-del-robo-de-vehiculos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2843-EC38-4498-972E-FEFD4AB9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Theft Prevention - Talking Points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Theft Prevention - Talking Points - Spanish</dc:title>
  <dc:subject/>
  <dc:creator>Author</dc:creator>
  <cp:keywords>NHTSA, theft</cp:keywords>
  <dc:description/>
  <cp:lastModifiedBy>Author</cp:lastModifiedBy>
  <cp:revision>3</cp:revision>
  <dcterms:created xsi:type="dcterms:W3CDTF">2025-06-04T19:24:00Z</dcterms:created>
  <dcterms:modified xsi:type="dcterms:W3CDTF">2025-06-04T19:31:00Z</dcterms:modified>
</cp:coreProperties>
</file>