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7F41D" w14:textId="7F134097" w:rsidR="00007B1C" w:rsidRPr="00007B1C" w:rsidRDefault="00007B1C" w:rsidP="00007B1C">
      <w:pPr>
        <w:pStyle w:val="NoSpacing"/>
        <w:rPr>
          <w:rFonts w:ascii="Rockwell" w:hAnsi="Rockwell"/>
          <w:b/>
        </w:rPr>
      </w:pPr>
      <w:commentRangeStart w:id="0"/>
      <w:r w:rsidRPr="00007B1C">
        <w:rPr>
          <w:rFonts w:ascii="Rockwell" w:hAnsi="Rockwell"/>
          <w:b/>
        </w:rPr>
        <w:t>PARA DIVULGACIÓN INMEDIATA: [</w:t>
      </w:r>
      <w:proofErr w:type="spellStart"/>
      <w:r w:rsidRPr="00007B1C">
        <w:rPr>
          <w:rFonts w:ascii="Rockwell" w:hAnsi="Rockwell"/>
          <w:b/>
        </w:rPr>
        <w:t>Fecha</w:t>
      </w:r>
      <w:proofErr w:type="spellEnd"/>
      <w:r w:rsidRPr="00007B1C">
        <w:rPr>
          <w:rFonts w:ascii="Rockwell" w:hAnsi="Rockwell"/>
          <w:b/>
        </w:rPr>
        <w:t>]</w:t>
      </w:r>
    </w:p>
    <w:p w14:paraId="4D169BDB" w14:textId="20A1D466" w:rsidR="006B32C4" w:rsidRPr="00AC2643" w:rsidRDefault="00007B1C" w:rsidP="00007B1C">
      <w:pPr>
        <w:pStyle w:val="NoSpacing"/>
        <w:rPr>
          <w:rFonts w:ascii="Rockwell" w:hAnsi="Rockwell"/>
          <w:b/>
        </w:rPr>
      </w:pPr>
      <w:r w:rsidRPr="00007B1C">
        <w:rPr>
          <w:rFonts w:ascii="Rockwell" w:hAnsi="Rockwell"/>
          <w:b/>
        </w:rPr>
        <w:t>CONTACTO: [</w:t>
      </w:r>
      <w:proofErr w:type="spellStart"/>
      <w:r w:rsidRPr="00007B1C">
        <w:rPr>
          <w:rFonts w:ascii="Rockwell" w:hAnsi="Rockwell"/>
          <w:b/>
        </w:rPr>
        <w:t>Nombre</w:t>
      </w:r>
      <w:proofErr w:type="spellEnd"/>
      <w:r w:rsidRPr="00007B1C">
        <w:rPr>
          <w:rFonts w:ascii="Rockwell" w:hAnsi="Rockwell"/>
          <w:b/>
        </w:rPr>
        <w:t xml:space="preserve">, </w:t>
      </w:r>
      <w:proofErr w:type="spellStart"/>
      <w:r w:rsidRPr="00007B1C">
        <w:rPr>
          <w:rFonts w:ascii="Rockwell" w:hAnsi="Rockwell"/>
          <w:b/>
        </w:rPr>
        <w:t>Número</w:t>
      </w:r>
      <w:proofErr w:type="spellEnd"/>
      <w:r w:rsidRPr="00007B1C">
        <w:rPr>
          <w:rFonts w:ascii="Rockwell" w:hAnsi="Rockwell"/>
          <w:b/>
        </w:rPr>
        <w:t xml:space="preserve"> de </w:t>
      </w:r>
      <w:proofErr w:type="spellStart"/>
      <w:r w:rsidRPr="00007B1C">
        <w:rPr>
          <w:rFonts w:ascii="Rockwell" w:hAnsi="Rockwell"/>
          <w:b/>
        </w:rPr>
        <w:t>Teléfono</w:t>
      </w:r>
      <w:proofErr w:type="spellEnd"/>
      <w:r w:rsidRPr="00007B1C">
        <w:rPr>
          <w:rFonts w:ascii="Rockwell" w:hAnsi="Rockwell"/>
          <w:b/>
        </w:rPr>
        <w:t xml:space="preserve">, </w:t>
      </w:r>
      <w:proofErr w:type="spellStart"/>
      <w:r w:rsidRPr="00007B1C">
        <w:rPr>
          <w:rFonts w:ascii="Rockwell" w:hAnsi="Rockwell"/>
          <w:b/>
        </w:rPr>
        <w:t>Correo</w:t>
      </w:r>
      <w:proofErr w:type="spellEnd"/>
      <w:r w:rsidRPr="00007B1C">
        <w:rPr>
          <w:rFonts w:ascii="Rockwell" w:hAnsi="Rockwell"/>
          <w:b/>
        </w:rPr>
        <w:t xml:space="preserve"> </w:t>
      </w:r>
      <w:proofErr w:type="spellStart"/>
      <w:r w:rsidRPr="00007B1C">
        <w:rPr>
          <w:rFonts w:ascii="Rockwell" w:hAnsi="Rockwell"/>
          <w:b/>
        </w:rPr>
        <w:t>Electrónic</w:t>
      </w:r>
      <w:r>
        <w:rPr>
          <w:rFonts w:ascii="Rockwell" w:hAnsi="Rockwell"/>
          <w:b/>
        </w:rPr>
        <w:t>o</w:t>
      </w:r>
      <w:proofErr w:type="spellEnd"/>
      <w:r w:rsidR="006B32C4" w:rsidRPr="00AC2643">
        <w:rPr>
          <w:rFonts w:ascii="Rockwell" w:hAnsi="Rockwell"/>
          <w:b/>
        </w:rPr>
        <w:t>]</w:t>
      </w:r>
      <w:commentRangeEnd w:id="0"/>
      <w:r w:rsidR="006B32C4">
        <w:rPr>
          <w:rStyle w:val="CommentReference"/>
        </w:rPr>
        <w:commentReference w:id="0"/>
      </w:r>
    </w:p>
    <w:p w14:paraId="5F3F11CA" w14:textId="1DDA47BC" w:rsidR="006B32C4" w:rsidRPr="00275668" w:rsidRDefault="00275668" w:rsidP="006B32C4">
      <w:pPr>
        <w:pStyle w:val="NormalWeb"/>
        <w:spacing w:before="0" w:beforeAutospacing="0" w:after="0" w:afterAutospacing="0"/>
        <w:jc w:val="center"/>
        <w:rPr>
          <w:rFonts w:ascii="Rockwell" w:eastAsia="Calibri" w:hAnsi="Rockwell"/>
          <w:b/>
          <w:sz w:val="28"/>
          <w:szCs w:val="22"/>
        </w:rPr>
      </w:pPr>
      <w:r>
        <w:rPr>
          <w:rFonts w:ascii="Rockwell" w:eastAsia="Calibri" w:hAnsi="Rockwell"/>
          <w:b/>
          <w:sz w:val="28"/>
          <w:szCs w:val="22"/>
        </w:rPr>
        <w:br/>
      </w:r>
      <w:r w:rsidR="00007B1C" w:rsidRPr="00007B1C">
        <w:rPr>
          <w:rFonts w:ascii="Rockwell" w:eastAsia="Calibri" w:hAnsi="Rockwell"/>
          <w:b/>
          <w:sz w:val="28"/>
          <w:szCs w:val="22"/>
        </w:rPr>
        <w:t xml:space="preserve">Esta </w:t>
      </w:r>
      <w:proofErr w:type="spellStart"/>
      <w:r w:rsidR="00007B1C" w:rsidRPr="00007B1C">
        <w:rPr>
          <w:rFonts w:ascii="Rockwell" w:eastAsia="Calibri" w:hAnsi="Rockwell"/>
          <w:b/>
          <w:sz w:val="28"/>
          <w:szCs w:val="22"/>
        </w:rPr>
        <w:t>Temporada</w:t>
      </w:r>
      <w:proofErr w:type="spellEnd"/>
      <w:r w:rsidR="00007B1C" w:rsidRPr="00007B1C">
        <w:rPr>
          <w:rFonts w:ascii="Rockwell" w:eastAsia="Calibri" w:hAnsi="Rockwell"/>
          <w:b/>
          <w:sz w:val="28"/>
          <w:szCs w:val="22"/>
        </w:rPr>
        <w:t xml:space="preserve"> </w:t>
      </w:r>
      <w:proofErr w:type="spellStart"/>
      <w:r w:rsidR="00007B1C" w:rsidRPr="00007B1C">
        <w:rPr>
          <w:rFonts w:ascii="Rockwell" w:eastAsia="Calibri" w:hAnsi="Rockwell"/>
          <w:b/>
          <w:sz w:val="28"/>
          <w:szCs w:val="22"/>
        </w:rPr>
        <w:t>Navideña</w:t>
      </w:r>
      <w:proofErr w:type="spellEnd"/>
      <w:r w:rsidR="006B32C4" w:rsidRPr="00275668">
        <w:rPr>
          <w:rFonts w:ascii="Rockwell" w:eastAsia="Calibri" w:hAnsi="Rockwell"/>
          <w:b/>
          <w:sz w:val="28"/>
          <w:szCs w:val="22"/>
        </w:rPr>
        <w:t>:</w:t>
      </w:r>
    </w:p>
    <w:p w14:paraId="69EFD2C0" w14:textId="43CD1682" w:rsidR="006B32C4" w:rsidRPr="00275668" w:rsidRDefault="00007B1C" w:rsidP="00275668">
      <w:pPr>
        <w:pStyle w:val="NormalWeb"/>
        <w:spacing w:before="0" w:beforeAutospacing="0" w:after="0" w:afterAutospacing="0"/>
        <w:jc w:val="center"/>
        <w:rPr>
          <w:rFonts w:ascii="Rockwell" w:eastAsia="Calibri" w:hAnsi="Rockwell"/>
          <w:b/>
          <w:i/>
          <w:iCs/>
          <w:szCs w:val="20"/>
        </w:rPr>
      </w:pPr>
      <w:proofErr w:type="spellStart"/>
      <w:r w:rsidRPr="00007B1C">
        <w:rPr>
          <w:rFonts w:ascii="Rockwell" w:eastAsia="Calibri" w:hAnsi="Rockwell"/>
          <w:b/>
          <w:i/>
          <w:iCs/>
          <w:sz w:val="28"/>
          <w:szCs w:val="22"/>
        </w:rPr>
        <w:t>Maneja</w:t>
      </w:r>
      <w:proofErr w:type="spellEnd"/>
      <w:r w:rsidRPr="00007B1C">
        <w:rPr>
          <w:rFonts w:ascii="Rockwell" w:eastAsia="Calibri" w:hAnsi="Rockwell"/>
          <w:b/>
          <w:i/>
          <w:iCs/>
          <w:sz w:val="28"/>
          <w:szCs w:val="22"/>
        </w:rPr>
        <w:t xml:space="preserve"> High, </w:t>
      </w:r>
      <w:proofErr w:type="spellStart"/>
      <w:r w:rsidRPr="00007B1C">
        <w:rPr>
          <w:rFonts w:ascii="Rockwell" w:eastAsia="Calibri" w:hAnsi="Rockwell"/>
          <w:b/>
          <w:i/>
          <w:iCs/>
          <w:sz w:val="28"/>
          <w:szCs w:val="22"/>
        </w:rPr>
        <w:t>Recibe</w:t>
      </w:r>
      <w:proofErr w:type="spellEnd"/>
      <w:r w:rsidRPr="00007B1C">
        <w:rPr>
          <w:rFonts w:ascii="Rockwell" w:eastAsia="Calibri" w:hAnsi="Rockwell"/>
          <w:b/>
          <w:i/>
          <w:iCs/>
          <w:sz w:val="28"/>
          <w:szCs w:val="22"/>
        </w:rPr>
        <w:t xml:space="preserve"> </w:t>
      </w:r>
      <w:proofErr w:type="gramStart"/>
      <w:r w:rsidRPr="00007B1C">
        <w:rPr>
          <w:rFonts w:ascii="Rockwell" w:eastAsia="Calibri" w:hAnsi="Rockwell"/>
          <w:b/>
          <w:i/>
          <w:iCs/>
          <w:sz w:val="28"/>
          <w:szCs w:val="22"/>
        </w:rPr>
        <w:t>un DUI</w:t>
      </w:r>
      <w:proofErr w:type="gramEnd"/>
      <w:r>
        <w:rPr>
          <w:rFonts w:ascii="Rockwell" w:eastAsia="Calibri" w:hAnsi="Rockwell"/>
          <w:b/>
          <w:i/>
          <w:iCs/>
          <w:sz w:val="28"/>
          <w:szCs w:val="22"/>
        </w:rPr>
        <w:t xml:space="preserve"> </w:t>
      </w:r>
      <w:r w:rsidR="00275668">
        <w:rPr>
          <w:rFonts w:ascii="Rockwell" w:eastAsia="Calibri" w:hAnsi="Rockwell"/>
          <w:b/>
          <w:i/>
          <w:iCs/>
          <w:szCs w:val="20"/>
        </w:rPr>
        <w:br/>
      </w:r>
    </w:p>
    <w:p w14:paraId="27C9884E" w14:textId="218E898E" w:rsidR="002E2775" w:rsidRPr="00847C23" w:rsidRDefault="001D1E6E" w:rsidP="001D1E6E">
      <w:pPr>
        <w:rPr>
          <w:color w:val="000000" w:themeColor="text1"/>
        </w:rPr>
      </w:pPr>
      <w:commentRangeStart w:id="1"/>
      <w:r w:rsidRPr="00437B90">
        <w:rPr>
          <w:b/>
        </w:rPr>
        <w:t xml:space="preserve">[City, State] </w:t>
      </w:r>
      <w:commentRangeEnd w:id="1"/>
      <w:r w:rsidRPr="00DE241B">
        <w:rPr>
          <w:rStyle w:val="CommentReference"/>
        </w:rPr>
        <w:commentReference w:id="1"/>
      </w:r>
      <w:r w:rsidRPr="00F73C3E">
        <w:t>—</w:t>
      </w:r>
      <w:r>
        <w:t xml:space="preserve"> </w:t>
      </w:r>
      <w:proofErr w:type="spellStart"/>
      <w:r w:rsidR="00A07BAF" w:rsidRPr="00A07BAF">
        <w:t>Desde</w:t>
      </w:r>
      <w:proofErr w:type="spellEnd"/>
      <w:r w:rsidR="00A07BAF" w:rsidRPr="00A07BAF">
        <w:t xml:space="preserve"> </w:t>
      </w:r>
      <w:proofErr w:type="spellStart"/>
      <w:r w:rsidR="00A07BAF" w:rsidRPr="00A07BAF">
        <w:t>el</w:t>
      </w:r>
      <w:proofErr w:type="spellEnd"/>
      <w:r w:rsidR="00A07BAF" w:rsidRPr="00A07BAF">
        <w:t xml:space="preserve"> 10 de </w:t>
      </w:r>
      <w:proofErr w:type="spellStart"/>
      <w:r w:rsidR="00A07BAF" w:rsidRPr="00A07BAF">
        <w:t>diciembre</w:t>
      </w:r>
      <w:proofErr w:type="spellEnd"/>
      <w:r w:rsidR="00A07BAF" w:rsidRPr="00A07BAF">
        <w:t xml:space="preserve"> de 2025 y hasta </w:t>
      </w:r>
      <w:proofErr w:type="spellStart"/>
      <w:r w:rsidR="00A07BAF" w:rsidRPr="00A07BAF">
        <w:t>el</w:t>
      </w:r>
      <w:proofErr w:type="spellEnd"/>
      <w:r w:rsidR="00A07BAF" w:rsidRPr="00A07BAF">
        <w:t xml:space="preserve"> 1 de </w:t>
      </w:r>
      <w:proofErr w:type="spellStart"/>
      <w:r w:rsidR="00A07BAF" w:rsidRPr="00A07BAF">
        <w:t>enero</w:t>
      </w:r>
      <w:proofErr w:type="spellEnd"/>
      <w:r w:rsidR="00A07BAF" w:rsidRPr="00A07BAF">
        <w:t xml:space="preserve"> de 2026, la </w:t>
      </w:r>
      <w:proofErr w:type="spellStart"/>
      <w:r w:rsidR="00A07BAF" w:rsidRPr="00A07BAF">
        <w:t>Administración</w:t>
      </w:r>
      <w:proofErr w:type="spellEnd"/>
      <w:r w:rsidR="00A07BAF" w:rsidRPr="00A07BAF">
        <w:t xml:space="preserve"> Nacional de </w:t>
      </w:r>
      <w:proofErr w:type="spellStart"/>
      <w:r w:rsidR="00A07BAF" w:rsidRPr="00A07BAF">
        <w:t>Seguridad</w:t>
      </w:r>
      <w:proofErr w:type="spellEnd"/>
      <w:r w:rsidR="00A07BAF" w:rsidRPr="00A07BAF">
        <w:t xml:space="preserve"> del </w:t>
      </w:r>
      <w:proofErr w:type="spellStart"/>
      <w:r w:rsidR="00A07BAF" w:rsidRPr="00A07BAF">
        <w:t>Tráfico</w:t>
      </w:r>
      <w:proofErr w:type="spellEnd"/>
      <w:r w:rsidR="00A07BAF" w:rsidRPr="00A07BAF">
        <w:t xml:space="preserve"> </w:t>
      </w:r>
      <w:proofErr w:type="spellStart"/>
      <w:r w:rsidR="00A07BAF" w:rsidRPr="00A07BAF">
        <w:t>en</w:t>
      </w:r>
      <w:proofErr w:type="spellEnd"/>
      <w:r w:rsidR="00A07BAF" w:rsidRPr="00A07BAF">
        <w:t xml:space="preserve"> las </w:t>
      </w:r>
      <w:proofErr w:type="spellStart"/>
      <w:r w:rsidR="00A07BAF" w:rsidRPr="00A07BAF">
        <w:t>Carreteras</w:t>
      </w:r>
      <w:proofErr w:type="spellEnd"/>
      <w:r w:rsidR="00A07BAF" w:rsidRPr="00A07BAF">
        <w:t xml:space="preserve"> (NHTSA) del </w:t>
      </w:r>
      <w:proofErr w:type="spellStart"/>
      <w:r w:rsidR="00A07BAF" w:rsidRPr="00A07BAF">
        <w:t>Departamento</w:t>
      </w:r>
      <w:proofErr w:type="spellEnd"/>
      <w:r w:rsidR="00A07BAF" w:rsidRPr="00A07BAF">
        <w:t xml:space="preserve"> de </w:t>
      </w:r>
      <w:proofErr w:type="spellStart"/>
      <w:r w:rsidR="00A07BAF" w:rsidRPr="00A07BAF">
        <w:t>Transporte</w:t>
      </w:r>
      <w:proofErr w:type="spellEnd"/>
      <w:r w:rsidR="00A07BAF" w:rsidRPr="00A07BAF">
        <w:t xml:space="preserve"> de </w:t>
      </w:r>
      <w:proofErr w:type="spellStart"/>
      <w:r w:rsidR="00A07BAF" w:rsidRPr="00A07BAF">
        <w:t>los</w:t>
      </w:r>
      <w:proofErr w:type="spellEnd"/>
      <w:r w:rsidR="00A07BAF" w:rsidRPr="00A07BAF">
        <w:t xml:space="preserve"> </w:t>
      </w:r>
      <w:proofErr w:type="spellStart"/>
      <w:r w:rsidR="00A07BAF" w:rsidRPr="00A07BAF">
        <w:t>Estados</w:t>
      </w:r>
      <w:proofErr w:type="spellEnd"/>
      <w:r w:rsidR="00A07BAF" w:rsidRPr="00A07BAF">
        <w:t xml:space="preserve"> Unidos y </w:t>
      </w:r>
      <w:r w:rsidR="00A07BAF" w:rsidRPr="00A07BAF">
        <w:rPr>
          <w:b/>
          <w:bCs/>
        </w:rPr>
        <w:t>[</w:t>
      </w:r>
      <w:proofErr w:type="spellStart"/>
      <w:r w:rsidR="00A07BAF" w:rsidRPr="00A07BAF">
        <w:rPr>
          <w:b/>
          <w:bCs/>
        </w:rPr>
        <w:t>Organismo</w:t>
      </w:r>
      <w:proofErr w:type="spellEnd"/>
      <w:r w:rsidR="00A07BAF" w:rsidRPr="00A07BAF">
        <w:rPr>
          <w:b/>
          <w:bCs/>
        </w:rPr>
        <w:t xml:space="preserve"> Policial Local]</w:t>
      </w:r>
      <w:r w:rsidR="00A07BAF" w:rsidRPr="00A07BAF">
        <w:t xml:space="preserve"> </w:t>
      </w:r>
      <w:proofErr w:type="spellStart"/>
      <w:r w:rsidR="00A07BAF" w:rsidRPr="00A07BAF">
        <w:t>aumentarán</w:t>
      </w:r>
      <w:proofErr w:type="spellEnd"/>
      <w:r w:rsidR="00A07BAF" w:rsidRPr="00A07BAF">
        <w:t xml:space="preserve"> </w:t>
      </w:r>
      <w:proofErr w:type="spellStart"/>
      <w:r w:rsidR="00A07BAF" w:rsidRPr="00A07BAF">
        <w:t>los</w:t>
      </w:r>
      <w:proofErr w:type="spellEnd"/>
      <w:r w:rsidR="00A07BAF" w:rsidRPr="00A07BAF">
        <w:t xml:space="preserve"> </w:t>
      </w:r>
      <w:proofErr w:type="spellStart"/>
      <w:r w:rsidR="00A07BAF" w:rsidRPr="00A07BAF">
        <w:t>esfuerzos</w:t>
      </w:r>
      <w:proofErr w:type="spellEnd"/>
      <w:r w:rsidR="00A07BAF" w:rsidRPr="00A07BAF">
        <w:t xml:space="preserve"> para </w:t>
      </w:r>
      <w:proofErr w:type="spellStart"/>
      <w:r w:rsidR="00A07BAF" w:rsidRPr="00A07BAF">
        <w:t>disuadir</w:t>
      </w:r>
      <w:proofErr w:type="spellEnd"/>
      <w:r w:rsidR="00A07BAF" w:rsidRPr="00A07BAF">
        <w:t xml:space="preserve"> </w:t>
      </w:r>
      <w:proofErr w:type="spellStart"/>
      <w:r w:rsidR="00A07BAF" w:rsidRPr="00A07BAF">
        <w:t>el</w:t>
      </w:r>
      <w:proofErr w:type="spellEnd"/>
      <w:r w:rsidR="00A07BAF" w:rsidRPr="00A07BAF">
        <w:t xml:space="preserve"> </w:t>
      </w:r>
      <w:proofErr w:type="spellStart"/>
      <w:r w:rsidR="00A07BAF" w:rsidRPr="00A07BAF">
        <w:t>manejo</w:t>
      </w:r>
      <w:proofErr w:type="spellEnd"/>
      <w:r w:rsidR="00A07BAF" w:rsidRPr="00A07BAF">
        <w:t xml:space="preserve"> bajo la </w:t>
      </w:r>
      <w:proofErr w:type="spellStart"/>
      <w:r w:rsidR="00A07BAF" w:rsidRPr="00A07BAF">
        <w:t>influencia</w:t>
      </w:r>
      <w:proofErr w:type="spellEnd"/>
      <w:r w:rsidR="00A07BAF" w:rsidRPr="00A07BAF">
        <w:t xml:space="preserve"> de las </w:t>
      </w:r>
      <w:proofErr w:type="spellStart"/>
      <w:r w:rsidR="00A07BAF" w:rsidRPr="00A07BAF">
        <w:t>drogas</w:t>
      </w:r>
      <w:proofErr w:type="spellEnd"/>
      <w:r w:rsidR="00A07BAF" w:rsidRPr="00A07BAF">
        <w:t xml:space="preserve">, para </w:t>
      </w:r>
      <w:proofErr w:type="spellStart"/>
      <w:r w:rsidR="00A07BAF" w:rsidRPr="00A07BAF">
        <w:t>así</w:t>
      </w:r>
      <w:proofErr w:type="spellEnd"/>
      <w:r w:rsidR="00A07BAF" w:rsidRPr="00A07BAF">
        <w:t xml:space="preserve"> </w:t>
      </w:r>
      <w:proofErr w:type="spellStart"/>
      <w:r w:rsidR="00A07BAF" w:rsidRPr="00A07BAF">
        <w:t>ayudar</w:t>
      </w:r>
      <w:proofErr w:type="spellEnd"/>
      <w:r w:rsidR="00A07BAF" w:rsidRPr="00A07BAF">
        <w:t xml:space="preserve"> a </w:t>
      </w:r>
      <w:proofErr w:type="spellStart"/>
      <w:r w:rsidR="00A07BAF" w:rsidRPr="00A07BAF">
        <w:t>prevenir</w:t>
      </w:r>
      <w:proofErr w:type="spellEnd"/>
      <w:r w:rsidR="00A07BAF" w:rsidRPr="00A07BAF">
        <w:t xml:space="preserve"> </w:t>
      </w:r>
      <w:proofErr w:type="spellStart"/>
      <w:r w:rsidR="00A07BAF" w:rsidRPr="00A07BAF">
        <w:t>fatalidades</w:t>
      </w:r>
      <w:proofErr w:type="spellEnd"/>
      <w:r w:rsidR="00A07BAF" w:rsidRPr="00A07BAF">
        <w:t xml:space="preserve"> </w:t>
      </w:r>
      <w:proofErr w:type="spellStart"/>
      <w:r w:rsidR="00A07BAF" w:rsidRPr="00A07BAF">
        <w:t>en</w:t>
      </w:r>
      <w:proofErr w:type="spellEnd"/>
      <w:r w:rsidR="00A07BAF" w:rsidRPr="00A07BAF">
        <w:t xml:space="preserve"> las </w:t>
      </w:r>
      <w:proofErr w:type="spellStart"/>
      <w:r w:rsidR="00A07BAF" w:rsidRPr="00A07BAF">
        <w:t>carreteras</w:t>
      </w:r>
      <w:proofErr w:type="spellEnd"/>
      <w:r w:rsidR="00A07BAF" w:rsidRPr="00A07BAF">
        <w:t xml:space="preserve"> de </w:t>
      </w:r>
      <w:proofErr w:type="spellStart"/>
      <w:r w:rsidR="00A07BAF" w:rsidRPr="00A07BAF">
        <w:t>los</w:t>
      </w:r>
      <w:proofErr w:type="spellEnd"/>
      <w:r w:rsidR="00A07BAF" w:rsidRPr="00A07BAF">
        <w:t xml:space="preserve"> </w:t>
      </w:r>
      <w:proofErr w:type="spellStart"/>
      <w:r w:rsidR="00A07BAF" w:rsidRPr="00A07BAF">
        <w:t>Estados</w:t>
      </w:r>
      <w:proofErr w:type="spellEnd"/>
      <w:r w:rsidR="00A07BAF" w:rsidRPr="00A07BAF">
        <w:t xml:space="preserve"> Unidos, </w:t>
      </w:r>
      <w:proofErr w:type="spellStart"/>
      <w:r w:rsidR="00A07BAF" w:rsidRPr="00A07BAF">
        <w:t>como</w:t>
      </w:r>
      <w:proofErr w:type="spellEnd"/>
      <w:r w:rsidR="00A07BAF" w:rsidRPr="00A07BAF">
        <w:t xml:space="preserve"> </w:t>
      </w:r>
      <w:proofErr w:type="spellStart"/>
      <w:r w:rsidR="00A07BAF" w:rsidRPr="00A07BAF">
        <w:t>parte</w:t>
      </w:r>
      <w:proofErr w:type="spellEnd"/>
      <w:r w:rsidR="00A07BAF" w:rsidRPr="00A07BAF">
        <w:t xml:space="preserve"> de la </w:t>
      </w:r>
      <w:proofErr w:type="spellStart"/>
      <w:r w:rsidR="00A07BAF" w:rsidRPr="00A07BAF">
        <w:t>campaña</w:t>
      </w:r>
      <w:proofErr w:type="spellEnd"/>
      <w:r w:rsidR="00A07BAF" w:rsidRPr="00A07BAF">
        <w:t xml:space="preserve"> de </w:t>
      </w:r>
      <w:proofErr w:type="spellStart"/>
      <w:r w:rsidR="00A07BAF" w:rsidRPr="00A07BAF">
        <w:t>alta</w:t>
      </w:r>
      <w:proofErr w:type="spellEnd"/>
      <w:r w:rsidR="00A07BAF" w:rsidRPr="00A07BAF">
        <w:t xml:space="preserve"> </w:t>
      </w:r>
      <w:proofErr w:type="spellStart"/>
      <w:r w:rsidR="00A07BAF" w:rsidRPr="00A07BAF">
        <w:t>visibilidad</w:t>
      </w:r>
      <w:proofErr w:type="spellEnd"/>
      <w:r w:rsidR="00A07BAF" w:rsidRPr="00A07BAF">
        <w:t xml:space="preserve"> de </w:t>
      </w:r>
      <w:proofErr w:type="spellStart"/>
      <w:r w:rsidR="00A07BAF" w:rsidRPr="00A07BAF">
        <w:t>cumplimiento</w:t>
      </w:r>
      <w:proofErr w:type="spellEnd"/>
      <w:r w:rsidR="00A07BAF" w:rsidRPr="00A07BAF">
        <w:t xml:space="preserve"> de la ley, </w:t>
      </w:r>
      <w:r w:rsidR="00A07BAF" w:rsidRPr="00A07BAF">
        <w:rPr>
          <w:i/>
          <w:iCs/>
        </w:rPr>
        <w:t xml:space="preserve">Si </w:t>
      </w:r>
      <w:proofErr w:type="spellStart"/>
      <w:r w:rsidR="00A07BAF" w:rsidRPr="00A07BAF">
        <w:rPr>
          <w:i/>
          <w:iCs/>
        </w:rPr>
        <w:t>Te</w:t>
      </w:r>
      <w:proofErr w:type="spellEnd"/>
      <w:r w:rsidR="00A07BAF" w:rsidRPr="00A07BAF">
        <w:rPr>
          <w:i/>
          <w:iCs/>
        </w:rPr>
        <w:t xml:space="preserve"> </w:t>
      </w:r>
      <w:proofErr w:type="spellStart"/>
      <w:r w:rsidR="00A07BAF" w:rsidRPr="00A07BAF">
        <w:rPr>
          <w:i/>
          <w:iCs/>
        </w:rPr>
        <w:t>Sientes</w:t>
      </w:r>
      <w:proofErr w:type="spellEnd"/>
      <w:r w:rsidR="00A07BAF" w:rsidRPr="00A07BAF">
        <w:rPr>
          <w:i/>
          <w:iCs/>
        </w:rPr>
        <w:t xml:space="preserve"> </w:t>
      </w:r>
      <w:proofErr w:type="spellStart"/>
      <w:r w:rsidR="00A07BAF" w:rsidRPr="00A07BAF">
        <w:rPr>
          <w:i/>
          <w:iCs/>
        </w:rPr>
        <w:t>Diferente</w:t>
      </w:r>
      <w:proofErr w:type="spellEnd"/>
      <w:r w:rsidR="00A07BAF" w:rsidRPr="00A07BAF">
        <w:rPr>
          <w:i/>
          <w:iCs/>
        </w:rPr>
        <w:t xml:space="preserve">, </w:t>
      </w:r>
      <w:proofErr w:type="spellStart"/>
      <w:r w:rsidR="00A07BAF" w:rsidRPr="00A07BAF">
        <w:rPr>
          <w:i/>
          <w:iCs/>
        </w:rPr>
        <w:t>Manejas</w:t>
      </w:r>
      <w:proofErr w:type="spellEnd"/>
      <w:r w:rsidR="00A07BAF" w:rsidRPr="00A07BAF">
        <w:rPr>
          <w:i/>
          <w:iCs/>
        </w:rPr>
        <w:t xml:space="preserve"> </w:t>
      </w:r>
      <w:proofErr w:type="spellStart"/>
      <w:r w:rsidR="00A07BAF" w:rsidRPr="00A07BAF">
        <w:rPr>
          <w:i/>
          <w:iCs/>
        </w:rPr>
        <w:t>Diferente</w:t>
      </w:r>
      <w:proofErr w:type="spellEnd"/>
      <w:r w:rsidR="00A07BAF" w:rsidRPr="00A07BAF">
        <w:rPr>
          <w:i/>
          <w:iCs/>
        </w:rPr>
        <w:t xml:space="preserve">. </w:t>
      </w:r>
      <w:proofErr w:type="spellStart"/>
      <w:r w:rsidR="00A07BAF" w:rsidRPr="00A07BAF">
        <w:rPr>
          <w:i/>
          <w:iCs/>
        </w:rPr>
        <w:t>Maneja</w:t>
      </w:r>
      <w:proofErr w:type="spellEnd"/>
      <w:r w:rsidR="00A07BAF" w:rsidRPr="00A07BAF">
        <w:rPr>
          <w:i/>
          <w:iCs/>
        </w:rPr>
        <w:t xml:space="preserve"> High, </w:t>
      </w:r>
      <w:proofErr w:type="spellStart"/>
      <w:r w:rsidR="00A07BAF" w:rsidRPr="00A07BAF">
        <w:rPr>
          <w:i/>
          <w:iCs/>
        </w:rPr>
        <w:t>Recibe</w:t>
      </w:r>
      <w:proofErr w:type="spellEnd"/>
      <w:r w:rsidR="00A07BAF" w:rsidRPr="00A07BAF">
        <w:rPr>
          <w:i/>
          <w:iCs/>
        </w:rPr>
        <w:t xml:space="preserve"> </w:t>
      </w:r>
      <w:proofErr w:type="gramStart"/>
      <w:r w:rsidR="00A07BAF" w:rsidRPr="00A07BAF">
        <w:rPr>
          <w:i/>
          <w:iCs/>
        </w:rPr>
        <w:t>un DUI</w:t>
      </w:r>
      <w:proofErr w:type="gramEnd"/>
      <w:r w:rsidR="00A07BAF" w:rsidRPr="00A07BAF">
        <w:t xml:space="preserve">. Los </w:t>
      </w:r>
      <w:proofErr w:type="spellStart"/>
      <w:r w:rsidR="00A07BAF" w:rsidRPr="00A07BAF">
        <w:t>organismos</w:t>
      </w:r>
      <w:proofErr w:type="spellEnd"/>
      <w:r w:rsidR="00A07BAF" w:rsidRPr="00A07BAF">
        <w:t xml:space="preserve"> </w:t>
      </w:r>
      <w:proofErr w:type="spellStart"/>
      <w:r w:rsidR="00A07BAF" w:rsidRPr="00A07BAF">
        <w:t>policiales</w:t>
      </w:r>
      <w:proofErr w:type="spellEnd"/>
      <w:r w:rsidR="00A07BAF" w:rsidRPr="00A07BAF">
        <w:t xml:space="preserve"> </w:t>
      </w:r>
      <w:proofErr w:type="spellStart"/>
      <w:r w:rsidR="00A07BAF" w:rsidRPr="00A07BAF">
        <w:t>intensificarán</w:t>
      </w:r>
      <w:proofErr w:type="spellEnd"/>
      <w:r w:rsidR="00A07BAF" w:rsidRPr="00A07BAF">
        <w:t xml:space="preserve"> sus </w:t>
      </w:r>
      <w:proofErr w:type="spellStart"/>
      <w:r w:rsidR="00A07BAF" w:rsidRPr="00A07BAF">
        <w:t>patrullajes</w:t>
      </w:r>
      <w:proofErr w:type="spellEnd"/>
      <w:r w:rsidR="00A07BAF" w:rsidRPr="00A07BAF">
        <w:t xml:space="preserve"> para </w:t>
      </w:r>
      <w:proofErr w:type="spellStart"/>
      <w:r w:rsidR="00A07BAF" w:rsidRPr="00A07BAF">
        <w:t>hacer</w:t>
      </w:r>
      <w:proofErr w:type="spellEnd"/>
      <w:r w:rsidR="00A07BAF" w:rsidRPr="00A07BAF">
        <w:t xml:space="preserve"> </w:t>
      </w:r>
      <w:proofErr w:type="spellStart"/>
      <w:r w:rsidR="00A07BAF" w:rsidRPr="00A07BAF">
        <w:t>cumplir</w:t>
      </w:r>
      <w:proofErr w:type="spellEnd"/>
      <w:r w:rsidR="00A07BAF" w:rsidRPr="00A07BAF">
        <w:t xml:space="preserve"> la ley </w:t>
      </w:r>
      <w:proofErr w:type="spellStart"/>
      <w:r w:rsidR="00A07BAF" w:rsidRPr="00A07BAF">
        <w:t>sobre</w:t>
      </w:r>
      <w:proofErr w:type="spellEnd"/>
      <w:r w:rsidR="00A07BAF" w:rsidRPr="00A07BAF">
        <w:t xml:space="preserve"> </w:t>
      </w:r>
      <w:proofErr w:type="spellStart"/>
      <w:r w:rsidR="00A07BAF" w:rsidRPr="00A07BAF">
        <w:t>los</w:t>
      </w:r>
      <w:proofErr w:type="spellEnd"/>
      <w:r w:rsidR="00A07BAF" w:rsidRPr="00A07BAF">
        <w:t xml:space="preserve"> DUIs y </w:t>
      </w:r>
      <w:proofErr w:type="spellStart"/>
      <w:r w:rsidR="00A07BAF" w:rsidRPr="00A07BAF">
        <w:t>sacarán</w:t>
      </w:r>
      <w:proofErr w:type="spellEnd"/>
      <w:r w:rsidR="00A07BAF" w:rsidRPr="00A07BAF">
        <w:t xml:space="preserve"> de las </w:t>
      </w:r>
      <w:proofErr w:type="spellStart"/>
      <w:r w:rsidR="00A07BAF" w:rsidRPr="00A07BAF">
        <w:t>carreteras</w:t>
      </w:r>
      <w:proofErr w:type="spellEnd"/>
      <w:r w:rsidR="00A07BAF" w:rsidRPr="00A07BAF">
        <w:t xml:space="preserve"> a </w:t>
      </w:r>
      <w:proofErr w:type="spellStart"/>
      <w:r w:rsidR="00A07BAF" w:rsidRPr="00A07BAF">
        <w:t>los</w:t>
      </w:r>
      <w:proofErr w:type="spellEnd"/>
      <w:r w:rsidR="00A07BAF" w:rsidRPr="00A07BAF">
        <w:t xml:space="preserve"> </w:t>
      </w:r>
      <w:proofErr w:type="spellStart"/>
      <w:r w:rsidR="00A07BAF" w:rsidRPr="00A07BAF">
        <w:t>conductores</w:t>
      </w:r>
      <w:proofErr w:type="spellEnd"/>
      <w:r w:rsidR="00A07BAF" w:rsidRPr="00A07BAF">
        <w:t xml:space="preserve"> que se </w:t>
      </w:r>
      <w:proofErr w:type="spellStart"/>
      <w:r w:rsidR="00A07BAF" w:rsidRPr="00A07BAF">
        <w:t>encuentren</w:t>
      </w:r>
      <w:proofErr w:type="spellEnd"/>
      <w:r w:rsidR="00A07BAF" w:rsidRPr="00A07BAF">
        <w:t xml:space="preserve"> bajo la </w:t>
      </w:r>
      <w:proofErr w:type="spellStart"/>
      <w:r w:rsidR="00A07BAF" w:rsidRPr="00A07BAF">
        <w:t>influencia</w:t>
      </w:r>
      <w:proofErr w:type="spellEnd"/>
      <w:r w:rsidR="00A07BAF" w:rsidRPr="00A07BAF">
        <w:t xml:space="preserve"> de las </w:t>
      </w:r>
      <w:proofErr w:type="spellStart"/>
      <w:r w:rsidR="00A07BAF" w:rsidRPr="00A07BAF">
        <w:t>drogas</w:t>
      </w:r>
      <w:proofErr w:type="spellEnd"/>
      <w:r w:rsidR="00A07BAF" w:rsidRPr="00A07BAF">
        <w:t xml:space="preserve">. NHTSA, </w:t>
      </w:r>
      <w:proofErr w:type="spellStart"/>
      <w:r w:rsidR="00A07BAF" w:rsidRPr="00A07BAF">
        <w:t>por</w:t>
      </w:r>
      <w:proofErr w:type="spellEnd"/>
      <w:r w:rsidR="00A07BAF" w:rsidRPr="00A07BAF">
        <w:t xml:space="preserve"> </w:t>
      </w:r>
      <w:proofErr w:type="spellStart"/>
      <w:r w:rsidR="00A07BAF" w:rsidRPr="00A07BAF">
        <w:t>su</w:t>
      </w:r>
      <w:proofErr w:type="spellEnd"/>
      <w:r w:rsidR="00A07BAF" w:rsidRPr="00A07BAF">
        <w:t xml:space="preserve"> </w:t>
      </w:r>
      <w:proofErr w:type="spellStart"/>
      <w:r w:rsidR="00A07BAF" w:rsidRPr="00A07BAF">
        <w:t>parte</w:t>
      </w:r>
      <w:proofErr w:type="spellEnd"/>
      <w:r w:rsidR="00A07BAF" w:rsidRPr="00A07BAF">
        <w:t xml:space="preserve">, </w:t>
      </w:r>
      <w:proofErr w:type="spellStart"/>
      <w:r w:rsidR="00A07BAF" w:rsidRPr="00A07BAF">
        <w:t>hará</w:t>
      </w:r>
      <w:proofErr w:type="spellEnd"/>
      <w:r w:rsidR="00A07BAF" w:rsidRPr="00A07BAF">
        <w:t xml:space="preserve"> un </w:t>
      </w:r>
      <w:proofErr w:type="spellStart"/>
      <w:r w:rsidR="00A07BAF" w:rsidRPr="00A07BAF">
        <w:t>llamado</w:t>
      </w:r>
      <w:proofErr w:type="spellEnd"/>
      <w:r w:rsidR="00A07BAF" w:rsidRPr="00A07BAF">
        <w:t xml:space="preserve"> a </w:t>
      </w:r>
      <w:proofErr w:type="spellStart"/>
      <w:r w:rsidR="00A07BAF" w:rsidRPr="00A07BAF">
        <w:t>todo</w:t>
      </w:r>
      <w:proofErr w:type="spellEnd"/>
      <w:r w:rsidR="00A07BAF" w:rsidRPr="00A07BAF">
        <w:t xml:space="preserve"> </w:t>
      </w:r>
      <w:proofErr w:type="spellStart"/>
      <w:r w:rsidR="00A07BAF" w:rsidRPr="00A07BAF">
        <w:t>el</w:t>
      </w:r>
      <w:proofErr w:type="spellEnd"/>
      <w:r w:rsidR="00A07BAF" w:rsidRPr="00A07BAF">
        <w:t xml:space="preserve"> </w:t>
      </w:r>
      <w:proofErr w:type="spellStart"/>
      <w:r w:rsidR="00A07BAF" w:rsidRPr="00A07BAF">
        <w:t>país</w:t>
      </w:r>
      <w:proofErr w:type="spellEnd"/>
      <w:r w:rsidR="00A07BAF" w:rsidRPr="00A07BAF">
        <w:t xml:space="preserve">, </w:t>
      </w:r>
      <w:proofErr w:type="spellStart"/>
      <w:r w:rsidR="00A07BAF" w:rsidRPr="00A07BAF">
        <w:t>instando</w:t>
      </w:r>
      <w:proofErr w:type="spellEnd"/>
      <w:r w:rsidR="00A07BAF" w:rsidRPr="00A07BAF">
        <w:t xml:space="preserve"> a </w:t>
      </w:r>
      <w:proofErr w:type="spellStart"/>
      <w:r w:rsidR="00A07BAF" w:rsidRPr="00A07BAF">
        <w:t>los</w:t>
      </w:r>
      <w:proofErr w:type="spellEnd"/>
      <w:r w:rsidR="00A07BAF" w:rsidRPr="00A07BAF">
        <w:t xml:space="preserve"> </w:t>
      </w:r>
      <w:proofErr w:type="spellStart"/>
      <w:r w:rsidR="00A07BAF" w:rsidRPr="00A07BAF">
        <w:t>conductores</w:t>
      </w:r>
      <w:proofErr w:type="spellEnd"/>
      <w:r w:rsidR="00A07BAF" w:rsidRPr="00A07BAF">
        <w:t xml:space="preserve"> </w:t>
      </w:r>
      <w:proofErr w:type="gramStart"/>
      <w:r w:rsidR="00A07BAF" w:rsidRPr="00A07BAF">
        <w:t>a</w:t>
      </w:r>
      <w:proofErr w:type="gramEnd"/>
      <w:r w:rsidR="00A07BAF" w:rsidRPr="00A07BAF">
        <w:t xml:space="preserve"> </w:t>
      </w:r>
      <w:proofErr w:type="spellStart"/>
      <w:r w:rsidR="00A07BAF" w:rsidRPr="00A07BAF">
        <w:t>actuar</w:t>
      </w:r>
      <w:proofErr w:type="spellEnd"/>
      <w:r w:rsidR="00A07BAF" w:rsidRPr="00A07BAF">
        <w:t xml:space="preserve"> de forma </w:t>
      </w:r>
      <w:proofErr w:type="spellStart"/>
      <w:r w:rsidR="00A07BAF" w:rsidRPr="00A07BAF">
        <w:t>segura</w:t>
      </w:r>
      <w:proofErr w:type="spellEnd"/>
      <w:r w:rsidR="00A07BAF" w:rsidRPr="00A07BAF">
        <w:t xml:space="preserve"> </w:t>
      </w:r>
      <w:proofErr w:type="spellStart"/>
      <w:r w:rsidR="00A07BAF" w:rsidRPr="00A07BAF">
        <w:t>durante</w:t>
      </w:r>
      <w:proofErr w:type="spellEnd"/>
      <w:r w:rsidR="00A07BAF" w:rsidRPr="00A07BAF">
        <w:t xml:space="preserve"> </w:t>
      </w:r>
      <w:proofErr w:type="spellStart"/>
      <w:r w:rsidR="00A07BAF" w:rsidRPr="00A07BAF">
        <w:t>esta</w:t>
      </w:r>
      <w:proofErr w:type="spellEnd"/>
      <w:r w:rsidR="00A07BAF" w:rsidRPr="00A07BAF">
        <w:t xml:space="preserve"> </w:t>
      </w:r>
      <w:proofErr w:type="spellStart"/>
      <w:r w:rsidR="00A07BAF" w:rsidRPr="00A07BAF">
        <w:t>temporada</w:t>
      </w:r>
      <w:proofErr w:type="spellEnd"/>
      <w:r w:rsidR="00A07BAF" w:rsidRPr="00A07BAF">
        <w:t xml:space="preserve"> </w:t>
      </w:r>
      <w:proofErr w:type="spellStart"/>
      <w:r w:rsidR="00A07BAF" w:rsidRPr="00A07BAF">
        <w:t>navideña</w:t>
      </w:r>
      <w:proofErr w:type="spellEnd"/>
      <w:r w:rsidR="00A07BAF" w:rsidRPr="00A07BAF">
        <w:t xml:space="preserve"> y </w:t>
      </w:r>
      <w:proofErr w:type="spellStart"/>
      <w:r w:rsidR="00A07BAF" w:rsidRPr="00A07BAF">
        <w:t>nunca</w:t>
      </w:r>
      <w:proofErr w:type="spellEnd"/>
      <w:r w:rsidR="00A07BAF" w:rsidRPr="00A07BAF">
        <w:t xml:space="preserve"> </w:t>
      </w:r>
      <w:proofErr w:type="spellStart"/>
      <w:r w:rsidR="00A07BAF" w:rsidRPr="00A07BAF">
        <w:t>manejar</w:t>
      </w:r>
      <w:proofErr w:type="spellEnd"/>
      <w:r w:rsidR="00A07BAF" w:rsidRPr="00A07BAF">
        <w:t xml:space="preserve"> bajo la </w:t>
      </w:r>
      <w:proofErr w:type="spellStart"/>
      <w:r w:rsidR="00A07BAF" w:rsidRPr="00A07BAF">
        <w:t>influencia</w:t>
      </w:r>
      <w:proofErr w:type="spellEnd"/>
      <w:r w:rsidR="00A07BAF" w:rsidRPr="00A07BAF">
        <w:t xml:space="preserve"> de las </w:t>
      </w:r>
      <w:proofErr w:type="spellStart"/>
      <w:r w:rsidR="00A07BAF" w:rsidRPr="00A07BAF">
        <w:t>drogas</w:t>
      </w:r>
      <w:proofErr w:type="spellEnd"/>
      <w:r w:rsidR="00847C23">
        <w:rPr>
          <w:color w:val="000000" w:themeColor="text1"/>
        </w:rPr>
        <w:t>.</w:t>
      </w:r>
      <w:r w:rsidR="00B1009F" w:rsidRPr="00370E83">
        <w:rPr>
          <w:color w:val="000000" w:themeColor="text1"/>
        </w:rPr>
        <w:t xml:space="preserve"> </w:t>
      </w:r>
    </w:p>
    <w:p w14:paraId="0DA3B0D4" w14:textId="09632ADC" w:rsidR="001D1E6E" w:rsidRPr="00F73C3E" w:rsidRDefault="00A07BAF" w:rsidP="001D1E6E">
      <w:r w:rsidRPr="00A07BAF">
        <w:t xml:space="preserve">En </w:t>
      </w:r>
      <w:proofErr w:type="spellStart"/>
      <w:r w:rsidRPr="00A07BAF">
        <w:t>todas</w:t>
      </w:r>
      <w:proofErr w:type="spellEnd"/>
      <w:r w:rsidRPr="00A07BAF">
        <w:t xml:space="preserve"> partes de </w:t>
      </w:r>
      <w:proofErr w:type="spellStart"/>
      <w:r w:rsidRPr="00A07BAF">
        <w:t>los</w:t>
      </w:r>
      <w:proofErr w:type="spellEnd"/>
      <w:r w:rsidRPr="00A07BAF">
        <w:t xml:space="preserve"> </w:t>
      </w:r>
      <w:proofErr w:type="spellStart"/>
      <w:r w:rsidRPr="00A07BAF">
        <w:t>Estados</w:t>
      </w:r>
      <w:proofErr w:type="spellEnd"/>
      <w:r w:rsidRPr="00A07BAF">
        <w:t xml:space="preserve"> Unidos es </w:t>
      </w:r>
      <w:proofErr w:type="spellStart"/>
      <w:r w:rsidRPr="00A07BAF">
        <w:t>ilegal</w:t>
      </w:r>
      <w:proofErr w:type="spellEnd"/>
      <w:r w:rsidRPr="00A07BAF">
        <w:t xml:space="preserve"> </w:t>
      </w:r>
      <w:proofErr w:type="spellStart"/>
      <w:r w:rsidRPr="00A07BAF">
        <w:t>manejar</w:t>
      </w:r>
      <w:proofErr w:type="spellEnd"/>
      <w:r w:rsidRPr="00A07BAF">
        <w:t xml:space="preserve"> bajo la </w:t>
      </w:r>
      <w:proofErr w:type="spellStart"/>
      <w:r w:rsidRPr="00A07BAF">
        <w:t>influencia</w:t>
      </w:r>
      <w:proofErr w:type="spellEnd"/>
      <w:r w:rsidRPr="00A07BAF">
        <w:t xml:space="preserve"> de las </w:t>
      </w:r>
      <w:proofErr w:type="spellStart"/>
      <w:r w:rsidRPr="00A07BAF">
        <w:t>drogas</w:t>
      </w:r>
      <w:proofErr w:type="spellEnd"/>
      <w:r w:rsidR="006B32C4" w:rsidRPr="006B32C4">
        <w:t xml:space="preserve">. </w:t>
      </w:r>
      <w:commentRangeStart w:id="2"/>
      <w:r w:rsidR="0051317B">
        <w:t>“</w:t>
      </w:r>
      <w:proofErr w:type="spellStart"/>
      <w:r w:rsidRPr="00A07BAF">
        <w:t>Lamentablemente</w:t>
      </w:r>
      <w:proofErr w:type="spellEnd"/>
      <w:r w:rsidRPr="00A07BAF">
        <w:t xml:space="preserve">, </w:t>
      </w:r>
      <w:proofErr w:type="spellStart"/>
      <w:r w:rsidRPr="00A07BAF">
        <w:t>en</w:t>
      </w:r>
      <w:proofErr w:type="spellEnd"/>
      <w:r w:rsidRPr="00A07BAF">
        <w:t xml:space="preserve"> </w:t>
      </w:r>
      <w:proofErr w:type="spellStart"/>
      <w:r w:rsidRPr="00A07BAF">
        <w:t>temporadas</w:t>
      </w:r>
      <w:proofErr w:type="spellEnd"/>
      <w:r w:rsidRPr="00A07BAF">
        <w:t xml:space="preserve"> </w:t>
      </w:r>
      <w:proofErr w:type="spellStart"/>
      <w:r w:rsidRPr="00A07BAF">
        <w:t>navideñas</w:t>
      </w:r>
      <w:proofErr w:type="spellEnd"/>
      <w:r w:rsidRPr="00A07BAF">
        <w:t xml:space="preserve"> </w:t>
      </w:r>
      <w:proofErr w:type="spellStart"/>
      <w:r w:rsidRPr="00A07BAF">
        <w:t>anteriores</w:t>
      </w:r>
      <w:proofErr w:type="spellEnd"/>
      <w:r w:rsidRPr="00A07BAF">
        <w:t xml:space="preserve"> </w:t>
      </w:r>
      <w:proofErr w:type="spellStart"/>
      <w:r w:rsidRPr="00A07BAF">
        <w:t>hemos</w:t>
      </w:r>
      <w:proofErr w:type="spellEnd"/>
      <w:r w:rsidRPr="00A07BAF">
        <w:t xml:space="preserve"> visto </w:t>
      </w:r>
      <w:proofErr w:type="spellStart"/>
      <w:r w:rsidRPr="00A07BAF">
        <w:t>fatalidades</w:t>
      </w:r>
      <w:proofErr w:type="spellEnd"/>
      <w:r w:rsidRPr="00A07BAF">
        <w:t xml:space="preserve"> </w:t>
      </w:r>
      <w:proofErr w:type="spellStart"/>
      <w:r w:rsidRPr="00A07BAF">
        <w:t>en</w:t>
      </w:r>
      <w:proofErr w:type="spellEnd"/>
      <w:r w:rsidRPr="00A07BAF">
        <w:t xml:space="preserve"> </w:t>
      </w:r>
      <w:proofErr w:type="spellStart"/>
      <w:r w:rsidRPr="00A07BAF">
        <w:t>choques</w:t>
      </w:r>
      <w:proofErr w:type="spellEnd"/>
      <w:r w:rsidRPr="00A07BAF">
        <w:t xml:space="preserve"> de </w:t>
      </w:r>
      <w:proofErr w:type="spellStart"/>
      <w:r w:rsidRPr="00A07BAF">
        <w:t>tráfico</w:t>
      </w:r>
      <w:proofErr w:type="spellEnd"/>
      <w:r w:rsidRPr="00A07BAF">
        <w:t xml:space="preserve"> que </w:t>
      </w:r>
      <w:proofErr w:type="spellStart"/>
      <w:r w:rsidRPr="00A07BAF">
        <w:t>han</w:t>
      </w:r>
      <w:proofErr w:type="spellEnd"/>
      <w:r w:rsidRPr="00A07BAF">
        <w:t xml:space="preserve"> </w:t>
      </w:r>
      <w:proofErr w:type="spellStart"/>
      <w:r w:rsidRPr="00A07BAF">
        <w:t>involucrado</w:t>
      </w:r>
      <w:proofErr w:type="spellEnd"/>
      <w:r w:rsidRPr="00A07BAF">
        <w:t xml:space="preserve"> a </w:t>
      </w:r>
      <w:proofErr w:type="spellStart"/>
      <w:r w:rsidRPr="00A07BAF">
        <w:t>conductores</w:t>
      </w:r>
      <w:proofErr w:type="spellEnd"/>
      <w:r w:rsidRPr="00A07BAF">
        <w:t xml:space="preserve"> que </w:t>
      </w:r>
      <w:proofErr w:type="spellStart"/>
      <w:r w:rsidRPr="00A07BAF">
        <w:t>estaban</w:t>
      </w:r>
      <w:proofErr w:type="spellEnd"/>
      <w:r w:rsidRPr="00A07BAF">
        <w:t xml:space="preserve"> bajo la </w:t>
      </w:r>
      <w:proofErr w:type="spellStart"/>
      <w:r w:rsidRPr="00A07BAF">
        <w:t>influencia</w:t>
      </w:r>
      <w:proofErr w:type="spellEnd"/>
      <w:r w:rsidRPr="00A07BAF">
        <w:t xml:space="preserve"> de las </w:t>
      </w:r>
      <w:proofErr w:type="spellStart"/>
      <w:r w:rsidRPr="00A07BAF">
        <w:t>drogas</w:t>
      </w:r>
      <w:proofErr w:type="spellEnd"/>
      <w:r w:rsidRPr="00A07BAF">
        <w:t xml:space="preserve">. Para </w:t>
      </w:r>
      <w:proofErr w:type="spellStart"/>
      <w:r w:rsidRPr="00A07BAF">
        <w:t>evitar</w:t>
      </w:r>
      <w:proofErr w:type="spellEnd"/>
      <w:r w:rsidRPr="00A07BAF">
        <w:t xml:space="preserve"> que </w:t>
      </w:r>
      <w:proofErr w:type="spellStart"/>
      <w:r w:rsidRPr="00A07BAF">
        <w:t>ocurran</w:t>
      </w:r>
      <w:proofErr w:type="spellEnd"/>
      <w:r w:rsidRPr="00A07BAF">
        <w:t xml:space="preserve"> </w:t>
      </w:r>
      <w:proofErr w:type="spellStart"/>
      <w:r w:rsidRPr="00A07BAF">
        <w:t>estas</w:t>
      </w:r>
      <w:proofErr w:type="spellEnd"/>
      <w:r w:rsidRPr="00A07BAF">
        <w:t xml:space="preserve"> </w:t>
      </w:r>
      <w:proofErr w:type="spellStart"/>
      <w:r w:rsidRPr="00A07BAF">
        <w:t>fatalidades</w:t>
      </w:r>
      <w:proofErr w:type="spellEnd"/>
      <w:r w:rsidRPr="00A07BAF">
        <w:t xml:space="preserve">, </w:t>
      </w:r>
      <w:proofErr w:type="spellStart"/>
      <w:r w:rsidRPr="00A07BAF">
        <w:t>los</w:t>
      </w:r>
      <w:proofErr w:type="spellEnd"/>
      <w:r w:rsidRPr="00A07BAF">
        <w:t xml:space="preserve"> </w:t>
      </w:r>
      <w:proofErr w:type="spellStart"/>
      <w:r w:rsidRPr="00A07BAF">
        <w:t>conductores</w:t>
      </w:r>
      <w:proofErr w:type="spellEnd"/>
      <w:r w:rsidRPr="00A07BAF">
        <w:t xml:space="preserve"> </w:t>
      </w:r>
      <w:proofErr w:type="spellStart"/>
      <w:r w:rsidRPr="00A07BAF">
        <w:t>deben</w:t>
      </w:r>
      <w:proofErr w:type="spellEnd"/>
      <w:r w:rsidRPr="00A07BAF">
        <w:t xml:space="preserve"> </w:t>
      </w:r>
      <w:proofErr w:type="spellStart"/>
      <w:r w:rsidRPr="00A07BAF">
        <w:t>cumplir</w:t>
      </w:r>
      <w:proofErr w:type="spellEnd"/>
      <w:r w:rsidRPr="00A07BAF">
        <w:t xml:space="preserve"> la ley, </w:t>
      </w:r>
      <w:proofErr w:type="spellStart"/>
      <w:r w:rsidRPr="00A07BAF">
        <w:t>actuar</w:t>
      </w:r>
      <w:proofErr w:type="spellEnd"/>
      <w:r w:rsidRPr="00A07BAF">
        <w:t xml:space="preserve"> de forma </w:t>
      </w:r>
      <w:proofErr w:type="spellStart"/>
      <w:r w:rsidRPr="00A07BAF">
        <w:t>segura</w:t>
      </w:r>
      <w:proofErr w:type="spellEnd"/>
      <w:r w:rsidRPr="00A07BAF">
        <w:t xml:space="preserve"> y </w:t>
      </w:r>
      <w:proofErr w:type="spellStart"/>
      <w:r w:rsidRPr="00A07BAF">
        <w:t>conducir</w:t>
      </w:r>
      <w:proofErr w:type="spellEnd"/>
      <w:r w:rsidRPr="00A07BAF">
        <w:t xml:space="preserve"> </w:t>
      </w:r>
      <w:proofErr w:type="spellStart"/>
      <w:r w:rsidRPr="00A07BAF">
        <w:t>siempre</w:t>
      </w:r>
      <w:proofErr w:type="spellEnd"/>
      <w:r w:rsidRPr="00A07BAF">
        <w:t xml:space="preserve"> </w:t>
      </w:r>
      <w:proofErr w:type="spellStart"/>
      <w:r w:rsidRPr="00A07BAF">
        <w:t>sobrios</w:t>
      </w:r>
      <w:proofErr w:type="spellEnd"/>
      <w:r w:rsidRPr="00A07BAF">
        <w:t xml:space="preserve">”, </w:t>
      </w:r>
      <w:proofErr w:type="spellStart"/>
      <w:r w:rsidRPr="00A07BAF">
        <w:t>dijo</w:t>
      </w:r>
      <w:proofErr w:type="spellEnd"/>
      <w:r w:rsidRPr="00A07BAF">
        <w:t xml:space="preserve"> </w:t>
      </w:r>
      <w:r w:rsidRPr="00A07BAF">
        <w:rPr>
          <w:b/>
          <w:bCs/>
        </w:rPr>
        <w:t>[</w:t>
      </w:r>
      <w:proofErr w:type="spellStart"/>
      <w:r w:rsidRPr="00A07BAF">
        <w:rPr>
          <w:b/>
          <w:bCs/>
        </w:rPr>
        <w:t>Líder</w:t>
      </w:r>
      <w:proofErr w:type="spellEnd"/>
      <w:r w:rsidRPr="00A07BAF">
        <w:rPr>
          <w:b/>
          <w:bCs/>
        </w:rPr>
        <w:t xml:space="preserve"> Local/</w:t>
      </w:r>
      <w:proofErr w:type="spellStart"/>
      <w:r w:rsidRPr="00A07BAF">
        <w:rPr>
          <w:b/>
          <w:bCs/>
        </w:rPr>
        <w:t>Estatal</w:t>
      </w:r>
      <w:proofErr w:type="spellEnd"/>
      <w:r w:rsidRPr="00A07BAF">
        <w:rPr>
          <w:b/>
          <w:bCs/>
        </w:rPr>
        <w:t>]</w:t>
      </w:r>
      <w:r w:rsidRPr="00A07BAF">
        <w:t xml:space="preserve">. “Hagan planes para que un conductor </w:t>
      </w:r>
      <w:proofErr w:type="spellStart"/>
      <w:r w:rsidRPr="00A07BAF">
        <w:t>sobrio</w:t>
      </w:r>
      <w:proofErr w:type="spellEnd"/>
      <w:r w:rsidRPr="00A07BAF">
        <w:t xml:space="preserve"> </w:t>
      </w:r>
      <w:proofErr w:type="spellStart"/>
      <w:r w:rsidRPr="00A07BAF">
        <w:t>los</w:t>
      </w:r>
      <w:proofErr w:type="spellEnd"/>
      <w:r w:rsidRPr="00A07BAF">
        <w:t xml:space="preserve"> </w:t>
      </w:r>
      <w:proofErr w:type="spellStart"/>
      <w:r w:rsidRPr="00A07BAF">
        <w:t>lleve</w:t>
      </w:r>
      <w:proofErr w:type="spellEnd"/>
      <w:r w:rsidRPr="00A07BAF">
        <w:t xml:space="preserve"> de </w:t>
      </w:r>
      <w:proofErr w:type="spellStart"/>
      <w:r w:rsidRPr="00A07BAF">
        <w:t>vuelta</w:t>
      </w:r>
      <w:proofErr w:type="spellEnd"/>
      <w:r w:rsidRPr="00A07BAF">
        <w:t xml:space="preserve"> a casa. No se </w:t>
      </w:r>
      <w:proofErr w:type="spellStart"/>
      <w:r w:rsidRPr="00A07BAF">
        <w:t>arriesguen</w:t>
      </w:r>
      <w:proofErr w:type="spellEnd"/>
      <w:r w:rsidRPr="00A07BAF">
        <w:t xml:space="preserve"> a </w:t>
      </w:r>
      <w:proofErr w:type="spellStart"/>
      <w:r w:rsidRPr="00A07BAF">
        <w:t>manejar</w:t>
      </w:r>
      <w:proofErr w:type="spellEnd"/>
      <w:r w:rsidRPr="00A07BAF">
        <w:t xml:space="preserve"> bajo la </w:t>
      </w:r>
      <w:proofErr w:type="spellStart"/>
      <w:r w:rsidRPr="00A07BAF">
        <w:t>influencia</w:t>
      </w:r>
      <w:proofErr w:type="spellEnd"/>
      <w:r w:rsidRPr="00A07BAF">
        <w:t xml:space="preserve"> de las </w:t>
      </w:r>
      <w:proofErr w:type="spellStart"/>
      <w:r w:rsidRPr="00A07BAF">
        <w:t>drogas</w:t>
      </w:r>
      <w:proofErr w:type="spellEnd"/>
      <w:r w:rsidRPr="00A07BAF">
        <w:t xml:space="preserve">, hay </w:t>
      </w:r>
      <w:proofErr w:type="spellStart"/>
      <w:r w:rsidRPr="00A07BAF">
        <w:t>vidas</w:t>
      </w:r>
      <w:proofErr w:type="spellEnd"/>
      <w:r w:rsidRPr="00A07BAF">
        <w:t xml:space="preserve"> </w:t>
      </w:r>
      <w:proofErr w:type="spellStart"/>
      <w:r w:rsidRPr="00A07BAF">
        <w:t>en</w:t>
      </w:r>
      <w:proofErr w:type="spellEnd"/>
      <w:r w:rsidRPr="00A07BAF">
        <w:t xml:space="preserve"> </w:t>
      </w:r>
      <w:proofErr w:type="spellStart"/>
      <w:r w:rsidRPr="00A07BAF">
        <w:t>juego</w:t>
      </w:r>
      <w:proofErr w:type="spellEnd"/>
      <w:r w:rsidRPr="00A07BAF">
        <w:t xml:space="preserve">. Los </w:t>
      </w:r>
      <w:proofErr w:type="spellStart"/>
      <w:r w:rsidRPr="00A07BAF">
        <w:t>organismos</w:t>
      </w:r>
      <w:proofErr w:type="spellEnd"/>
      <w:r w:rsidRPr="00A07BAF">
        <w:t xml:space="preserve"> </w:t>
      </w:r>
      <w:proofErr w:type="spellStart"/>
      <w:r w:rsidRPr="00A07BAF">
        <w:t>policiales</w:t>
      </w:r>
      <w:proofErr w:type="spellEnd"/>
      <w:r w:rsidRPr="00A07BAF">
        <w:t xml:space="preserve"> </w:t>
      </w:r>
      <w:proofErr w:type="spellStart"/>
      <w:r w:rsidRPr="00A07BAF">
        <w:t>patrullarán</w:t>
      </w:r>
      <w:proofErr w:type="spellEnd"/>
      <w:r w:rsidRPr="00A07BAF">
        <w:t xml:space="preserve"> las </w:t>
      </w:r>
      <w:proofErr w:type="spellStart"/>
      <w:r w:rsidRPr="00A07BAF">
        <w:t>carreteras</w:t>
      </w:r>
      <w:proofErr w:type="spellEnd"/>
      <w:r w:rsidRPr="00A07BAF">
        <w:t xml:space="preserve"> para </w:t>
      </w:r>
      <w:proofErr w:type="spellStart"/>
      <w:r w:rsidRPr="00A07BAF">
        <w:t>detectar</w:t>
      </w:r>
      <w:proofErr w:type="spellEnd"/>
      <w:r w:rsidRPr="00A07BAF">
        <w:t xml:space="preserve"> y </w:t>
      </w:r>
      <w:proofErr w:type="spellStart"/>
      <w:r w:rsidRPr="00A07BAF">
        <w:t>disuadir</w:t>
      </w:r>
      <w:proofErr w:type="spellEnd"/>
      <w:r w:rsidRPr="00A07BAF">
        <w:t xml:space="preserve"> </w:t>
      </w:r>
      <w:proofErr w:type="spellStart"/>
      <w:r w:rsidRPr="00A07BAF">
        <w:t>el</w:t>
      </w:r>
      <w:proofErr w:type="spellEnd"/>
      <w:r w:rsidRPr="00A07BAF">
        <w:t xml:space="preserve"> </w:t>
      </w:r>
      <w:proofErr w:type="spellStart"/>
      <w:r w:rsidRPr="00A07BAF">
        <w:t>manejo</w:t>
      </w:r>
      <w:proofErr w:type="spellEnd"/>
      <w:r w:rsidRPr="00A07BAF">
        <w:t xml:space="preserve"> bajo la </w:t>
      </w:r>
      <w:proofErr w:type="spellStart"/>
      <w:r w:rsidRPr="00A07BAF">
        <w:t>influencia</w:t>
      </w:r>
      <w:proofErr w:type="spellEnd"/>
      <w:r w:rsidRPr="00A07BAF">
        <w:t xml:space="preserve"> de las </w:t>
      </w:r>
      <w:proofErr w:type="spellStart"/>
      <w:r w:rsidRPr="00A07BAF">
        <w:t>drogas</w:t>
      </w:r>
      <w:proofErr w:type="spellEnd"/>
      <w:r w:rsidRPr="00A07BAF">
        <w:t xml:space="preserve"> </w:t>
      </w:r>
      <w:proofErr w:type="spellStart"/>
      <w:r w:rsidRPr="00A07BAF">
        <w:t>durante</w:t>
      </w:r>
      <w:proofErr w:type="spellEnd"/>
      <w:r w:rsidRPr="00A07BAF">
        <w:t xml:space="preserve"> </w:t>
      </w:r>
      <w:proofErr w:type="spellStart"/>
      <w:r w:rsidRPr="00A07BAF">
        <w:t>el</w:t>
      </w:r>
      <w:proofErr w:type="spellEnd"/>
      <w:r w:rsidRPr="00A07BAF">
        <w:t xml:space="preserve"> </w:t>
      </w:r>
      <w:proofErr w:type="spellStart"/>
      <w:r w:rsidRPr="00A07BAF">
        <w:t>periodo</w:t>
      </w:r>
      <w:proofErr w:type="spellEnd"/>
      <w:r w:rsidRPr="00A07BAF">
        <w:t xml:space="preserve"> de </w:t>
      </w:r>
      <w:proofErr w:type="spellStart"/>
      <w:r w:rsidRPr="00A07BAF">
        <w:t>alta</w:t>
      </w:r>
      <w:proofErr w:type="spellEnd"/>
      <w:r w:rsidRPr="00A07BAF">
        <w:t xml:space="preserve"> </w:t>
      </w:r>
      <w:proofErr w:type="spellStart"/>
      <w:r w:rsidRPr="00A07BAF">
        <w:t>visibilidad</w:t>
      </w:r>
      <w:proofErr w:type="spellEnd"/>
      <w:r w:rsidRPr="00A07BAF">
        <w:t xml:space="preserve"> de la </w:t>
      </w:r>
      <w:proofErr w:type="spellStart"/>
      <w:r w:rsidRPr="00A07BAF">
        <w:t>temporada</w:t>
      </w:r>
      <w:proofErr w:type="spellEnd"/>
      <w:r w:rsidRPr="00A07BAF">
        <w:t xml:space="preserve"> </w:t>
      </w:r>
      <w:proofErr w:type="spellStart"/>
      <w:r w:rsidRPr="00A07BAF">
        <w:t>navideña</w:t>
      </w:r>
      <w:proofErr w:type="spellEnd"/>
      <w:r w:rsidRPr="00A07BAF">
        <w:t xml:space="preserve">”, </w:t>
      </w:r>
      <w:proofErr w:type="spellStart"/>
      <w:r w:rsidRPr="00A07BAF">
        <w:t>dijo</w:t>
      </w:r>
      <w:proofErr w:type="spellEnd"/>
      <w:r w:rsidRPr="00A07BAF">
        <w:t xml:space="preserve"> </w:t>
      </w:r>
      <w:r w:rsidRPr="00A07BAF">
        <w:rPr>
          <w:b/>
          <w:bCs/>
        </w:rPr>
        <w:t>[</w:t>
      </w:r>
      <w:proofErr w:type="spellStart"/>
      <w:r w:rsidRPr="00A07BAF">
        <w:rPr>
          <w:b/>
          <w:bCs/>
        </w:rPr>
        <w:t>él</w:t>
      </w:r>
      <w:proofErr w:type="spellEnd"/>
      <w:r w:rsidRPr="00A07BAF">
        <w:rPr>
          <w:b/>
          <w:bCs/>
        </w:rPr>
        <w:t>/</w:t>
      </w:r>
      <w:proofErr w:type="spellStart"/>
      <w:r w:rsidRPr="00A07BAF">
        <w:rPr>
          <w:b/>
          <w:bCs/>
        </w:rPr>
        <w:t>ella</w:t>
      </w:r>
      <w:proofErr w:type="spellEnd"/>
      <w:r w:rsidRPr="00A07BAF">
        <w:rPr>
          <w:b/>
          <w:bCs/>
        </w:rPr>
        <w:t>]</w:t>
      </w:r>
      <w:r w:rsidR="001D1E6E" w:rsidRPr="00F73C3E">
        <w:t>”</w:t>
      </w:r>
      <w:commentRangeEnd w:id="2"/>
      <w:r w:rsidR="00455986">
        <w:rPr>
          <w:rStyle w:val="CommentReference"/>
        </w:rPr>
        <w:commentReference w:id="2"/>
      </w:r>
      <w:r w:rsidR="001D1E6E" w:rsidRPr="00F73C3E">
        <w:t xml:space="preserve">.  </w:t>
      </w:r>
    </w:p>
    <w:p w14:paraId="5BC37920" w14:textId="1C874FD5" w:rsidR="001D1E6E" w:rsidRPr="00271DC3" w:rsidRDefault="001D1E6E" w:rsidP="001D1E6E">
      <w:commentRangeStart w:id="3"/>
      <w:proofErr w:type="spellStart"/>
      <w:r w:rsidRPr="00271DC3">
        <w:t>Vi</w:t>
      </w:r>
      <w:r w:rsidR="00A07BAF" w:rsidRPr="00A07BAF">
        <w:t>olar</w:t>
      </w:r>
      <w:proofErr w:type="spellEnd"/>
      <w:r w:rsidR="00A07BAF" w:rsidRPr="00A07BAF">
        <w:t xml:space="preserve"> las </w:t>
      </w:r>
      <w:proofErr w:type="spellStart"/>
      <w:r w:rsidR="00A07BAF" w:rsidRPr="00A07BAF">
        <w:t>leyes</w:t>
      </w:r>
      <w:proofErr w:type="spellEnd"/>
      <w:r w:rsidR="00A07BAF" w:rsidRPr="00A07BAF">
        <w:t xml:space="preserve"> de </w:t>
      </w:r>
      <w:r w:rsidR="00A07BAF" w:rsidRPr="00A07BAF">
        <w:rPr>
          <w:b/>
          <w:bCs/>
        </w:rPr>
        <w:t>[</w:t>
      </w:r>
      <w:proofErr w:type="spellStart"/>
      <w:r w:rsidR="00A07BAF" w:rsidRPr="00A07BAF">
        <w:rPr>
          <w:b/>
          <w:bCs/>
        </w:rPr>
        <w:t>estado</w:t>
      </w:r>
      <w:proofErr w:type="spellEnd"/>
      <w:r w:rsidR="00A07BAF" w:rsidRPr="00A07BAF">
        <w:rPr>
          <w:b/>
          <w:bCs/>
        </w:rPr>
        <w:t>]</w:t>
      </w:r>
      <w:r w:rsidR="00A07BAF" w:rsidRPr="00A07BAF">
        <w:t xml:space="preserve"> </w:t>
      </w:r>
      <w:proofErr w:type="spellStart"/>
      <w:r w:rsidR="00A07BAF" w:rsidRPr="00A07BAF">
        <w:t>sobre</w:t>
      </w:r>
      <w:proofErr w:type="spellEnd"/>
      <w:r w:rsidR="00A07BAF" w:rsidRPr="00A07BAF">
        <w:t xml:space="preserve"> </w:t>
      </w:r>
      <w:proofErr w:type="spellStart"/>
      <w:r w:rsidR="00A07BAF" w:rsidRPr="00A07BAF">
        <w:t>el</w:t>
      </w:r>
      <w:proofErr w:type="spellEnd"/>
      <w:r w:rsidR="00A07BAF" w:rsidRPr="00A07BAF">
        <w:t xml:space="preserve"> </w:t>
      </w:r>
      <w:proofErr w:type="spellStart"/>
      <w:r w:rsidR="00A07BAF" w:rsidRPr="00A07BAF">
        <w:t>manejo</w:t>
      </w:r>
      <w:proofErr w:type="spellEnd"/>
      <w:r w:rsidR="00A07BAF" w:rsidRPr="00A07BAF">
        <w:t xml:space="preserve"> bajo la </w:t>
      </w:r>
      <w:proofErr w:type="spellStart"/>
      <w:r w:rsidR="00A07BAF" w:rsidRPr="00A07BAF">
        <w:t>influencia</w:t>
      </w:r>
      <w:proofErr w:type="spellEnd"/>
      <w:r w:rsidR="00A07BAF" w:rsidRPr="00A07BAF">
        <w:t xml:space="preserve"> de las </w:t>
      </w:r>
      <w:proofErr w:type="spellStart"/>
      <w:r w:rsidR="00A07BAF" w:rsidRPr="00A07BAF">
        <w:t>drogas</w:t>
      </w:r>
      <w:proofErr w:type="spellEnd"/>
      <w:r w:rsidR="00A07BAF" w:rsidRPr="00A07BAF">
        <w:t xml:space="preserve"> </w:t>
      </w:r>
      <w:proofErr w:type="spellStart"/>
      <w:r w:rsidR="00A07BAF" w:rsidRPr="00A07BAF">
        <w:t>puede</w:t>
      </w:r>
      <w:proofErr w:type="spellEnd"/>
      <w:r w:rsidR="00A07BAF" w:rsidRPr="00A07BAF">
        <w:t xml:space="preserve"> costar </w:t>
      </w:r>
      <w:proofErr w:type="spellStart"/>
      <w:r w:rsidR="00A07BAF" w:rsidRPr="00A07BAF">
        <w:t>caro</w:t>
      </w:r>
      <w:proofErr w:type="spellEnd"/>
      <w:r w:rsidRPr="00271DC3">
        <w:t>.</w:t>
      </w:r>
      <w:commentRangeEnd w:id="3"/>
      <w:r w:rsidRPr="00271DC3">
        <w:commentReference w:id="3"/>
      </w:r>
    </w:p>
    <w:p w14:paraId="750AAA3C" w14:textId="79A4E300" w:rsidR="001D1E6E" w:rsidRPr="00271DC3" w:rsidRDefault="00A07BAF" w:rsidP="001D1E6E">
      <w:proofErr w:type="spellStart"/>
      <w:r w:rsidRPr="00A07BAF">
        <w:t>Muchas</w:t>
      </w:r>
      <w:proofErr w:type="spellEnd"/>
      <w:r w:rsidRPr="00A07BAF">
        <w:t xml:space="preserve"> personas </w:t>
      </w:r>
      <w:proofErr w:type="spellStart"/>
      <w:r w:rsidRPr="00A07BAF">
        <w:t>creen</w:t>
      </w:r>
      <w:proofErr w:type="spellEnd"/>
      <w:r w:rsidRPr="00A07BAF">
        <w:t xml:space="preserve"> que </w:t>
      </w:r>
      <w:proofErr w:type="spellStart"/>
      <w:r w:rsidRPr="00A07BAF">
        <w:t>estar</w:t>
      </w:r>
      <w:proofErr w:type="spellEnd"/>
      <w:r w:rsidRPr="00A07BAF">
        <w:t xml:space="preserve"> bajo la </w:t>
      </w:r>
      <w:proofErr w:type="spellStart"/>
      <w:r w:rsidRPr="00A07BAF">
        <w:t>influencia</w:t>
      </w:r>
      <w:proofErr w:type="spellEnd"/>
      <w:r w:rsidRPr="00A07BAF">
        <w:t xml:space="preserve"> de </w:t>
      </w:r>
      <w:proofErr w:type="spellStart"/>
      <w:r w:rsidRPr="00A07BAF">
        <w:t>ciertas</w:t>
      </w:r>
      <w:proofErr w:type="spellEnd"/>
      <w:r w:rsidRPr="00A07BAF">
        <w:t xml:space="preserve"> </w:t>
      </w:r>
      <w:proofErr w:type="spellStart"/>
      <w:r w:rsidRPr="00A07BAF">
        <w:t>drogas</w:t>
      </w:r>
      <w:proofErr w:type="spellEnd"/>
      <w:r w:rsidRPr="00A07BAF">
        <w:t xml:space="preserve"> no </w:t>
      </w:r>
      <w:proofErr w:type="spellStart"/>
      <w:r w:rsidRPr="00A07BAF">
        <w:t>va</w:t>
      </w:r>
      <w:proofErr w:type="spellEnd"/>
      <w:r w:rsidRPr="00A07BAF">
        <w:t xml:space="preserve"> </w:t>
      </w:r>
      <w:proofErr w:type="gramStart"/>
      <w:r w:rsidRPr="00A07BAF">
        <w:t>a</w:t>
      </w:r>
      <w:proofErr w:type="gramEnd"/>
      <w:r w:rsidRPr="00A07BAF">
        <w:t xml:space="preserve"> </w:t>
      </w:r>
      <w:proofErr w:type="spellStart"/>
      <w:r w:rsidRPr="00A07BAF">
        <w:t>afectar</w:t>
      </w:r>
      <w:proofErr w:type="spellEnd"/>
      <w:r w:rsidRPr="00A07BAF">
        <w:t xml:space="preserve"> </w:t>
      </w:r>
      <w:proofErr w:type="spellStart"/>
      <w:r w:rsidRPr="00A07BAF">
        <w:t>su</w:t>
      </w:r>
      <w:proofErr w:type="spellEnd"/>
      <w:r w:rsidRPr="00A07BAF">
        <w:t xml:space="preserve"> </w:t>
      </w:r>
      <w:proofErr w:type="spellStart"/>
      <w:r w:rsidRPr="00A07BAF">
        <w:t>capacidad</w:t>
      </w:r>
      <w:proofErr w:type="spellEnd"/>
      <w:r w:rsidRPr="00A07BAF">
        <w:t xml:space="preserve"> de </w:t>
      </w:r>
      <w:proofErr w:type="spellStart"/>
      <w:r w:rsidRPr="00A07BAF">
        <w:t>conducir</w:t>
      </w:r>
      <w:proofErr w:type="spellEnd"/>
      <w:r w:rsidRPr="00A07BAF">
        <w:t xml:space="preserve">, </w:t>
      </w:r>
      <w:proofErr w:type="spellStart"/>
      <w:r w:rsidRPr="00A07BAF">
        <w:t>pero</w:t>
      </w:r>
      <w:proofErr w:type="spellEnd"/>
      <w:r w:rsidRPr="00A07BAF">
        <w:t xml:space="preserve"> se </w:t>
      </w:r>
      <w:proofErr w:type="spellStart"/>
      <w:r w:rsidRPr="00A07BAF">
        <w:t>equivocan</w:t>
      </w:r>
      <w:proofErr w:type="spellEnd"/>
      <w:r w:rsidRPr="00A07BAF">
        <w:t xml:space="preserve">. Se ha </w:t>
      </w:r>
      <w:proofErr w:type="spellStart"/>
      <w:r w:rsidRPr="00A07BAF">
        <w:t>demostrado</w:t>
      </w:r>
      <w:proofErr w:type="spellEnd"/>
      <w:r w:rsidRPr="00A07BAF">
        <w:t xml:space="preserve"> que </w:t>
      </w:r>
      <w:proofErr w:type="spellStart"/>
      <w:r w:rsidRPr="00A07BAF">
        <w:t>el</w:t>
      </w:r>
      <w:proofErr w:type="spellEnd"/>
      <w:r w:rsidRPr="00A07BAF">
        <w:t xml:space="preserve"> </w:t>
      </w:r>
      <w:proofErr w:type="spellStart"/>
      <w:r w:rsidRPr="00A07BAF">
        <w:t>consumo</w:t>
      </w:r>
      <w:proofErr w:type="spellEnd"/>
      <w:r w:rsidRPr="00A07BAF">
        <w:t xml:space="preserve"> de marihuana </w:t>
      </w:r>
      <w:proofErr w:type="spellStart"/>
      <w:r w:rsidRPr="00A07BAF">
        <w:t>puede</w:t>
      </w:r>
      <w:proofErr w:type="spellEnd"/>
      <w:r w:rsidRPr="00A07BAF">
        <w:t xml:space="preserve"> </w:t>
      </w:r>
      <w:proofErr w:type="spellStart"/>
      <w:r w:rsidRPr="00A07BAF">
        <w:t>disminuir</w:t>
      </w:r>
      <w:proofErr w:type="spellEnd"/>
      <w:r w:rsidRPr="00A07BAF">
        <w:t xml:space="preserve"> </w:t>
      </w:r>
      <w:proofErr w:type="spellStart"/>
      <w:r w:rsidRPr="00A07BAF">
        <w:t>el</w:t>
      </w:r>
      <w:proofErr w:type="spellEnd"/>
      <w:r w:rsidRPr="00A07BAF">
        <w:t xml:space="preserve"> </w:t>
      </w:r>
      <w:proofErr w:type="spellStart"/>
      <w:r w:rsidRPr="00A07BAF">
        <w:t>tiempo</w:t>
      </w:r>
      <w:proofErr w:type="spellEnd"/>
      <w:r w:rsidRPr="00A07BAF">
        <w:t xml:space="preserve"> de </w:t>
      </w:r>
      <w:proofErr w:type="spellStart"/>
      <w:r w:rsidRPr="00A07BAF">
        <w:t>reacción</w:t>
      </w:r>
      <w:proofErr w:type="spellEnd"/>
      <w:r w:rsidRPr="00A07BAF">
        <w:t xml:space="preserve">, </w:t>
      </w:r>
      <w:proofErr w:type="spellStart"/>
      <w:r w:rsidRPr="00A07BAF">
        <w:t>deteriorar</w:t>
      </w:r>
      <w:proofErr w:type="spellEnd"/>
      <w:r w:rsidRPr="00A07BAF">
        <w:t xml:space="preserve"> </w:t>
      </w:r>
      <w:proofErr w:type="spellStart"/>
      <w:r w:rsidRPr="00A07BAF">
        <w:t>el</w:t>
      </w:r>
      <w:proofErr w:type="spellEnd"/>
      <w:r w:rsidRPr="00A07BAF">
        <w:t xml:space="preserve"> </w:t>
      </w:r>
      <w:proofErr w:type="spellStart"/>
      <w:r w:rsidRPr="00A07BAF">
        <w:t>rendimiento</w:t>
      </w:r>
      <w:proofErr w:type="spellEnd"/>
      <w:r w:rsidRPr="00A07BAF">
        <w:t xml:space="preserve"> </w:t>
      </w:r>
      <w:proofErr w:type="spellStart"/>
      <w:r w:rsidRPr="00A07BAF">
        <w:t>cognitivo</w:t>
      </w:r>
      <w:proofErr w:type="spellEnd"/>
      <w:r w:rsidRPr="00A07BAF">
        <w:t xml:space="preserve"> y </w:t>
      </w:r>
      <w:proofErr w:type="spellStart"/>
      <w:r w:rsidRPr="00A07BAF">
        <w:t>dificultar</w:t>
      </w:r>
      <w:proofErr w:type="spellEnd"/>
      <w:r w:rsidRPr="00A07BAF">
        <w:t xml:space="preserve"> la </w:t>
      </w:r>
      <w:proofErr w:type="spellStart"/>
      <w:r w:rsidRPr="00A07BAF">
        <w:t>tarea</w:t>
      </w:r>
      <w:proofErr w:type="spellEnd"/>
      <w:r w:rsidRPr="00A07BAF">
        <w:t xml:space="preserve"> del conductor de </w:t>
      </w:r>
      <w:proofErr w:type="spellStart"/>
      <w:r w:rsidRPr="00A07BAF">
        <w:t>mantener</w:t>
      </w:r>
      <w:proofErr w:type="spellEnd"/>
      <w:r w:rsidRPr="00A07BAF">
        <w:t xml:space="preserve"> </w:t>
      </w:r>
      <w:proofErr w:type="spellStart"/>
      <w:r w:rsidRPr="00A07BAF">
        <w:t>una</w:t>
      </w:r>
      <w:proofErr w:type="spellEnd"/>
      <w:r w:rsidRPr="00A07BAF">
        <w:t xml:space="preserve"> </w:t>
      </w:r>
      <w:proofErr w:type="spellStart"/>
      <w:r w:rsidRPr="00A07BAF">
        <w:t>posición</w:t>
      </w:r>
      <w:proofErr w:type="spellEnd"/>
      <w:r w:rsidRPr="00A07BAF">
        <w:t xml:space="preserve"> </w:t>
      </w:r>
      <w:proofErr w:type="spellStart"/>
      <w:r w:rsidRPr="00A07BAF">
        <w:t>fija</w:t>
      </w:r>
      <w:proofErr w:type="spellEnd"/>
      <w:r w:rsidRPr="00A07BAF">
        <w:t xml:space="preserve"> </w:t>
      </w:r>
      <w:proofErr w:type="spellStart"/>
      <w:r w:rsidRPr="00A07BAF">
        <w:t>en</w:t>
      </w:r>
      <w:proofErr w:type="spellEnd"/>
      <w:r w:rsidRPr="00A07BAF">
        <w:t xml:space="preserve"> </w:t>
      </w:r>
      <w:proofErr w:type="spellStart"/>
      <w:r w:rsidRPr="00A07BAF">
        <w:t>su</w:t>
      </w:r>
      <w:proofErr w:type="spellEnd"/>
      <w:r w:rsidRPr="00A07BAF">
        <w:t xml:space="preserve"> </w:t>
      </w:r>
      <w:proofErr w:type="spellStart"/>
      <w:r w:rsidRPr="00A07BAF">
        <w:t>carril</w:t>
      </w:r>
      <w:proofErr w:type="spellEnd"/>
      <w:r w:rsidR="001D1E6E" w:rsidRPr="00271DC3">
        <w:t>.</w:t>
      </w:r>
    </w:p>
    <w:p w14:paraId="3531ADA5" w14:textId="42CA7AB4" w:rsidR="001D1E6E" w:rsidRPr="00271DC3" w:rsidRDefault="00A07BAF" w:rsidP="001D1E6E">
      <w:proofErr w:type="spellStart"/>
      <w:r w:rsidRPr="00A07BAF">
        <w:t>Aquellos</w:t>
      </w:r>
      <w:proofErr w:type="spellEnd"/>
      <w:r w:rsidRPr="00A07BAF">
        <w:t xml:space="preserve"> que </w:t>
      </w:r>
      <w:proofErr w:type="spellStart"/>
      <w:r w:rsidRPr="00A07BAF">
        <w:t>planeen</w:t>
      </w:r>
      <w:proofErr w:type="spellEnd"/>
      <w:r w:rsidRPr="00A07BAF">
        <w:t xml:space="preserve"> usar </w:t>
      </w:r>
      <w:proofErr w:type="spellStart"/>
      <w:r w:rsidRPr="00A07BAF">
        <w:t>drogas</w:t>
      </w:r>
      <w:proofErr w:type="spellEnd"/>
      <w:r w:rsidRPr="00A07BAF">
        <w:t xml:space="preserve"> no </w:t>
      </w:r>
      <w:proofErr w:type="spellStart"/>
      <w:r w:rsidRPr="00A07BAF">
        <w:t>deben</w:t>
      </w:r>
      <w:proofErr w:type="spellEnd"/>
      <w:r w:rsidRPr="00A07BAF">
        <w:t xml:space="preserve"> </w:t>
      </w:r>
      <w:proofErr w:type="spellStart"/>
      <w:r w:rsidRPr="00A07BAF">
        <w:t>conducir</w:t>
      </w:r>
      <w:proofErr w:type="spellEnd"/>
      <w:r w:rsidRPr="00A07BAF">
        <w:t xml:space="preserve">. </w:t>
      </w:r>
      <w:proofErr w:type="spellStart"/>
      <w:r w:rsidRPr="00A07BAF">
        <w:t>Incluso</w:t>
      </w:r>
      <w:proofErr w:type="spellEnd"/>
      <w:r w:rsidRPr="00A07BAF">
        <w:t xml:space="preserve"> </w:t>
      </w:r>
      <w:proofErr w:type="spellStart"/>
      <w:r w:rsidRPr="00A07BAF">
        <w:t>los</w:t>
      </w:r>
      <w:proofErr w:type="spellEnd"/>
      <w:r w:rsidRPr="00A07BAF">
        <w:t xml:space="preserve"> </w:t>
      </w:r>
      <w:proofErr w:type="spellStart"/>
      <w:r w:rsidRPr="00A07BAF">
        <w:t>medicamentos</w:t>
      </w:r>
      <w:proofErr w:type="spellEnd"/>
      <w:r w:rsidRPr="00A07BAF">
        <w:t xml:space="preserve">, con o sin </w:t>
      </w:r>
      <w:proofErr w:type="spellStart"/>
      <w:r w:rsidRPr="00A07BAF">
        <w:t>prescripción</w:t>
      </w:r>
      <w:proofErr w:type="spellEnd"/>
      <w:r w:rsidRPr="00A07BAF">
        <w:t xml:space="preserve">, les </w:t>
      </w:r>
      <w:proofErr w:type="spellStart"/>
      <w:r w:rsidRPr="00A07BAF">
        <w:t>pueden</w:t>
      </w:r>
      <w:proofErr w:type="spellEnd"/>
      <w:r w:rsidRPr="00A07BAF">
        <w:t xml:space="preserve"> </w:t>
      </w:r>
      <w:proofErr w:type="spellStart"/>
      <w:r w:rsidRPr="00A07BAF">
        <w:t>afectar</w:t>
      </w:r>
      <w:proofErr w:type="spellEnd"/>
      <w:r w:rsidRPr="00A07BAF">
        <w:t xml:space="preserve"> y </w:t>
      </w:r>
      <w:proofErr w:type="spellStart"/>
      <w:r w:rsidRPr="00A07BAF">
        <w:t>hacer</w:t>
      </w:r>
      <w:proofErr w:type="spellEnd"/>
      <w:r w:rsidRPr="00A07BAF">
        <w:t xml:space="preserve"> que </w:t>
      </w:r>
      <w:proofErr w:type="spellStart"/>
      <w:r w:rsidRPr="00A07BAF">
        <w:t>manejar</w:t>
      </w:r>
      <w:proofErr w:type="spellEnd"/>
      <w:r w:rsidRPr="00A07BAF">
        <w:t xml:space="preserve"> sea </w:t>
      </w:r>
      <w:proofErr w:type="spellStart"/>
      <w:r w:rsidRPr="00A07BAF">
        <w:t>peligroso</w:t>
      </w:r>
      <w:proofErr w:type="spellEnd"/>
      <w:r w:rsidRPr="00A07BAF">
        <w:t xml:space="preserve">. Los </w:t>
      </w:r>
      <w:proofErr w:type="spellStart"/>
      <w:r w:rsidRPr="00A07BAF">
        <w:t>conductores</w:t>
      </w:r>
      <w:proofErr w:type="spellEnd"/>
      <w:r w:rsidRPr="00A07BAF">
        <w:t xml:space="preserve"> </w:t>
      </w:r>
      <w:proofErr w:type="spellStart"/>
      <w:r w:rsidRPr="00A07BAF">
        <w:t>deben</w:t>
      </w:r>
      <w:proofErr w:type="spellEnd"/>
      <w:r w:rsidRPr="00A07BAF">
        <w:t xml:space="preserve"> </w:t>
      </w:r>
      <w:proofErr w:type="spellStart"/>
      <w:r w:rsidRPr="00A07BAF">
        <w:lastRenderedPageBreak/>
        <w:t>conseguir</w:t>
      </w:r>
      <w:proofErr w:type="spellEnd"/>
      <w:r w:rsidRPr="00A07BAF">
        <w:t xml:space="preserve"> un conductor </w:t>
      </w:r>
      <w:proofErr w:type="spellStart"/>
      <w:r w:rsidRPr="00A07BAF">
        <w:t>designado</w:t>
      </w:r>
      <w:proofErr w:type="spellEnd"/>
      <w:r w:rsidRPr="00A07BAF">
        <w:t xml:space="preserve"> </w:t>
      </w:r>
      <w:proofErr w:type="spellStart"/>
      <w:r w:rsidRPr="00A07BAF">
        <w:t>sobrio</w:t>
      </w:r>
      <w:proofErr w:type="spellEnd"/>
      <w:r w:rsidRPr="00A07BAF">
        <w:t xml:space="preserve"> o </w:t>
      </w:r>
      <w:proofErr w:type="spellStart"/>
      <w:r w:rsidRPr="00A07BAF">
        <w:t>llamar</w:t>
      </w:r>
      <w:proofErr w:type="spellEnd"/>
      <w:r w:rsidRPr="00A07BAF">
        <w:t xml:space="preserve"> a un taxi </w:t>
      </w:r>
      <w:proofErr w:type="spellStart"/>
      <w:r w:rsidRPr="00A07BAF">
        <w:t>o</w:t>
      </w:r>
      <w:proofErr w:type="spellEnd"/>
      <w:r w:rsidRPr="00A07BAF">
        <w:t xml:space="preserve"> a un </w:t>
      </w:r>
      <w:proofErr w:type="spellStart"/>
      <w:r w:rsidRPr="00A07BAF">
        <w:t>servicio</w:t>
      </w:r>
      <w:proofErr w:type="spellEnd"/>
      <w:r w:rsidRPr="00A07BAF">
        <w:t xml:space="preserve"> de </w:t>
      </w:r>
      <w:proofErr w:type="spellStart"/>
      <w:r w:rsidRPr="00A07BAF">
        <w:t>viaje</w:t>
      </w:r>
      <w:proofErr w:type="spellEnd"/>
      <w:r w:rsidRPr="00A07BAF">
        <w:t xml:space="preserve"> </w:t>
      </w:r>
      <w:proofErr w:type="spellStart"/>
      <w:r w:rsidRPr="00A07BAF">
        <w:t>compartido</w:t>
      </w:r>
      <w:proofErr w:type="spellEnd"/>
      <w:r w:rsidRPr="00A07BAF">
        <w:t xml:space="preserve"> para un </w:t>
      </w:r>
      <w:proofErr w:type="spellStart"/>
      <w:r w:rsidRPr="00A07BAF">
        <w:t>viaje</w:t>
      </w:r>
      <w:proofErr w:type="spellEnd"/>
      <w:r w:rsidRPr="00A07BAF">
        <w:t xml:space="preserve"> </w:t>
      </w:r>
      <w:proofErr w:type="spellStart"/>
      <w:r w:rsidRPr="00A07BAF">
        <w:t>seguro</w:t>
      </w:r>
      <w:proofErr w:type="spellEnd"/>
      <w:r w:rsidRPr="00A07BAF">
        <w:t xml:space="preserve"> a casa</w:t>
      </w:r>
      <w:commentRangeStart w:id="5"/>
      <w:r w:rsidR="001D1E6E" w:rsidRPr="00271DC3">
        <w:t>.</w:t>
      </w:r>
      <w:commentRangeEnd w:id="5"/>
      <w:r w:rsidR="001D1E6E" w:rsidRPr="00271DC3">
        <w:commentReference w:id="5"/>
      </w:r>
      <w:r w:rsidR="001D1E6E" w:rsidRPr="00271DC3">
        <w:t xml:space="preserve"> </w:t>
      </w:r>
    </w:p>
    <w:p w14:paraId="4DDF5182" w14:textId="32409B76" w:rsidR="001D1E6E" w:rsidRPr="00271DC3" w:rsidRDefault="00A07BAF" w:rsidP="001D1E6E">
      <w:r w:rsidRPr="00A07BAF">
        <w:t xml:space="preserve">Si un conductor se </w:t>
      </w:r>
      <w:proofErr w:type="spellStart"/>
      <w:r w:rsidRPr="00A07BAF">
        <w:t>siente</w:t>
      </w:r>
      <w:proofErr w:type="spellEnd"/>
      <w:r w:rsidRPr="00A07BAF">
        <w:t xml:space="preserve"> </w:t>
      </w:r>
      <w:proofErr w:type="spellStart"/>
      <w:r w:rsidRPr="00A07BAF">
        <w:t>incapaz</w:t>
      </w:r>
      <w:proofErr w:type="spellEnd"/>
      <w:r w:rsidRPr="00A07BAF">
        <w:t xml:space="preserve"> de </w:t>
      </w:r>
      <w:proofErr w:type="spellStart"/>
      <w:r w:rsidRPr="00A07BAF">
        <w:t>conducir</w:t>
      </w:r>
      <w:proofErr w:type="spellEnd"/>
      <w:r w:rsidRPr="00A07BAF">
        <w:t xml:space="preserve">, </w:t>
      </w:r>
      <w:proofErr w:type="spellStart"/>
      <w:r w:rsidRPr="00A07BAF">
        <w:t>debe</w:t>
      </w:r>
      <w:proofErr w:type="spellEnd"/>
      <w:r w:rsidRPr="00A07BAF">
        <w:t xml:space="preserve"> </w:t>
      </w:r>
      <w:proofErr w:type="spellStart"/>
      <w:r w:rsidRPr="00A07BAF">
        <w:t>entregarle</w:t>
      </w:r>
      <w:proofErr w:type="spellEnd"/>
      <w:r w:rsidRPr="00A07BAF">
        <w:t xml:space="preserve"> las </w:t>
      </w:r>
      <w:proofErr w:type="spellStart"/>
      <w:r w:rsidRPr="00A07BAF">
        <w:t>llaves</w:t>
      </w:r>
      <w:proofErr w:type="spellEnd"/>
      <w:r w:rsidRPr="00A07BAF">
        <w:t xml:space="preserve"> a un conductor </w:t>
      </w:r>
      <w:proofErr w:type="spellStart"/>
      <w:r w:rsidRPr="00A07BAF">
        <w:t>sobrio</w:t>
      </w:r>
      <w:proofErr w:type="spellEnd"/>
      <w:r w:rsidRPr="00A07BAF">
        <w:t xml:space="preserve"> para que </w:t>
      </w:r>
      <w:proofErr w:type="spellStart"/>
      <w:r w:rsidRPr="00A07BAF">
        <w:t>esa</w:t>
      </w:r>
      <w:proofErr w:type="spellEnd"/>
      <w:r w:rsidRPr="00A07BAF">
        <w:t xml:space="preserve"> persona </w:t>
      </w:r>
      <w:proofErr w:type="spellStart"/>
      <w:r w:rsidRPr="00A07BAF">
        <w:t>pueda</w:t>
      </w:r>
      <w:proofErr w:type="spellEnd"/>
      <w:r w:rsidRPr="00A07BAF">
        <w:t xml:space="preserve"> </w:t>
      </w:r>
      <w:proofErr w:type="spellStart"/>
      <w:r w:rsidRPr="00A07BAF">
        <w:t>llevarlo</w:t>
      </w:r>
      <w:proofErr w:type="spellEnd"/>
      <w:r w:rsidRPr="00A07BAF">
        <w:t xml:space="preserve"> a casa de forma </w:t>
      </w:r>
      <w:proofErr w:type="spellStart"/>
      <w:r w:rsidRPr="00A07BAF">
        <w:t>segura</w:t>
      </w:r>
      <w:proofErr w:type="spellEnd"/>
      <w:r w:rsidRPr="00A07BAF">
        <w:t xml:space="preserve">. </w:t>
      </w:r>
      <w:proofErr w:type="spellStart"/>
      <w:r w:rsidRPr="00A07BAF">
        <w:t>Cuando</w:t>
      </w:r>
      <w:proofErr w:type="spellEnd"/>
      <w:r w:rsidRPr="00A07BAF">
        <w:t xml:space="preserve"> un amigo ha </w:t>
      </w:r>
      <w:proofErr w:type="spellStart"/>
      <w:r w:rsidRPr="00A07BAF">
        <w:t>estado</w:t>
      </w:r>
      <w:proofErr w:type="spellEnd"/>
      <w:r w:rsidRPr="00A07BAF">
        <w:t xml:space="preserve"> </w:t>
      </w:r>
      <w:proofErr w:type="spellStart"/>
      <w:r w:rsidRPr="00A07BAF">
        <w:t>usando</w:t>
      </w:r>
      <w:proofErr w:type="spellEnd"/>
      <w:r w:rsidRPr="00A07BAF">
        <w:t xml:space="preserve"> </w:t>
      </w:r>
      <w:proofErr w:type="spellStart"/>
      <w:r w:rsidRPr="00A07BAF">
        <w:t>drogas</w:t>
      </w:r>
      <w:proofErr w:type="spellEnd"/>
      <w:r w:rsidRPr="00A07BAF">
        <w:t xml:space="preserve"> y </w:t>
      </w:r>
      <w:proofErr w:type="spellStart"/>
      <w:r w:rsidRPr="00A07BAF">
        <w:t>está</w:t>
      </w:r>
      <w:proofErr w:type="spellEnd"/>
      <w:r w:rsidRPr="00A07BAF">
        <w:t xml:space="preserve"> </w:t>
      </w:r>
      <w:proofErr w:type="spellStart"/>
      <w:r w:rsidRPr="00A07BAF">
        <w:t>considerando</w:t>
      </w:r>
      <w:proofErr w:type="spellEnd"/>
      <w:r w:rsidRPr="00A07BAF">
        <w:t xml:space="preserve"> </w:t>
      </w:r>
      <w:proofErr w:type="spellStart"/>
      <w:r w:rsidRPr="00A07BAF">
        <w:t>manejar</w:t>
      </w:r>
      <w:proofErr w:type="spellEnd"/>
      <w:r w:rsidRPr="00A07BAF">
        <w:t xml:space="preserve">, sus amigos </w:t>
      </w:r>
      <w:proofErr w:type="spellStart"/>
      <w:r w:rsidRPr="00A07BAF">
        <w:t>deben</w:t>
      </w:r>
      <w:proofErr w:type="spellEnd"/>
      <w:r w:rsidRPr="00A07BAF">
        <w:t xml:space="preserve"> ser </w:t>
      </w:r>
      <w:proofErr w:type="spellStart"/>
      <w:r w:rsidRPr="00A07BAF">
        <w:t>proactivos</w:t>
      </w:r>
      <w:proofErr w:type="spellEnd"/>
      <w:r w:rsidRPr="00A07BAF">
        <w:t xml:space="preserve">: </w:t>
      </w:r>
      <w:proofErr w:type="spellStart"/>
      <w:r w:rsidRPr="00A07BAF">
        <w:t>quítenle</w:t>
      </w:r>
      <w:proofErr w:type="spellEnd"/>
      <w:r w:rsidRPr="00A07BAF">
        <w:t xml:space="preserve"> las </w:t>
      </w:r>
      <w:proofErr w:type="spellStart"/>
      <w:r w:rsidRPr="00A07BAF">
        <w:t>llaves</w:t>
      </w:r>
      <w:proofErr w:type="spellEnd"/>
      <w:r w:rsidRPr="00A07BAF">
        <w:t xml:space="preserve"> y </w:t>
      </w:r>
      <w:proofErr w:type="spellStart"/>
      <w:r w:rsidRPr="00A07BAF">
        <w:t>ayúdenlo</w:t>
      </w:r>
      <w:proofErr w:type="spellEnd"/>
      <w:r w:rsidRPr="00A07BAF">
        <w:t xml:space="preserve"> a </w:t>
      </w:r>
      <w:proofErr w:type="spellStart"/>
      <w:r w:rsidRPr="00A07BAF">
        <w:t>llegar</w:t>
      </w:r>
      <w:proofErr w:type="spellEnd"/>
      <w:r w:rsidRPr="00A07BAF">
        <w:t xml:space="preserve"> a casa de forma </w:t>
      </w:r>
      <w:proofErr w:type="spellStart"/>
      <w:r w:rsidRPr="00A07BAF">
        <w:t>segura</w:t>
      </w:r>
      <w:proofErr w:type="spellEnd"/>
      <w:r w:rsidRPr="00A07BAF">
        <w:t xml:space="preserve">. Si </w:t>
      </w:r>
      <w:proofErr w:type="spellStart"/>
      <w:r w:rsidRPr="00A07BAF">
        <w:t>alguien</w:t>
      </w:r>
      <w:proofErr w:type="spellEnd"/>
      <w:r w:rsidRPr="00A07BAF">
        <w:t xml:space="preserve"> ve a un conductor bajo la </w:t>
      </w:r>
      <w:proofErr w:type="spellStart"/>
      <w:r w:rsidRPr="00A07BAF">
        <w:t>influencia</w:t>
      </w:r>
      <w:proofErr w:type="spellEnd"/>
      <w:r w:rsidRPr="00A07BAF">
        <w:t xml:space="preserve"> de las </w:t>
      </w:r>
      <w:proofErr w:type="spellStart"/>
      <w:r w:rsidRPr="00A07BAF">
        <w:t>drogas</w:t>
      </w:r>
      <w:proofErr w:type="spellEnd"/>
      <w:r w:rsidRPr="00A07BAF">
        <w:t xml:space="preserve">, </w:t>
      </w:r>
      <w:proofErr w:type="spellStart"/>
      <w:r w:rsidRPr="00A07BAF">
        <w:t>comuníquese</w:t>
      </w:r>
      <w:proofErr w:type="spellEnd"/>
      <w:r w:rsidR="001D1E6E" w:rsidRPr="00271DC3">
        <w:t xml:space="preserve"> </w:t>
      </w:r>
      <w:commentRangeStart w:id="6"/>
      <w:r w:rsidRPr="00A07BAF">
        <w:t xml:space="preserve">con la </w:t>
      </w:r>
      <w:proofErr w:type="spellStart"/>
      <w:r w:rsidRPr="00A07BAF">
        <w:t>policía</w:t>
      </w:r>
      <w:proofErr w:type="spellEnd"/>
      <w:r w:rsidRPr="00A07BAF">
        <w:t xml:space="preserve"> local</w:t>
      </w:r>
      <w:commentRangeEnd w:id="6"/>
      <w:r w:rsidR="001D1E6E" w:rsidRPr="00271DC3">
        <w:commentReference w:id="6"/>
      </w:r>
      <w:r w:rsidR="001D1E6E" w:rsidRPr="00271DC3">
        <w:t xml:space="preserve">. </w:t>
      </w:r>
    </w:p>
    <w:p w14:paraId="070FEC39" w14:textId="019D0F4E" w:rsidR="00932F73" w:rsidRDefault="00A07BAF">
      <w:r w:rsidRPr="00A07BAF">
        <w:t xml:space="preserve">Para </w:t>
      </w:r>
      <w:proofErr w:type="spellStart"/>
      <w:r w:rsidRPr="00A07BAF">
        <w:t>obtener</w:t>
      </w:r>
      <w:proofErr w:type="spellEnd"/>
      <w:r w:rsidRPr="00A07BAF">
        <w:t xml:space="preserve"> </w:t>
      </w:r>
      <w:proofErr w:type="spellStart"/>
      <w:r w:rsidRPr="00A07BAF">
        <w:t>más</w:t>
      </w:r>
      <w:proofErr w:type="spellEnd"/>
      <w:r w:rsidRPr="00A07BAF">
        <w:t xml:space="preserve"> </w:t>
      </w:r>
      <w:proofErr w:type="spellStart"/>
      <w:r w:rsidRPr="00A07BAF">
        <w:t>información</w:t>
      </w:r>
      <w:proofErr w:type="spellEnd"/>
      <w:r w:rsidRPr="00A07BAF">
        <w:t xml:space="preserve"> </w:t>
      </w:r>
      <w:proofErr w:type="spellStart"/>
      <w:r w:rsidRPr="00A07BAF">
        <w:t>sobre</w:t>
      </w:r>
      <w:proofErr w:type="spellEnd"/>
      <w:r w:rsidRPr="00A07BAF">
        <w:t xml:space="preserve"> </w:t>
      </w:r>
      <w:proofErr w:type="spellStart"/>
      <w:r w:rsidRPr="00A07BAF">
        <w:t>el</w:t>
      </w:r>
      <w:proofErr w:type="spellEnd"/>
      <w:r w:rsidRPr="00A07BAF">
        <w:t xml:space="preserve"> </w:t>
      </w:r>
      <w:proofErr w:type="spellStart"/>
      <w:r w:rsidRPr="00A07BAF">
        <w:t>manejo</w:t>
      </w:r>
      <w:proofErr w:type="spellEnd"/>
      <w:r w:rsidRPr="00A07BAF">
        <w:t xml:space="preserve"> bajo la </w:t>
      </w:r>
      <w:proofErr w:type="spellStart"/>
      <w:r w:rsidRPr="00A07BAF">
        <w:t>influencia</w:t>
      </w:r>
      <w:proofErr w:type="spellEnd"/>
      <w:r w:rsidRPr="00A07BAF">
        <w:t xml:space="preserve"> de las </w:t>
      </w:r>
      <w:proofErr w:type="spellStart"/>
      <w:r w:rsidRPr="00A07BAF">
        <w:t>drogas</w:t>
      </w:r>
      <w:proofErr w:type="spellEnd"/>
      <w:r w:rsidRPr="00A07BAF">
        <w:t xml:space="preserve">, </w:t>
      </w:r>
      <w:proofErr w:type="spellStart"/>
      <w:r w:rsidRPr="00A07BAF">
        <w:t>visite</w:t>
      </w:r>
      <w:proofErr w:type="spellEnd"/>
      <w:r w:rsidRPr="00A07BAF">
        <w:t xml:space="preserve"> </w:t>
      </w:r>
      <w:hyperlink r:id="rId10" w:history="1">
        <w:r w:rsidRPr="00D91747">
          <w:rPr>
            <w:rStyle w:val="Hyperlink"/>
          </w:rPr>
          <w:t>www.nhtsa.gov/es/conducir-de-forma-riesgosa/el-manejo-bajo-la-influencia-de-las-drogas</w:t>
        </w:r>
      </w:hyperlink>
      <w:r>
        <w:t>.</w:t>
      </w:r>
    </w:p>
    <w:sectPr w:rsidR="00932F73" w:rsidSect="001D1E6E">
      <w:headerReference w:type="default" r:id="rId11"/>
      <w:footerReference w:type="default" r:id="rId12"/>
      <w:pgSz w:w="12240" w:h="15840"/>
      <w:pgMar w:top="2448" w:right="1440" w:bottom="216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7660183" w14:textId="77777777" w:rsidR="006B32C4" w:rsidRDefault="006B32C4" w:rsidP="006B32C4">
      <w:pPr>
        <w:pStyle w:val="CommentText"/>
      </w:pPr>
      <w:r>
        <w:rPr>
          <w:rStyle w:val="CommentReference"/>
        </w:rPr>
        <w:annotationRef/>
      </w:r>
      <w:r>
        <w:t xml:space="preserve">This is a sample news release. </w:t>
      </w:r>
      <w:r>
        <w:br/>
        <w:t>Insert: Date</w:t>
      </w:r>
      <w:r>
        <w:br/>
        <w:t>Insert: Contact info</w:t>
      </w:r>
    </w:p>
  </w:comment>
  <w:comment w:id="1" w:author="Author" w:initials="A">
    <w:p w14:paraId="40DC91B3" w14:textId="77777777" w:rsidR="001D1E6E" w:rsidRDefault="001D1E6E" w:rsidP="001D1E6E">
      <w:pPr>
        <w:pStyle w:val="CommentText"/>
      </w:pPr>
      <w:r>
        <w:rPr>
          <w:rStyle w:val="CommentReference"/>
        </w:rPr>
        <w:annotationRef/>
      </w:r>
      <w:r>
        <w:t>Insert: City, State</w:t>
      </w:r>
    </w:p>
  </w:comment>
  <w:comment w:id="2" w:author="Author" w:date="2025-06-17T12:30:00Z" w:initials="A">
    <w:p w14:paraId="54C0B6C8" w14:textId="568F2B46" w:rsidR="00455986" w:rsidRDefault="00455986" w:rsidP="00455986">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3" w:author="Author" w:initials="A">
    <w:p w14:paraId="316DEF8E" w14:textId="77777777" w:rsidR="001D1E6E" w:rsidRDefault="001D1E6E" w:rsidP="001D1E6E">
      <w:r>
        <w:rPr>
          <w:rStyle w:val="CommentReference"/>
        </w:rPr>
        <w:annotationRef/>
      </w:r>
      <w:r>
        <w:rPr>
          <w:rStyle w:val="CommentReference"/>
        </w:rPr>
        <w:annotationRef/>
      </w:r>
      <w:bookmarkStart w:id="4" w:name="_Hlk155697907"/>
      <w:r>
        <w:t>Insert: S</w:t>
      </w:r>
      <w:r w:rsidRPr="005557BE">
        <w:rPr>
          <w:bCs/>
        </w:rPr>
        <w:t>tate law specifics/fines</w:t>
      </w:r>
      <w:bookmarkEnd w:id="4"/>
    </w:p>
  </w:comment>
  <w:comment w:id="5" w:author="Author" w:initials="A">
    <w:p w14:paraId="618BF1CD" w14:textId="27016038" w:rsidR="001D1E6E" w:rsidRDefault="001D1E6E" w:rsidP="001D1E6E">
      <w:pPr>
        <w:pStyle w:val="CommentText"/>
      </w:pPr>
      <w:r>
        <w:rPr>
          <w:rStyle w:val="CommentReference"/>
        </w:rPr>
        <w:annotationRef/>
      </w:r>
      <w:r>
        <w:t>Option: If your community has sober ride program, insert that information here.</w:t>
      </w:r>
    </w:p>
  </w:comment>
  <w:comment w:id="6" w:author="Author" w:initials="A">
    <w:p w14:paraId="50C82FCC" w14:textId="77777777" w:rsidR="001D1E6E" w:rsidRDefault="001D1E6E" w:rsidP="001D1E6E">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660183" w15:done="0"/>
  <w15:commentEx w15:paraId="40DC91B3" w15:done="0"/>
  <w15:commentEx w15:paraId="54C0B6C8" w15:done="0"/>
  <w15:commentEx w15:paraId="316DEF8E" w15:done="0"/>
  <w15:commentEx w15:paraId="618BF1CD" w15:done="0"/>
  <w15:commentEx w15:paraId="50C82F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FBDE50" w16cex:dateUtc="2025-06-17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660183" w16cid:durableId="299566A9"/>
  <w16cid:commentId w16cid:paraId="40DC91B3" w16cid:durableId="29491A97"/>
  <w16cid:commentId w16cid:paraId="54C0B6C8" w16cid:durableId="2BFBDE50"/>
  <w16cid:commentId w16cid:paraId="316DEF8E" w16cid:durableId="29491AB7"/>
  <w16cid:commentId w16cid:paraId="618BF1CD" w16cid:durableId="2A1FE8EC"/>
  <w16cid:commentId w16cid:paraId="50C82FCC"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6765" w14:textId="77777777" w:rsidR="00F22E06" w:rsidRDefault="00F22E06">
      <w:pPr>
        <w:spacing w:after="0" w:line="240" w:lineRule="auto"/>
      </w:pPr>
      <w:r>
        <w:separator/>
      </w:r>
    </w:p>
  </w:endnote>
  <w:endnote w:type="continuationSeparator" w:id="0">
    <w:p w14:paraId="26E1AA7F" w14:textId="77777777" w:rsidR="00F22E06" w:rsidRDefault="00F22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3909" w14:textId="6D73280C" w:rsidR="001C6D25" w:rsidRPr="00901CE9" w:rsidRDefault="00F66A3B" w:rsidP="007F0F99">
    <w:pPr>
      <w:pStyle w:val="Footer"/>
      <w:jc w:val="center"/>
      <w:rPr>
        <w:sz w:val="14"/>
        <w:szCs w:val="14"/>
      </w:rPr>
    </w:pPr>
    <w:r>
      <w:rPr>
        <w:noProof/>
      </w:rPr>
      <mc:AlternateContent>
        <mc:Choice Requires="wps">
          <w:drawing>
            <wp:anchor distT="0" distB="0" distL="114300" distR="114300" simplePos="0" relativeHeight="251659264" behindDoc="0" locked="0" layoutInCell="1" allowOverlap="1" wp14:anchorId="7604729D" wp14:editId="2996C629">
              <wp:simplePos x="0" y="0"/>
              <wp:positionH relativeFrom="column">
                <wp:posOffset>5421630</wp:posOffset>
              </wp:positionH>
              <wp:positionV relativeFrom="page">
                <wp:posOffset>9749155</wp:posOffset>
              </wp:positionV>
              <wp:extent cx="1107440" cy="142240"/>
              <wp:effectExtent l="0" t="0" r="16510" b="10160"/>
              <wp:wrapNone/>
              <wp:docPr id="10273764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wps:spPr>
                    <wps:txbx>
                      <w:txbxContent>
                        <w:p w14:paraId="2ADE7549" w14:textId="3D422885" w:rsidR="001C6D25" w:rsidRDefault="00275668" w:rsidP="003460EE">
                          <w:pPr>
                            <w:pStyle w:val="5ControlCode"/>
                          </w:pPr>
                          <w:r>
                            <w:t>16</w:t>
                          </w:r>
                          <w:r w:rsidR="00916E8A">
                            <w:t>681</w:t>
                          </w:r>
                          <w:r w:rsidR="00007B1C">
                            <w:t>m</w:t>
                          </w:r>
                          <w:r>
                            <w:t>-</w:t>
                          </w:r>
                          <w:r w:rsidR="00FB7E54">
                            <w:t>081425</w:t>
                          </w:r>
                          <w:r>
                            <w:t>-v</w:t>
                          </w:r>
                          <w:r w:rsidR="00FB7E54">
                            <w:t>2</w:t>
                          </w:r>
                        </w:p>
                        <w:p w14:paraId="334632A2" w14:textId="5CB37A1B" w:rsidR="001C6D25" w:rsidRDefault="00A37820" w:rsidP="00FF53E2">
                          <w:pPr>
                            <w:pStyle w:val="5ControlCode"/>
                          </w:pPr>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4729D" id="_x0000_t202" coordsize="21600,21600" o:spt="202" path="m,l,21600r21600,l21600,xe">
              <v:stroke joinstyle="miter"/>
              <v:path gradientshapeok="t" o:connecttype="rect"/>
            </v:shapetype>
            <v:shape id="Text Box 1" o:spid="_x0000_s1026" type="#_x0000_t202" style="position:absolute;left:0;text-align:left;margin-left:426.9pt;margin-top:767.65pt;width:87.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" filled="f" stroked="f">
              <v:textbox inset="0,0,0,0">
                <w:txbxContent>
                  <w:p w14:paraId="2ADE7549" w14:textId="3D422885" w:rsidR="001C6D25" w:rsidRDefault="00275668" w:rsidP="003460EE">
                    <w:pPr>
                      <w:pStyle w:val="5ControlCode"/>
                    </w:pPr>
                    <w:r>
                      <w:t>16</w:t>
                    </w:r>
                    <w:r w:rsidR="00916E8A">
                      <w:t>681</w:t>
                    </w:r>
                    <w:r w:rsidR="00007B1C">
                      <w:t>m</w:t>
                    </w:r>
                    <w:r>
                      <w:t>-</w:t>
                    </w:r>
                    <w:r w:rsidR="00FB7E54">
                      <w:t>081425</w:t>
                    </w:r>
                    <w:r>
                      <w:t>-v</w:t>
                    </w:r>
                    <w:r w:rsidR="00FB7E54">
                      <w:t>2</w:t>
                    </w:r>
                  </w:p>
                  <w:p w14:paraId="334632A2" w14:textId="5CB37A1B" w:rsidR="001C6D25" w:rsidRDefault="00A37820" w:rsidP="00FF53E2">
                    <w:pPr>
                      <w:pStyle w:val="5ControlCode"/>
                    </w:pPr>
                    <w:r>
                      <w:t>a</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9E06" w14:textId="77777777" w:rsidR="00F22E06" w:rsidRDefault="00F22E06">
      <w:pPr>
        <w:spacing w:after="0" w:line="240" w:lineRule="auto"/>
      </w:pPr>
      <w:r>
        <w:separator/>
      </w:r>
    </w:p>
  </w:footnote>
  <w:footnote w:type="continuationSeparator" w:id="0">
    <w:p w14:paraId="6F42F1A6" w14:textId="77777777" w:rsidR="00F22E06" w:rsidRDefault="00F22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2430" w14:textId="12F83C34" w:rsidR="001C6D25" w:rsidRDefault="00007B1C" w:rsidP="007C2723">
    <w:pPr>
      <w:pStyle w:val="Header"/>
      <w:tabs>
        <w:tab w:val="clear" w:pos="4680"/>
      </w:tabs>
      <w:jc w:val="center"/>
      <w:rPr>
        <w:b/>
        <w:noProof/>
        <w:position w:val="6"/>
        <w:sz w:val="36"/>
        <w:szCs w:val="36"/>
      </w:rPr>
    </w:pPr>
    <w:r>
      <w:rPr>
        <w:b/>
        <w:noProof/>
        <w:position w:val="6"/>
        <w:sz w:val="36"/>
        <w:szCs w:val="36"/>
      </w:rPr>
      <w:drawing>
        <wp:inline distT="0" distB="0" distL="0" distR="0" wp14:anchorId="64915D3B" wp14:editId="1E94CC4E">
          <wp:extent cx="1837055" cy="911406"/>
          <wp:effectExtent l="0" t="0" r="0" b="3175"/>
          <wp:docPr id="398196338" name="Picture 1" descr="Maneja High. Recibe Un D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96338" name="Picture 1" descr="Maneja High. Recibe Un DUI."/>
                  <pic:cNvPicPr/>
                </pic:nvPicPr>
                <pic:blipFill>
                  <a:blip r:embed="rId1">
                    <a:extLst>
                      <a:ext uri="{28A0092B-C50C-407E-A947-70E740481C1C}">
                        <a14:useLocalDpi xmlns:a14="http://schemas.microsoft.com/office/drawing/2010/main" val="0"/>
                      </a:ext>
                    </a:extLst>
                  </a:blip>
                  <a:stretch>
                    <a:fillRect/>
                  </a:stretch>
                </pic:blipFill>
                <pic:spPr>
                  <a:xfrm>
                    <a:off x="0" y="0"/>
                    <a:ext cx="1863169" cy="924362"/>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6E"/>
    <w:rsid w:val="00007B1C"/>
    <w:rsid w:val="0003073B"/>
    <w:rsid w:val="00056011"/>
    <w:rsid w:val="00075A14"/>
    <w:rsid w:val="000E64E9"/>
    <w:rsid w:val="00111057"/>
    <w:rsid w:val="001878A3"/>
    <w:rsid w:val="001B78CA"/>
    <w:rsid w:val="001C6D25"/>
    <w:rsid w:val="001D1E6E"/>
    <w:rsid w:val="001E4674"/>
    <w:rsid w:val="002678EE"/>
    <w:rsid w:val="00275668"/>
    <w:rsid w:val="00293EAB"/>
    <w:rsid w:val="002A18FB"/>
    <w:rsid w:val="002E2775"/>
    <w:rsid w:val="002F6D61"/>
    <w:rsid w:val="00306EE4"/>
    <w:rsid w:val="0034279C"/>
    <w:rsid w:val="00370E83"/>
    <w:rsid w:val="00374745"/>
    <w:rsid w:val="00381C4D"/>
    <w:rsid w:val="0038294E"/>
    <w:rsid w:val="0038412C"/>
    <w:rsid w:val="00384757"/>
    <w:rsid w:val="003970B5"/>
    <w:rsid w:val="003F72D7"/>
    <w:rsid w:val="004404BD"/>
    <w:rsid w:val="00455986"/>
    <w:rsid w:val="004E3B0F"/>
    <w:rsid w:val="005102E5"/>
    <w:rsid w:val="0051317B"/>
    <w:rsid w:val="005205E4"/>
    <w:rsid w:val="005C0D64"/>
    <w:rsid w:val="005F2413"/>
    <w:rsid w:val="00606235"/>
    <w:rsid w:val="00630E07"/>
    <w:rsid w:val="00683300"/>
    <w:rsid w:val="006B32C4"/>
    <w:rsid w:val="006C1355"/>
    <w:rsid w:val="007028C9"/>
    <w:rsid w:val="00780556"/>
    <w:rsid w:val="007B1521"/>
    <w:rsid w:val="00841271"/>
    <w:rsid w:val="00847C23"/>
    <w:rsid w:val="00852CDC"/>
    <w:rsid w:val="00870122"/>
    <w:rsid w:val="00911C59"/>
    <w:rsid w:val="009147AD"/>
    <w:rsid w:val="00916E8A"/>
    <w:rsid w:val="00932F73"/>
    <w:rsid w:val="009A5837"/>
    <w:rsid w:val="00A07BAF"/>
    <w:rsid w:val="00A37820"/>
    <w:rsid w:val="00A706F2"/>
    <w:rsid w:val="00AD04C4"/>
    <w:rsid w:val="00B1009F"/>
    <w:rsid w:val="00B103DA"/>
    <w:rsid w:val="00B109E7"/>
    <w:rsid w:val="00B65796"/>
    <w:rsid w:val="00B84BD9"/>
    <w:rsid w:val="00BD45D6"/>
    <w:rsid w:val="00BD724E"/>
    <w:rsid w:val="00C91FCF"/>
    <w:rsid w:val="00CB0228"/>
    <w:rsid w:val="00CF047D"/>
    <w:rsid w:val="00D05EA1"/>
    <w:rsid w:val="00D25972"/>
    <w:rsid w:val="00D614F5"/>
    <w:rsid w:val="00D64391"/>
    <w:rsid w:val="00D652BD"/>
    <w:rsid w:val="00DA53E6"/>
    <w:rsid w:val="00DF3154"/>
    <w:rsid w:val="00DF6176"/>
    <w:rsid w:val="00E5033A"/>
    <w:rsid w:val="00ED18D3"/>
    <w:rsid w:val="00EF26DF"/>
    <w:rsid w:val="00EF7642"/>
    <w:rsid w:val="00F22E06"/>
    <w:rsid w:val="00F66A3B"/>
    <w:rsid w:val="00F74529"/>
    <w:rsid w:val="00FA7826"/>
    <w:rsid w:val="00FB7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08021"/>
  <w15:chartTrackingRefBased/>
  <w15:docId w15:val="{35075340-00F2-474B-A44B-0BAA0A5B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1D1E6E"/>
    <w:pPr>
      <w:spacing w:after="200" w:line="276" w:lineRule="auto"/>
    </w:pPr>
    <w:rPr>
      <w:rFonts w:ascii="Trebuchet MS" w:eastAsia="Calibri" w:hAnsi="Trebuchet MS" w:cs="Times New Roman"/>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E6E"/>
    <w:rPr>
      <w:rFonts w:ascii="Trebuchet MS" w:eastAsia="Calibri" w:hAnsi="Trebuchet MS" w:cs="Times New Roman"/>
      <w:kern w:val="0"/>
      <w:lang w:val="en-US"/>
    </w:rPr>
  </w:style>
  <w:style w:type="paragraph" w:styleId="Footer">
    <w:name w:val="footer"/>
    <w:basedOn w:val="Normal"/>
    <w:link w:val="FooterChar"/>
    <w:uiPriority w:val="99"/>
    <w:unhideWhenUsed/>
    <w:rsid w:val="001D1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E6E"/>
    <w:rPr>
      <w:rFonts w:ascii="Trebuchet MS" w:eastAsia="Calibri" w:hAnsi="Trebuchet MS" w:cs="Times New Roman"/>
      <w:kern w:val="0"/>
      <w:lang w:val="en-US"/>
    </w:rPr>
  </w:style>
  <w:style w:type="character" w:styleId="Hyperlink">
    <w:name w:val="Hyperlink"/>
    <w:uiPriority w:val="99"/>
    <w:unhideWhenUsed/>
    <w:rsid w:val="001D1E6E"/>
    <w:rPr>
      <w:color w:val="0000FF"/>
      <w:u w:val="single"/>
    </w:rPr>
  </w:style>
  <w:style w:type="paragraph" w:customStyle="1" w:styleId="5ControlCode">
    <w:name w:val="5. Control Code"/>
    <w:basedOn w:val="Normal"/>
    <w:link w:val="5ControlCodeChar"/>
    <w:rsid w:val="001D1E6E"/>
    <w:pPr>
      <w:jc w:val="right"/>
    </w:pPr>
    <w:rPr>
      <w:sz w:val="14"/>
      <w:szCs w:val="14"/>
    </w:rPr>
  </w:style>
  <w:style w:type="character" w:customStyle="1" w:styleId="5ControlCodeChar">
    <w:name w:val="5. Control Code Char"/>
    <w:link w:val="5ControlCode"/>
    <w:rsid w:val="001D1E6E"/>
    <w:rPr>
      <w:rFonts w:ascii="Trebuchet MS" w:eastAsia="Calibri" w:hAnsi="Trebuchet MS" w:cs="Times New Roman"/>
      <w:kern w:val="0"/>
      <w:sz w:val="14"/>
      <w:szCs w:val="14"/>
      <w:lang w:val="en-US"/>
    </w:rPr>
  </w:style>
  <w:style w:type="character" w:styleId="CommentReference">
    <w:name w:val="annotation reference"/>
    <w:basedOn w:val="DefaultParagraphFont"/>
    <w:uiPriority w:val="99"/>
    <w:semiHidden/>
    <w:unhideWhenUsed/>
    <w:rsid w:val="001D1E6E"/>
    <w:rPr>
      <w:sz w:val="16"/>
      <w:szCs w:val="16"/>
    </w:rPr>
  </w:style>
  <w:style w:type="paragraph" w:styleId="CommentText">
    <w:name w:val="annotation text"/>
    <w:basedOn w:val="Normal"/>
    <w:link w:val="CommentTextChar"/>
    <w:uiPriority w:val="99"/>
    <w:unhideWhenUsed/>
    <w:rsid w:val="001D1E6E"/>
    <w:pPr>
      <w:spacing w:line="240" w:lineRule="auto"/>
    </w:pPr>
    <w:rPr>
      <w:sz w:val="20"/>
      <w:szCs w:val="20"/>
    </w:rPr>
  </w:style>
  <w:style w:type="character" w:customStyle="1" w:styleId="CommentTextChar">
    <w:name w:val="Comment Text Char"/>
    <w:basedOn w:val="DefaultParagraphFont"/>
    <w:link w:val="CommentText"/>
    <w:uiPriority w:val="99"/>
    <w:rsid w:val="001D1E6E"/>
    <w:rPr>
      <w:rFonts w:ascii="Trebuchet MS" w:eastAsia="Calibri" w:hAnsi="Trebuchet MS"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455986"/>
    <w:rPr>
      <w:b/>
      <w:bCs/>
    </w:rPr>
  </w:style>
  <w:style w:type="character" w:customStyle="1" w:styleId="CommentSubjectChar">
    <w:name w:val="Comment Subject Char"/>
    <w:basedOn w:val="CommentTextChar"/>
    <w:link w:val="CommentSubject"/>
    <w:uiPriority w:val="99"/>
    <w:semiHidden/>
    <w:rsid w:val="00455986"/>
    <w:rPr>
      <w:rFonts w:ascii="Trebuchet MS" w:eastAsia="Calibri" w:hAnsi="Trebuchet MS" w:cs="Times New Roman"/>
      <w:b/>
      <w:bCs/>
      <w:kern w:val="0"/>
      <w:sz w:val="20"/>
      <w:szCs w:val="20"/>
      <w:lang w:val="en-US"/>
    </w:rPr>
  </w:style>
  <w:style w:type="paragraph" w:styleId="NoSpacing">
    <w:name w:val="No Spacing"/>
    <w:uiPriority w:val="1"/>
    <w:rsid w:val="006B32C4"/>
    <w:pPr>
      <w:spacing w:after="0" w:line="240" w:lineRule="auto"/>
    </w:pPr>
    <w:rPr>
      <w:rFonts w:ascii="Trebuchet MS" w:eastAsia="Calibri" w:hAnsi="Trebuchet MS" w:cs="Times New Roman"/>
      <w:kern w:val="0"/>
      <w:lang w:val="en-US"/>
      <w14:ligatures w14:val="none"/>
    </w:rPr>
  </w:style>
  <w:style w:type="paragraph" w:styleId="NormalWeb">
    <w:name w:val="Normal (Web)"/>
    <w:basedOn w:val="Normal"/>
    <w:uiPriority w:val="99"/>
    <w:unhideWhenUsed/>
    <w:rsid w:val="006B32C4"/>
    <w:pPr>
      <w:spacing w:before="100" w:beforeAutospacing="1" w:after="100" w:afterAutospacing="1" w:line="240" w:lineRule="auto"/>
    </w:pPr>
    <w:rPr>
      <w:rFonts w:ascii="Times New Roman" w:eastAsia="Times New Roman" w:hAnsi="Times New Roman"/>
      <w:sz w:val="24"/>
      <w:szCs w:val="24"/>
      <w14:ligatures w14:val="none"/>
    </w:rPr>
  </w:style>
  <w:style w:type="paragraph" w:styleId="Revision">
    <w:name w:val="Revision"/>
    <w:hidden/>
    <w:uiPriority w:val="99"/>
    <w:semiHidden/>
    <w:rsid w:val="00D652BD"/>
    <w:pPr>
      <w:spacing w:after="0" w:line="240" w:lineRule="auto"/>
    </w:pPr>
    <w:rPr>
      <w:rFonts w:ascii="Trebuchet MS" w:eastAsia="Calibri" w:hAnsi="Trebuchet MS" w:cs="Times New Roman"/>
      <w:kern w:val="0"/>
      <w:lang w:val="en-US"/>
    </w:rPr>
  </w:style>
  <w:style w:type="character" w:styleId="UnresolvedMention">
    <w:name w:val="Unresolved Mention"/>
    <w:basedOn w:val="DefaultParagraphFont"/>
    <w:uiPriority w:val="99"/>
    <w:semiHidden/>
    <w:unhideWhenUsed/>
    <w:rsid w:val="00A07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90187">
      <w:bodyDiv w:val="1"/>
      <w:marLeft w:val="0"/>
      <w:marRight w:val="0"/>
      <w:marTop w:val="0"/>
      <w:marBottom w:val="0"/>
      <w:divBdr>
        <w:top w:val="none" w:sz="0" w:space="0" w:color="auto"/>
        <w:left w:val="none" w:sz="0" w:space="0" w:color="auto"/>
        <w:bottom w:val="none" w:sz="0" w:space="0" w:color="auto"/>
        <w:right w:val="none" w:sz="0" w:space="0" w:color="auto"/>
      </w:divBdr>
    </w:div>
    <w:div w:id="190776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htsa.gov/es/conducir-de-forma-riesgosa/el-manejo-bajo-la-influencia-de-las-drogas"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If You Feel Different, You Drive Different -- News Release</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 High. Get a DUI.</dc:title>
  <dc:subject/>
  <dc:creator>Author</dc:creator>
  <cp:keywords>NHTSA, drug-impaired driving</cp:keywords>
  <dc:description>drug-enforce-winter-holidays-news-release-es-2025-16681-v2</dc:description>
  <cp:lastModifiedBy>Greenbauer, Lynn CTR (NHTSA)</cp:lastModifiedBy>
  <cp:revision>7</cp:revision>
  <dcterms:created xsi:type="dcterms:W3CDTF">2025-08-12T16:32:00Z</dcterms:created>
  <dcterms:modified xsi:type="dcterms:W3CDTF">2025-08-15T12:02:00Z</dcterms:modified>
</cp:coreProperties>
</file>