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7BC0" w14:textId="513D4FEC" w:rsidR="00B8250B" w:rsidRPr="00B8250B" w:rsidRDefault="00B8250B" w:rsidP="00B8250B">
      <w:pPr>
        <w:pStyle w:val="NoSpacing"/>
        <w:rPr>
          <w:rFonts w:ascii="Rockwell" w:hAnsi="Rockwell"/>
          <w:b/>
        </w:rPr>
      </w:pPr>
      <w:commentRangeStart w:id="0"/>
      <w:r w:rsidRPr="00B8250B">
        <w:rPr>
          <w:rFonts w:ascii="Rockwell" w:hAnsi="Rockwell"/>
          <w:b/>
        </w:rPr>
        <w:t>PARA DIVULGACIÓN INMEDIATA: [</w:t>
      </w:r>
      <w:proofErr w:type="spellStart"/>
      <w:r w:rsidRPr="00B8250B">
        <w:rPr>
          <w:rFonts w:ascii="Rockwell" w:hAnsi="Rockwell"/>
          <w:b/>
        </w:rPr>
        <w:t>Fecha</w:t>
      </w:r>
      <w:proofErr w:type="spellEnd"/>
      <w:r w:rsidRPr="00B8250B">
        <w:rPr>
          <w:rFonts w:ascii="Rockwell" w:hAnsi="Rockwell"/>
          <w:b/>
        </w:rPr>
        <w:t>]</w:t>
      </w:r>
    </w:p>
    <w:p w14:paraId="528C0195" w14:textId="22DBC85A" w:rsidR="00271DC3" w:rsidRPr="00AC2643" w:rsidRDefault="00B8250B" w:rsidP="00B8250B">
      <w:pPr>
        <w:pStyle w:val="NoSpacing"/>
        <w:rPr>
          <w:rFonts w:ascii="Rockwell" w:hAnsi="Rockwell"/>
          <w:b/>
        </w:rPr>
      </w:pPr>
      <w:r w:rsidRPr="00B8250B">
        <w:rPr>
          <w:rFonts w:ascii="Rockwell" w:hAnsi="Rockwell"/>
          <w:b/>
        </w:rPr>
        <w:t>CONTACTO: [</w:t>
      </w:r>
      <w:proofErr w:type="spellStart"/>
      <w:r w:rsidRPr="00B8250B">
        <w:rPr>
          <w:rFonts w:ascii="Rockwell" w:hAnsi="Rockwell"/>
          <w:b/>
        </w:rPr>
        <w:t>Nombre</w:t>
      </w:r>
      <w:proofErr w:type="spellEnd"/>
      <w:r w:rsidRPr="00B8250B">
        <w:rPr>
          <w:rFonts w:ascii="Rockwell" w:hAnsi="Rockwell"/>
          <w:b/>
        </w:rPr>
        <w:t xml:space="preserve">, </w:t>
      </w:r>
      <w:proofErr w:type="spellStart"/>
      <w:r w:rsidRPr="00B8250B">
        <w:rPr>
          <w:rFonts w:ascii="Rockwell" w:hAnsi="Rockwell"/>
          <w:b/>
        </w:rPr>
        <w:t>Número</w:t>
      </w:r>
      <w:proofErr w:type="spellEnd"/>
      <w:r w:rsidRPr="00B8250B">
        <w:rPr>
          <w:rFonts w:ascii="Rockwell" w:hAnsi="Rockwell"/>
          <w:b/>
        </w:rPr>
        <w:t xml:space="preserve"> de </w:t>
      </w:r>
      <w:proofErr w:type="spellStart"/>
      <w:r w:rsidRPr="00B8250B">
        <w:rPr>
          <w:rFonts w:ascii="Rockwell" w:hAnsi="Rockwell"/>
          <w:b/>
        </w:rPr>
        <w:t>Teléfono</w:t>
      </w:r>
      <w:proofErr w:type="spellEnd"/>
      <w:r w:rsidRPr="00B8250B">
        <w:rPr>
          <w:rFonts w:ascii="Rockwell" w:hAnsi="Rockwell"/>
          <w:b/>
        </w:rPr>
        <w:t xml:space="preserve">, </w:t>
      </w:r>
      <w:proofErr w:type="spellStart"/>
      <w:r w:rsidRPr="00B8250B">
        <w:rPr>
          <w:rFonts w:ascii="Rockwell" w:hAnsi="Rockwell"/>
          <w:b/>
        </w:rPr>
        <w:t>Correo</w:t>
      </w:r>
      <w:proofErr w:type="spellEnd"/>
      <w:r w:rsidRPr="00B8250B">
        <w:rPr>
          <w:rFonts w:ascii="Rockwell" w:hAnsi="Rockwell"/>
          <w:b/>
        </w:rPr>
        <w:t xml:space="preserve"> </w:t>
      </w:r>
      <w:proofErr w:type="spellStart"/>
      <w:r w:rsidRPr="00B8250B">
        <w:rPr>
          <w:rFonts w:ascii="Rockwell" w:hAnsi="Rockwell"/>
          <w:b/>
        </w:rPr>
        <w:t>Electrónico</w:t>
      </w:r>
      <w:proofErr w:type="spellEnd"/>
      <w:r w:rsidR="00271DC3" w:rsidRPr="00AC2643">
        <w:rPr>
          <w:rFonts w:ascii="Rockwell" w:hAnsi="Rockwell"/>
          <w:b/>
        </w:rPr>
        <w:t>]</w:t>
      </w:r>
      <w:commentRangeEnd w:id="0"/>
      <w:r w:rsidR="00271DC3">
        <w:rPr>
          <w:rStyle w:val="CommentReference"/>
        </w:rPr>
        <w:commentReference w:id="0"/>
      </w:r>
    </w:p>
    <w:p w14:paraId="60258DE3" w14:textId="17B30669" w:rsidR="00271DC3" w:rsidRPr="000B16F7" w:rsidRDefault="00271DC3" w:rsidP="00B8250B">
      <w:pPr>
        <w:pStyle w:val="NoSpacing"/>
        <w:jc w:val="center"/>
        <w:rPr>
          <w:rFonts w:ascii="Rockwell" w:hAnsi="Rockwell"/>
          <w:b/>
          <w:sz w:val="24"/>
          <w:szCs w:val="20"/>
        </w:rPr>
      </w:pPr>
      <w:r>
        <w:rPr>
          <w:rFonts w:ascii="Rockwell" w:hAnsi="Rockwell"/>
          <w:b/>
          <w:sz w:val="24"/>
          <w:szCs w:val="20"/>
        </w:rPr>
        <w:br/>
      </w:r>
      <w:commentRangeStart w:id="1"/>
      <w:r w:rsidRPr="00AD5510">
        <w:rPr>
          <w:rFonts w:ascii="Rockwell" w:hAnsi="Rockwell"/>
          <w:b/>
          <w:sz w:val="24"/>
          <w:szCs w:val="20"/>
        </w:rPr>
        <w:t xml:space="preserve">NHTSA </w:t>
      </w:r>
      <w:commentRangeEnd w:id="1"/>
      <w:r w:rsidR="00991AD1">
        <w:rPr>
          <w:rStyle w:val="CommentReference"/>
          <w:rFonts w:ascii="Times New Roman" w:eastAsia="Times New Roman" w:hAnsi="Times New Roman"/>
        </w:rPr>
        <w:commentReference w:id="1"/>
      </w:r>
      <w:r w:rsidR="00B8250B" w:rsidRPr="00B8250B">
        <w:rPr>
          <w:rFonts w:ascii="Rockwell" w:hAnsi="Rockwell"/>
          <w:b/>
          <w:sz w:val="24"/>
          <w:szCs w:val="20"/>
        </w:rPr>
        <w:t xml:space="preserve">Llama a </w:t>
      </w:r>
      <w:proofErr w:type="spellStart"/>
      <w:r w:rsidR="00B8250B" w:rsidRPr="00B8250B">
        <w:rPr>
          <w:rFonts w:ascii="Rockwell" w:hAnsi="Rockwell"/>
          <w:b/>
          <w:sz w:val="24"/>
          <w:szCs w:val="20"/>
        </w:rPr>
        <w:t>Mantener</w:t>
      </w:r>
      <w:proofErr w:type="spellEnd"/>
      <w:r w:rsidR="00B8250B" w:rsidRPr="00B8250B">
        <w:rPr>
          <w:rFonts w:ascii="Rockwell" w:hAnsi="Rockwell"/>
          <w:b/>
          <w:sz w:val="24"/>
          <w:szCs w:val="20"/>
        </w:rPr>
        <w:t xml:space="preserve"> </w:t>
      </w:r>
      <w:proofErr w:type="spellStart"/>
      <w:r w:rsidR="00B8250B" w:rsidRPr="00B8250B">
        <w:rPr>
          <w:rFonts w:ascii="Rockwell" w:hAnsi="Rockwell"/>
          <w:b/>
          <w:sz w:val="24"/>
          <w:szCs w:val="20"/>
        </w:rPr>
        <w:t>Fuera</w:t>
      </w:r>
      <w:proofErr w:type="spellEnd"/>
      <w:r w:rsidR="00B8250B" w:rsidRPr="00B8250B">
        <w:rPr>
          <w:rFonts w:ascii="Rockwell" w:hAnsi="Rockwell"/>
          <w:b/>
          <w:sz w:val="24"/>
          <w:szCs w:val="20"/>
        </w:rPr>
        <w:t xml:space="preserve"> de las </w:t>
      </w:r>
      <w:proofErr w:type="spellStart"/>
      <w:r w:rsidR="00B8250B" w:rsidRPr="00B8250B">
        <w:rPr>
          <w:rFonts w:ascii="Rockwell" w:hAnsi="Rockwell"/>
          <w:b/>
          <w:sz w:val="24"/>
          <w:szCs w:val="20"/>
        </w:rPr>
        <w:t>Carreteras</w:t>
      </w:r>
      <w:proofErr w:type="spellEnd"/>
      <w:r w:rsidR="00B8250B" w:rsidRPr="00B8250B">
        <w:rPr>
          <w:rFonts w:ascii="Rockwell" w:hAnsi="Rockwell"/>
          <w:b/>
          <w:sz w:val="24"/>
          <w:szCs w:val="20"/>
        </w:rPr>
        <w:t xml:space="preserve"> a </w:t>
      </w:r>
      <w:proofErr w:type="spellStart"/>
      <w:r w:rsidR="00B8250B" w:rsidRPr="00B8250B">
        <w:rPr>
          <w:rFonts w:ascii="Rockwell" w:hAnsi="Rockwell"/>
          <w:b/>
          <w:sz w:val="24"/>
          <w:szCs w:val="20"/>
        </w:rPr>
        <w:t>los</w:t>
      </w:r>
      <w:proofErr w:type="spellEnd"/>
      <w:r w:rsidR="00B8250B" w:rsidRPr="00B8250B">
        <w:rPr>
          <w:rFonts w:ascii="Rockwell" w:hAnsi="Rockwell"/>
          <w:b/>
          <w:sz w:val="24"/>
          <w:szCs w:val="20"/>
        </w:rPr>
        <w:t xml:space="preserve"> </w:t>
      </w:r>
      <w:proofErr w:type="spellStart"/>
      <w:r w:rsidR="00B8250B" w:rsidRPr="00B8250B">
        <w:rPr>
          <w:rFonts w:ascii="Rockwell" w:hAnsi="Rockwell"/>
          <w:b/>
          <w:sz w:val="24"/>
          <w:szCs w:val="20"/>
        </w:rPr>
        <w:t>Conductores</w:t>
      </w:r>
      <w:proofErr w:type="spellEnd"/>
      <w:r w:rsidR="00B8250B" w:rsidRPr="00B8250B">
        <w:rPr>
          <w:rFonts w:ascii="Rockwell" w:hAnsi="Rockwell"/>
          <w:b/>
          <w:sz w:val="24"/>
          <w:szCs w:val="20"/>
        </w:rPr>
        <w:t xml:space="preserve"> </w:t>
      </w:r>
      <w:r w:rsidR="00B8250B">
        <w:rPr>
          <w:rFonts w:ascii="Rockwell" w:hAnsi="Rockwell"/>
          <w:b/>
          <w:sz w:val="24"/>
          <w:szCs w:val="20"/>
        </w:rPr>
        <w:br/>
      </w:r>
      <w:r w:rsidR="00B8250B" w:rsidRPr="00B8250B">
        <w:rPr>
          <w:rFonts w:ascii="Rockwell" w:hAnsi="Rockwell"/>
          <w:b/>
          <w:sz w:val="24"/>
          <w:szCs w:val="20"/>
        </w:rPr>
        <w:t xml:space="preserve">Bajo la </w:t>
      </w:r>
      <w:proofErr w:type="spellStart"/>
      <w:r w:rsidR="00B8250B" w:rsidRPr="00B8250B">
        <w:rPr>
          <w:rFonts w:ascii="Rockwell" w:hAnsi="Rockwell"/>
          <w:b/>
          <w:sz w:val="24"/>
          <w:szCs w:val="20"/>
        </w:rPr>
        <w:t>Influencia</w:t>
      </w:r>
      <w:proofErr w:type="spellEnd"/>
      <w:r w:rsidR="00B8250B" w:rsidRPr="00B8250B">
        <w:rPr>
          <w:rFonts w:ascii="Rockwell" w:hAnsi="Rockwell"/>
          <w:b/>
          <w:sz w:val="24"/>
          <w:szCs w:val="20"/>
        </w:rPr>
        <w:t xml:space="preserve"> de las Drogas Durante </w:t>
      </w:r>
      <w:proofErr w:type="spellStart"/>
      <w:r w:rsidR="00B8250B" w:rsidRPr="00B8250B">
        <w:rPr>
          <w:rFonts w:ascii="Rockwell" w:hAnsi="Rockwell"/>
          <w:b/>
          <w:sz w:val="24"/>
          <w:szCs w:val="20"/>
        </w:rPr>
        <w:t>esta</w:t>
      </w:r>
      <w:proofErr w:type="spellEnd"/>
      <w:r w:rsidR="00B8250B" w:rsidRPr="00B8250B">
        <w:rPr>
          <w:rFonts w:ascii="Rockwell" w:hAnsi="Rockwell"/>
          <w:b/>
          <w:sz w:val="24"/>
          <w:szCs w:val="20"/>
        </w:rPr>
        <w:t xml:space="preserve"> </w:t>
      </w:r>
      <w:proofErr w:type="spellStart"/>
      <w:r w:rsidR="00B8250B" w:rsidRPr="00B8250B">
        <w:rPr>
          <w:rFonts w:ascii="Rockwell" w:hAnsi="Rockwell"/>
          <w:b/>
          <w:sz w:val="24"/>
          <w:szCs w:val="20"/>
        </w:rPr>
        <w:t>Temporada</w:t>
      </w:r>
      <w:proofErr w:type="spellEnd"/>
      <w:r w:rsidR="00B8250B" w:rsidRPr="00B8250B">
        <w:rPr>
          <w:rFonts w:ascii="Rockwell" w:hAnsi="Rockwell"/>
          <w:b/>
          <w:sz w:val="24"/>
          <w:szCs w:val="20"/>
        </w:rPr>
        <w:t xml:space="preserve"> </w:t>
      </w:r>
      <w:proofErr w:type="spellStart"/>
      <w:r w:rsidR="00B8250B" w:rsidRPr="00B8250B">
        <w:rPr>
          <w:rFonts w:ascii="Rockwell" w:hAnsi="Rockwell"/>
          <w:b/>
          <w:sz w:val="24"/>
          <w:szCs w:val="20"/>
        </w:rPr>
        <w:t>Navideña</w:t>
      </w:r>
      <w:proofErr w:type="spellEnd"/>
      <w:r w:rsidR="00136BD7">
        <w:rPr>
          <w:rFonts w:ascii="Rockwell" w:hAnsi="Rockwell"/>
          <w:b/>
          <w:sz w:val="24"/>
          <w:szCs w:val="20"/>
        </w:rPr>
        <w:t xml:space="preserve"> </w:t>
      </w:r>
      <w:r>
        <w:rPr>
          <w:rFonts w:ascii="Rockwell" w:hAnsi="Rockwell"/>
          <w:b/>
          <w:i/>
          <w:sz w:val="24"/>
          <w:szCs w:val="20"/>
        </w:rPr>
        <w:br/>
      </w:r>
    </w:p>
    <w:p w14:paraId="69D0D115" w14:textId="5A12EA16" w:rsidR="00DC138F" w:rsidRPr="0067045E" w:rsidRDefault="00271DC3" w:rsidP="0067045E">
      <w:pPr>
        <w:spacing w:after="200" w:line="276" w:lineRule="auto"/>
        <w:rPr>
          <w:rFonts w:ascii="Trebuchet MS" w:eastAsia="Calibri" w:hAnsi="Trebuchet MS"/>
          <w:sz w:val="22"/>
          <w:szCs w:val="22"/>
        </w:rPr>
      </w:pPr>
      <w:commentRangeStart w:id="2"/>
      <w:r w:rsidRPr="00437B90">
        <w:rPr>
          <w:rFonts w:ascii="Trebuchet MS" w:hAnsi="Trebuchet MS"/>
          <w:b/>
        </w:rPr>
        <w:t>[</w:t>
      </w:r>
      <w:r w:rsidR="00B8250B" w:rsidRPr="00B8250B">
        <w:rPr>
          <w:rFonts w:ascii="Trebuchet MS" w:hAnsi="Trebuchet MS"/>
          <w:b/>
        </w:rPr>
        <w:t>Ciudad, Estado</w:t>
      </w:r>
      <w:r w:rsidRPr="00437B90">
        <w:rPr>
          <w:rFonts w:ascii="Trebuchet MS" w:hAnsi="Trebuchet MS"/>
          <w:b/>
        </w:rPr>
        <w:t xml:space="preserve">] </w:t>
      </w:r>
      <w:commentRangeEnd w:id="2"/>
      <w:r w:rsidRPr="00DE241B">
        <w:rPr>
          <w:rStyle w:val="CommentReference"/>
          <w:rFonts w:ascii="Trebuchet MS" w:hAnsi="Trebuchet MS"/>
        </w:rPr>
        <w:commentReference w:id="2"/>
      </w:r>
      <w:r w:rsidR="007E7C0F" w:rsidRPr="0067045E">
        <w:rPr>
          <w:rFonts w:ascii="Trebuchet MS" w:eastAsia="Calibri" w:hAnsi="Trebuchet MS"/>
          <w:sz w:val="22"/>
          <w:szCs w:val="22"/>
        </w:rPr>
        <w:t>—</w:t>
      </w:r>
      <w:r w:rsidR="00B8250B" w:rsidRPr="00B8250B">
        <w:rPr>
          <w:rFonts w:ascii="Trebuchet MS" w:eastAsia="Calibri" w:hAnsi="Trebuchet MS"/>
          <w:sz w:val="22"/>
          <w:szCs w:val="22"/>
        </w:rPr>
        <w:t xml:space="preserve">A </w:t>
      </w:r>
      <w:proofErr w:type="spellStart"/>
      <w:r w:rsidR="00B8250B" w:rsidRPr="00B8250B">
        <w:rPr>
          <w:rFonts w:ascii="Trebuchet MS" w:eastAsia="Calibri" w:hAnsi="Trebuchet MS"/>
          <w:sz w:val="22"/>
          <w:szCs w:val="22"/>
        </w:rPr>
        <w:t>medida</w:t>
      </w:r>
      <w:proofErr w:type="spellEnd"/>
      <w:r w:rsidR="00B8250B" w:rsidRPr="00B8250B">
        <w:rPr>
          <w:rFonts w:ascii="Trebuchet MS" w:eastAsia="Calibri" w:hAnsi="Trebuchet MS"/>
          <w:sz w:val="22"/>
          <w:szCs w:val="22"/>
        </w:rPr>
        <w:t xml:space="preserve"> que </w:t>
      </w:r>
      <w:proofErr w:type="spellStart"/>
      <w:r w:rsidR="00B8250B" w:rsidRPr="00B8250B">
        <w:rPr>
          <w:rFonts w:ascii="Trebuchet MS" w:eastAsia="Calibri" w:hAnsi="Trebuchet MS"/>
          <w:sz w:val="22"/>
          <w:szCs w:val="22"/>
        </w:rPr>
        <w:t>nos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acercamos</w:t>
      </w:r>
      <w:proofErr w:type="spellEnd"/>
      <w:r w:rsidR="00B8250B" w:rsidRPr="00B8250B">
        <w:rPr>
          <w:rFonts w:ascii="Trebuchet MS" w:eastAsia="Calibri" w:hAnsi="Trebuchet MS"/>
          <w:sz w:val="22"/>
          <w:szCs w:val="22"/>
        </w:rPr>
        <w:t xml:space="preserve"> a la </w:t>
      </w:r>
      <w:proofErr w:type="spellStart"/>
      <w:r w:rsidR="00B8250B" w:rsidRPr="00B8250B">
        <w:rPr>
          <w:rFonts w:ascii="Trebuchet MS" w:eastAsia="Calibri" w:hAnsi="Trebuchet MS"/>
          <w:sz w:val="22"/>
          <w:szCs w:val="22"/>
        </w:rPr>
        <w:t>temporada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navideña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una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época</w:t>
      </w:r>
      <w:proofErr w:type="spellEnd"/>
      <w:r w:rsidR="00B8250B" w:rsidRPr="00B8250B">
        <w:rPr>
          <w:rFonts w:ascii="Trebuchet MS" w:eastAsia="Calibri" w:hAnsi="Trebuchet MS"/>
          <w:sz w:val="22"/>
          <w:szCs w:val="22"/>
        </w:rPr>
        <w:t xml:space="preserve"> de </w:t>
      </w:r>
      <w:proofErr w:type="spellStart"/>
      <w:r w:rsidR="00B8250B" w:rsidRPr="00B8250B">
        <w:rPr>
          <w:rFonts w:ascii="Trebuchet MS" w:eastAsia="Calibri" w:hAnsi="Trebuchet MS"/>
          <w:sz w:val="22"/>
          <w:szCs w:val="22"/>
        </w:rPr>
        <w:t>tráfico</w:t>
      </w:r>
      <w:proofErr w:type="spellEnd"/>
      <w:r w:rsidR="00B8250B" w:rsidRPr="00B8250B">
        <w:rPr>
          <w:rFonts w:ascii="Trebuchet MS" w:eastAsia="Calibri" w:hAnsi="Trebuchet MS"/>
          <w:sz w:val="22"/>
          <w:szCs w:val="22"/>
        </w:rPr>
        <w:t xml:space="preserve"> interminable y </w:t>
      </w:r>
      <w:proofErr w:type="spellStart"/>
      <w:r w:rsidR="00B8250B" w:rsidRPr="00B8250B">
        <w:rPr>
          <w:rFonts w:ascii="Trebuchet MS" w:eastAsia="Calibri" w:hAnsi="Trebuchet MS"/>
          <w:sz w:val="22"/>
          <w:szCs w:val="22"/>
        </w:rPr>
        <w:t>muchas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celebraciones</w:t>
      </w:r>
      <w:proofErr w:type="spellEnd"/>
      <w:r w:rsidR="00B8250B" w:rsidRPr="00B8250B">
        <w:rPr>
          <w:rFonts w:ascii="Trebuchet MS" w:eastAsia="Calibri" w:hAnsi="Trebuchet MS"/>
          <w:sz w:val="22"/>
          <w:szCs w:val="22"/>
        </w:rPr>
        <w:t xml:space="preserve">, la </w:t>
      </w:r>
      <w:proofErr w:type="spellStart"/>
      <w:r w:rsidR="00B8250B" w:rsidRPr="00B8250B">
        <w:rPr>
          <w:rFonts w:ascii="Trebuchet MS" w:eastAsia="Calibri" w:hAnsi="Trebuchet MS"/>
          <w:sz w:val="22"/>
          <w:szCs w:val="22"/>
        </w:rPr>
        <w:t>Administración</w:t>
      </w:r>
      <w:proofErr w:type="spellEnd"/>
      <w:r w:rsidR="00B8250B" w:rsidRPr="00B8250B">
        <w:rPr>
          <w:rFonts w:ascii="Trebuchet MS" w:eastAsia="Calibri" w:hAnsi="Trebuchet MS"/>
          <w:sz w:val="22"/>
          <w:szCs w:val="22"/>
        </w:rPr>
        <w:t xml:space="preserve"> Nacional de </w:t>
      </w:r>
      <w:proofErr w:type="spellStart"/>
      <w:r w:rsidR="00B8250B" w:rsidRPr="00B8250B">
        <w:rPr>
          <w:rFonts w:ascii="Trebuchet MS" w:eastAsia="Calibri" w:hAnsi="Trebuchet MS"/>
          <w:sz w:val="22"/>
          <w:szCs w:val="22"/>
        </w:rPr>
        <w:t>Seguridad</w:t>
      </w:r>
      <w:proofErr w:type="spellEnd"/>
      <w:r w:rsidR="00B8250B" w:rsidRPr="00B8250B">
        <w:rPr>
          <w:rFonts w:ascii="Trebuchet MS" w:eastAsia="Calibri" w:hAnsi="Trebuchet MS"/>
          <w:sz w:val="22"/>
          <w:szCs w:val="22"/>
        </w:rPr>
        <w:t xml:space="preserve"> del </w:t>
      </w:r>
      <w:proofErr w:type="spellStart"/>
      <w:r w:rsidR="00B8250B" w:rsidRPr="00B8250B">
        <w:rPr>
          <w:rFonts w:ascii="Trebuchet MS" w:eastAsia="Calibri" w:hAnsi="Trebuchet MS"/>
          <w:sz w:val="22"/>
          <w:szCs w:val="22"/>
        </w:rPr>
        <w:t>Tráfico</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en</w:t>
      </w:r>
      <w:proofErr w:type="spellEnd"/>
      <w:r w:rsidR="00B8250B" w:rsidRPr="00B8250B">
        <w:rPr>
          <w:rFonts w:ascii="Trebuchet MS" w:eastAsia="Calibri" w:hAnsi="Trebuchet MS"/>
          <w:sz w:val="22"/>
          <w:szCs w:val="22"/>
        </w:rPr>
        <w:t xml:space="preserve"> las </w:t>
      </w:r>
      <w:proofErr w:type="spellStart"/>
      <w:r w:rsidR="00B8250B" w:rsidRPr="00B8250B">
        <w:rPr>
          <w:rFonts w:ascii="Trebuchet MS" w:eastAsia="Calibri" w:hAnsi="Trebuchet MS"/>
          <w:sz w:val="22"/>
          <w:szCs w:val="22"/>
        </w:rPr>
        <w:t>Carreteras</w:t>
      </w:r>
      <w:proofErr w:type="spellEnd"/>
      <w:r w:rsidR="00B8250B" w:rsidRPr="00B8250B">
        <w:rPr>
          <w:rFonts w:ascii="Trebuchet MS" w:eastAsia="Calibri" w:hAnsi="Trebuchet MS"/>
          <w:sz w:val="22"/>
          <w:szCs w:val="22"/>
        </w:rPr>
        <w:t xml:space="preserve"> (NHTSA) del </w:t>
      </w:r>
      <w:proofErr w:type="spellStart"/>
      <w:r w:rsidR="00B8250B" w:rsidRPr="00B8250B">
        <w:rPr>
          <w:rFonts w:ascii="Trebuchet MS" w:eastAsia="Calibri" w:hAnsi="Trebuchet MS"/>
          <w:sz w:val="22"/>
          <w:szCs w:val="22"/>
        </w:rPr>
        <w:t>Departamento</w:t>
      </w:r>
      <w:proofErr w:type="spellEnd"/>
      <w:r w:rsidR="00B8250B" w:rsidRPr="00B8250B">
        <w:rPr>
          <w:rFonts w:ascii="Trebuchet MS" w:eastAsia="Calibri" w:hAnsi="Trebuchet MS"/>
          <w:sz w:val="22"/>
          <w:szCs w:val="22"/>
        </w:rPr>
        <w:t xml:space="preserve"> de </w:t>
      </w:r>
      <w:proofErr w:type="spellStart"/>
      <w:r w:rsidR="00B8250B" w:rsidRPr="00B8250B">
        <w:rPr>
          <w:rFonts w:ascii="Trebuchet MS" w:eastAsia="Calibri" w:hAnsi="Trebuchet MS"/>
          <w:sz w:val="22"/>
          <w:szCs w:val="22"/>
        </w:rPr>
        <w:t>Transporte</w:t>
      </w:r>
      <w:proofErr w:type="spellEnd"/>
      <w:r w:rsidR="00B8250B" w:rsidRPr="00B8250B">
        <w:rPr>
          <w:rFonts w:ascii="Trebuchet MS" w:eastAsia="Calibri" w:hAnsi="Trebuchet MS"/>
          <w:sz w:val="22"/>
          <w:szCs w:val="22"/>
        </w:rPr>
        <w:t xml:space="preserve"> de </w:t>
      </w:r>
      <w:proofErr w:type="spellStart"/>
      <w:r w:rsidR="00B8250B" w:rsidRPr="00B8250B">
        <w:rPr>
          <w:rFonts w:ascii="Trebuchet MS" w:eastAsia="Calibri" w:hAnsi="Trebuchet MS"/>
          <w:sz w:val="22"/>
          <w:szCs w:val="22"/>
        </w:rPr>
        <w:t>los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Estados</w:t>
      </w:r>
      <w:proofErr w:type="spellEnd"/>
      <w:r w:rsidR="00B8250B" w:rsidRPr="00B8250B">
        <w:rPr>
          <w:rFonts w:ascii="Trebuchet MS" w:eastAsia="Calibri" w:hAnsi="Trebuchet MS"/>
          <w:sz w:val="22"/>
          <w:szCs w:val="22"/>
        </w:rPr>
        <w:t xml:space="preserve"> Unidos les </w:t>
      </w:r>
      <w:proofErr w:type="spellStart"/>
      <w:r w:rsidR="00B8250B" w:rsidRPr="00B8250B">
        <w:rPr>
          <w:rFonts w:ascii="Trebuchet MS" w:eastAsia="Calibri" w:hAnsi="Trebuchet MS"/>
          <w:sz w:val="22"/>
          <w:szCs w:val="22"/>
        </w:rPr>
        <w:t>recuerda</w:t>
      </w:r>
      <w:proofErr w:type="spellEnd"/>
      <w:r w:rsidR="00B8250B" w:rsidRPr="00B8250B">
        <w:rPr>
          <w:rFonts w:ascii="Trebuchet MS" w:eastAsia="Calibri" w:hAnsi="Trebuchet MS"/>
          <w:sz w:val="22"/>
          <w:szCs w:val="22"/>
        </w:rPr>
        <w:t xml:space="preserve"> a </w:t>
      </w:r>
      <w:proofErr w:type="spellStart"/>
      <w:r w:rsidR="00B8250B" w:rsidRPr="00B8250B">
        <w:rPr>
          <w:rFonts w:ascii="Trebuchet MS" w:eastAsia="Calibri" w:hAnsi="Trebuchet MS"/>
          <w:sz w:val="22"/>
          <w:szCs w:val="22"/>
        </w:rPr>
        <w:t>los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conductores</w:t>
      </w:r>
      <w:proofErr w:type="spellEnd"/>
      <w:r w:rsidR="00B8250B" w:rsidRPr="00B8250B">
        <w:rPr>
          <w:rFonts w:ascii="Trebuchet MS" w:eastAsia="Calibri" w:hAnsi="Trebuchet MS"/>
          <w:sz w:val="22"/>
          <w:szCs w:val="22"/>
        </w:rPr>
        <w:t xml:space="preserve"> la vital </w:t>
      </w:r>
      <w:proofErr w:type="spellStart"/>
      <w:r w:rsidR="00B8250B" w:rsidRPr="00B8250B">
        <w:rPr>
          <w:rFonts w:ascii="Trebuchet MS" w:eastAsia="Calibri" w:hAnsi="Trebuchet MS"/>
          <w:sz w:val="22"/>
          <w:szCs w:val="22"/>
        </w:rPr>
        <w:t>importancia</w:t>
      </w:r>
      <w:proofErr w:type="spellEnd"/>
      <w:r w:rsidR="00B8250B" w:rsidRPr="00B8250B">
        <w:rPr>
          <w:rFonts w:ascii="Trebuchet MS" w:eastAsia="Calibri" w:hAnsi="Trebuchet MS"/>
          <w:sz w:val="22"/>
          <w:szCs w:val="22"/>
        </w:rPr>
        <w:t xml:space="preserve"> de </w:t>
      </w:r>
      <w:proofErr w:type="spellStart"/>
      <w:r w:rsidR="00B8250B" w:rsidRPr="00B8250B">
        <w:rPr>
          <w:rFonts w:ascii="Trebuchet MS" w:eastAsia="Calibri" w:hAnsi="Trebuchet MS"/>
          <w:sz w:val="22"/>
          <w:szCs w:val="22"/>
        </w:rPr>
        <w:t>tomar</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decisiones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seguras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incluso</w:t>
      </w:r>
      <w:proofErr w:type="spellEnd"/>
      <w:r w:rsidR="00B8250B" w:rsidRPr="00B8250B">
        <w:rPr>
          <w:rFonts w:ascii="Trebuchet MS" w:eastAsia="Calibri" w:hAnsi="Trebuchet MS"/>
          <w:sz w:val="22"/>
          <w:szCs w:val="22"/>
        </w:rPr>
        <w:t xml:space="preserve"> antes de </w:t>
      </w:r>
      <w:proofErr w:type="spellStart"/>
      <w:r w:rsidR="00B8250B" w:rsidRPr="00B8250B">
        <w:rPr>
          <w:rFonts w:ascii="Trebuchet MS" w:eastAsia="Calibri" w:hAnsi="Trebuchet MS"/>
          <w:sz w:val="22"/>
          <w:szCs w:val="22"/>
        </w:rPr>
        <w:t>ponerse</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detrás</w:t>
      </w:r>
      <w:proofErr w:type="spellEnd"/>
      <w:r w:rsidR="00B8250B" w:rsidRPr="00B8250B">
        <w:rPr>
          <w:rFonts w:ascii="Trebuchet MS" w:eastAsia="Calibri" w:hAnsi="Trebuchet MS"/>
          <w:sz w:val="22"/>
          <w:szCs w:val="22"/>
        </w:rPr>
        <w:t xml:space="preserve"> del volante. Los </w:t>
      </w:r>
      <w:proofErr w:type="spellStart"/>
      <w:r w:rsidR="00B8250B" w:rsidRPr="00B8250B">
        <w:rPr>
          <w:rFonts w:ascii="Trebuchet MS" w:eastAsia="Calibri" w:hAnsi="Trebuchet MS"/>
          <w:sz w:val="22"/>
          <w:szCs w:val="22"/>
        </w:rPr>
        <w:t>conductores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también</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deben</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tener</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presente</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este</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mensaje</w:t>
      </w:r>
      <w:proofErr w:type="spellEnd"/>
      <w:r w:rsidR="00B8250B" w:rsidRPr="00B8250B">
        <w:rPr>
          <w:rFonts w:ascii="Trebuchet MS" w:eastAsia="Calibri" w:hAnsi="Trebuchet MS"/>
          <w:sz w:val="22"/>
          <w:szCs w:val="22"/>
        </w:rPr>
        <w:t xml:space="preserve">: </w:t>
      </w:r>
      <w:r w:rsidR="00B8250B" w:rsidRPr="00B8250B">
        <w:rPr>
          <w:rFonts w:ascii="Trebuchet MS" w:eastAsia="Calibri" w:hAnsi="Trebuchet MS"/>
          <w:i/>
          <w:iCs/>
          <w:sz w:val="22"/>
          <w:szCs w:val="22"/>
        </w:rPr>
        <w:t xml:space="preserve">Si </w:t>
      </w:r>
      <w:proofErr w:type="spellStart"/>
      <w:r w:rsidR="00B8250B" w:rsidRPr="00B8250B">
        <w:rPr>
          <w:rFonts w:ascii="Trebuchet MS" w:eastAsia="Calibri" w:hAnsi="Trebuchet MS"/>
          <w:i/>
          <w:iCs/>
          <w:sz w:val="22"/>
          <w:szCs w:val="22"/>
        </w:rPr>
        <w:t>Te</w:t>
      </w:r>
      <w:proofErr w:type="spellEnd"/>
      <w:r w:rsidR="00B8250B" w:rsidRPr="00B8250B">
        <w:rPr>
          <w:rFonts w:ascii="Trebuchet MS" w:eastAsia="Calibri" w:hAnsi="Trebuchet MS"/>
          <w:i/>
          <w:iCs/>
          <w:sz w:val="22"/>
          <w:szCs w:val="22"/>
        </w:rPr>
        <w:t xml:space="preserve"> </w:t>
      </w:r>
      <w:proofErr w:type="spellStart"/>
      <w:r w:rsidR="00B8250B" w:rsidRPr="00B8250B">
        <w:rPr>
          <w:rFonts w:ascii="Trebuchet MS" w:eastAsia="Calibri" w:hAnsi="Trebuchet MS"/>
          <w:i/>
          <w:iCs/>
          <w:sz w:val="22"/>
          <w:szCs w:val="22"/>
        </w:rPr>
        <w:t>Sientes</w:t>
      </w:r>
      <w:proofErr w:type="spellEnd"/>
      <w:r w:rsidR="00B8250B" w:rsidRPr="00B8250B">
        <w:rPr>
          <w:rFonts w:ascii="Trebuchet MS" w:eastAsia="Calibri" w:hAnsi="Trebuchet MS"/>
          <w:i/>
          <w:iCs/>
          <w:sz w:val="22"/>
          <w:szCs w:val="22"/>
        </w:rPr>
        <w:t xml:space="preserve"> </w:t>
      </w:r>
      <w:proofErr w:type="spellStart"/>
      <w:r w:rsidR="00B8250B" w:rsidRPr="00B8250B">
        <w:rPr>
          <w:rFonts w:ascii="Trebuchet MS" w:eastAsia="Calibri" w:hAnsi="Trebuchet MS"/>
          <w:i/>
          <w:iCs/>
          <w:sz w:val="22"/>
          <w:szCs w:val="22"/>
        </w:rPr>
        <w:t>Diferente</w:t>
      </w:r>
      <w:proofErr w:type="spellEnd"/>
      <w:r w:rsidR="00B8250B" w:rsidRPr="00B8250B">
        <w:rPr>
          <w:rFonts w:ascii="Trebuchet MS" w:eastAsia="Calibri" w:hAnsi="Trebuchet MS"/>
          <w:i/>
          <w:iCs/>
          <w:sz w:val="22"/>
          <w:szCs w:val="22"/>
        </w:rPr>
        <w:t xml:space="preserve">, </w:t>
      </w:r>
      <w:proofErr w:type="spellStart"/>
      <w:r w:rsidR="00B8250B" w:rsidRPr="00B8250B">
        <w:rPr>
          <w:rFonts w:ascii="Trebuchet MS" w:eastAsia="Calibri" w:hAnsi="Trebuchet MS"/>
          <w:i/>
          <w:iCs/>
          <w:sz w:val="22"/>
          <w:szCs w:val="22"/>
        </w:rPr>
        <w:t>Manejas</w:t>
      </w:r>
      <w:proofErr w:type="spellEnd"/>
      <w:r w:rsidR="00B8250B" w:rsidRPr="00B8250B">
        <w:rPr>
          <w:rFonts w:ascii="Trebuchet MS" w:eastAsia="Calibri" w:hAnsi="Trebuchet MS"/>
          <w:i/>
          <w:iCs/>
          <w:sz w:val="22"/>
          <w:szCs w:val="22"/>
        </w:rPr>
        <w:t xml:space="preserve"> </w:t>
      </w:r>
      <w:proofErr w:type="spellStart"/>
      <w:r w:rsidR="00B8250B" w:rsidRPr="00B8250B">
        <w:rPr>
          <w:rFonts w:ascii="Trebuchet MS" w:eastAsia="Calibri" w:hAnsi="Trebuchet MS"/>
          <w:i/>
          <w:iCs/>
          <w:sz w:val="22"/>
          <w:szCs w:val="22"/>
        </w:rPr>
        <w:t>Diferente</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Nunca</w:t>
      </w:r>
      <w:proofErr w:type="spellEnd"/>
      <w:r w:rsidR="00B8250B" w:rsidRPr="00B8250B">
        <w:rPr>
          <w:rFonts w:ascii="Trebuchet MS" w:eastAsia="Calibri" w:hAnsi="Trebuchet MS"/>
          <w:sz w:val="22"/>
          <w:szCs w:val="22"/>
        </w:rPr>
        <w:t xml:space="preserve"> es </w:t>
      </w:r>
      <w:proofErr w:type="spellStart"/>
      <w:r w:rsidR="00B8250B" w:rsidRPr="00B8250B">
        <w:rPr>
          <w:rFonts w:ascii="Trebuchet MS" w:eastAsia="Calibri" w:hAnsi="Trebuchet MS"/>
          <w:sz w:val="22"/>
          <w:szCs w:val="22"/>
        </w:rPr>
        <w:t>correcto</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manejar</w:t>
      </w:r>
      <w:proofErr w:type="spellEnd"/>
      <w:r w:rsidR="00B8250B" w:rsidRPr="00B8250B">
        <w:rPr>
          <w:rFonts w:ascii="Trebuchet MS" w:eastAsia="Calibri" w:hAnsi="Trebuchet MS"/>
          <w:sz w:val="22"/>
          <w:szCs w:val="22"/>
        </w:rPr>
        <w:t xml:space="preserve"> bajo la </w:t>
      </w:r>
      <w:proofErr w:type="spellStart"/>
      <w:r w:rsidR="00B8250B" w:rsidRPr="00B8250B">
        <w:rPr>
          <w:rFonts w:ascii="Trebuchet MS" w:eastAsia="Calibri" w:hAnsi="Trebuchet MS"/>
          <w:sz w:val="22"/>
          <w:szCs w:val="22"/>
        </w:rPr>
        <w:t>influencia</w:t>
      </w:r>
      <w:proofErr w:type="spellEnd"/>
      <w:r w:rsidR="00B8250B" w:rsidRPr="00B8250B">
        <w:rPr>
          <w:rFonts w:ascii="Trebuchet MS" w:eastAsia="Calibri" w:hAnsi="Trebuchet MS"/>
          <w:sz w:val="22"/>
          <w:szCs w:val="22"/>
        </w:rPr>
        <w:t xml:space="preserve"> de las </w:t>
      </w:r>
      <w:proofErr w:type="spellStart"/>
      <w:r w:rsidR="00B8250B" w:rsidRPr="00B8250B">
        <w:rPr>
          <w:rFonts w:ascii="Trebuchet MS" w:eastAsia="Calibri" w:hAnsi="Trebuchet MS"/>
          <w:sz w:val="22"/>
          <w:szCs w:val="22"/>
        </w:rPr>
        <w:t>drogas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así</w:t>
      </w:r>
      <w:proofErr w:type="spellEnd"/>
      <w:r w:rsidR="00B8250B" w:rsidRPr="00B8250B">
        <w:rPr>
          <w:rFonts w:ascii="Trebuchet MS" w:eastAsia="Calibri" w:hAnsi="Trebuchet MS"/>
          <w:sz w:val="22"/>
          <w:szCs w:val="22"/>
        </w:rPr>
        <w:t xml:space="preserve"> que la clave para </w:t>
      </w:r>
      <w:proofErr w:type="spellStart"/>
      <w:r w:rsidR="00B8250B" w:rsidRPr="00B8250B">
        <w:rPr>
          <w:rFonts w:ascii="Trebuchet MS" w:eastAsia="Calibri" w:hAnsi="Trebuchet MS"/>
          <w:sz w:val="22"/>
          <w:szCs w:val="22"/>
        </w:rPr>
        <w:t>mantener</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seguros</w:t>
      </w:r>
      <w:proofErr w:type="spellEnd"/>
      <w:r w:rsidR="00B8250B" w:rsidRPr="00B8250B">
        <w:rPr>
          <w:rFonts w:ascii="Trebuchet MS" w:eastAsia="Calibri" w:hAnsi="Trebuchet MS"/>
          <w:sz w:val="22"/>
          <w:szCs w:val="22"/>
        </w:rPr>
        <w:t xml:space="preserve"> a </w:t>
      </w:r>
      <w:proofErr w:type="spellStart"/>
      <w:r w:rsidR="00B8250B" w:rsidRPr="00B8250B">
        <w:rPr>
          <w:rFonts w:ascii="Trebuchet MS" w:eastAsia="Calibri" w:hAnsi="Trebuchet MS"/>
          <w:sz w:val="22"/>
          <w:szCs w:val="22"/>
        </w:rPr>
        <w:t>todos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en</w:t>
      </w:r>
      <w:proofErr w:type="spellEnd"/>
      <w:r w:rsidR="00B8250B" w:rsidRPr="00B8250B">
        <w:rPr>
          <w:rFonts w:ascii="Trebuchet MS" w:eastAsia="Calibri" w:hAnsi="Trebuchet MS"/>
          <w:sz w:val="22"/>
          <w:szCs w:val="22"/>
        </w:rPr>
        <w:t xml:space="preserve"> las </w:t>
      </w:r>
      <w:proofErr w:type="spellStart"/>
      <w:r w:rsidR="00B8250B" w:rsidRPr="00B8250B">
        <w:rPr>
          <w:rFonts w:ascii="Trebuchet MS" w:eastAsia="Calibri" w:hAnsi="Trebuchet MS"/>
          <w:sz w:val="22"/>
          <w:szCs w:val="22"/>
        </w:rPr>
        <w:t>carreteras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durante</w:t>
      </w:r>
      <w:proofErr w:type="spellEnd"/>
      <w:r w:rsidR="00B8250B" w:rsidRPr="00B8250B">
        <w:rPr>
          <w:rFonts w:ascii="Trebuchet MS" w:eastAsia="Calibri" w:hAnsi="Trebuchet MS"/>
          <w:sz w:val="22"/>
          <w:szCs w:val="22"/>
        </w:rPr>
        <w:t xml:space="preserve"> la </w:t>
      </w:r>
      <w:proofErr w:type="spellStart"/>
      <w:r w:rsidR="00B8250B" w:rsidRPr="00B8250B">
        <w:rPr>
          <w:rFonts w:ascii="Trebuchet MS" w:eastAsia="Calibri" w:hAnsi="Trebuchet MS"/>
          <w:sz w:val="22"/>
          <w:szCs w:val="22"/>
        </w:rPr>
        <w:t>temporada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navideña</w:t>
      </w:r>
      <w:proofErr w:type="spellEnd"/>
      <w:r w:rsidR="00B8250B" w:rsidRPr="00B8250B">
        <w:rPr>
          <w:rFonts w:ascii="Trebuchet MS" w:eastAsia="Calibri" w:hAnsi="Trebuchet MS"/>
          <w:sz w:val="22"/>
          <w:szCs w:val="22"/>
        </w:rPr>
        <w:t xml:space="preserve"> es </w:t>
      </w:r>
      <w:proofErr w:type="spellStart"/>
      <w:r w:rsidR="00B8250B" w:rsidRPr="00B8250B">
        <w:rPr>
          <w:rFonts w:ascii="Trebuchet MS" w:eastAsia="Calibri" w:hAnsi="Trebuchet MS"/>
          <w:sz w:val="22"/>
          <w:szCs w:val="22"/>
        </w:rPr>
        <w:t>manejar</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sobrio</w:t>
      </w:r>
      <w:proofErr w:type="spellEnd"/>
      <w:r w:rsidR="00B8250B" w:rsidRPr="00B8250B">
        <w:rPr>
          <w:rFonts w:ascii="Trebuchet MS" w:eastAsia="Calibri" w:hAnsi="Trebuchet MS"/>
          <w:sz w:val="22"/>
          <w:szCs w:val="22"/>
        </w:rPr>
        <w:t xml:space="preserve"> o </w:t>
      </w:r>
      <w:proofErr w:type="spellStart"/>
      <w:r w:rsidR="00B8250B" w:rsidRPr="00B8250B">
        <w:rPr>
          <w:rFonts w:ascii="Trebuchet MS" w:eastAsia="Calibri" w:hAnsi="Trebuchet MS"/>
          <w:sz w:val="22"/>
          <w:szCs w:val="22"/>
        </w:rPr>
        <w:t>viajar</w:t>
      </w:r>
      <w:proofErr w:type="spellEnd"/>
      <w:r w:rsidR="00B8250B" w:rsidRPr="00B8250B">
        <w:rPr>
          <w:rFonts w:ascii="Trebuchet MS" w:eastAsia="Calibri" w:hAnsi="Trebuchet MS"/>
          <w:sz w:val="22"/>
          <w:szCs w:val="22"/>
        </w:rPr>
        <w:t xml:space="preserve"> con un conductor </w:t>
      </w:r>
      <w:proofErr w:type="spellStart"/>
      <w:r w:rsidR="00B8250B" w:rsidRPr="00B8250B">
        <w:rPr>
          <w:rFonts w:ascii="Trebuchet MS" w:eastAsia="Calibri" w:hAnsi="Trebuchet MS"/>
          <w:sz w:val="22"/>
          <w:szCs w:val="22"/>
        </w:rPr>
        <w:t>sobrio</w:t>
      </w:r>
      <w:proofErr w:type="spellEnd"/>
      <w:r w:rsidR="0047370D">
        <w:rPr>
          <w:rFonts w:ascii="Trebuchet MS" w:eastAsia="Calibri" w:hAnsi="Trebuchet MS"/>
          <w:sz w:val="22"/>
          <w:szCs w:val="22"/>
        </w:rPr>
        <w:t>.</w:t>
      </w:r>
    </w:p>
    <w:p w14:paraId="6431EF8F" w14:textId="030D073B" w:rsidR="00462719" w:rsidRDefault="00462719" w:rsidP="00462719">
      <w:pPr>
        <w:spacing w:after="200" w:line="276" w:lineRule="auto"/>
        <w:rPr>
          <w:rFonts w:ascii="Trebuchet MS" w:eastAsia="Calibri" w:hAnsi="Trebuchet MS"/>
          <w:sz w:val="22"/>
          <w:szCs w:val="22"/>
        </w:rPr>
      </w:pPr>
      <w:commentRangeStart w:id="3"/>
      <w:r w:rsidRPr="0067045E">
        <w:rPr>
          <w:rFonts w:ascii="Trebuchet MS" w:eastAsia="Calibri" w:hAnsi="Trebuchet MS"/>
          <w:sz w:val="22"/>
          <w:szCs w:val="22"/>
        </w:rPr>
        <w:t>“</w:t>
      </w:r>
      <w:r w:rsidR="00B8250B" w:rsidRPr="00B8250B">
        <w:rPr>
          <w:rFonts w:ascii="Trebuchet MS" w:eastAsia="Calibri" w:hAnsi="Trebuchet MS"/>
          <w:sz w:val="22"/>
          <w:szCs w:val="22"/>
        </w:rPr>
        <w:t xml:space="preserve">Las </w:t>
      </w:r>
      <w:proofErr w:type="spellStart"/>
      <w:r w:rsidR="00B8250B" w:rsidRPr="00B8250B">
        <w:rPr>
          <w:rFonts w:ascii="Trebuchet MS" w:eastAsia="Calibri" w:hAnsi="Trebuchet MS"/>
          <w:sz w:val="22"/>
          <w:szCs w:val="22"/>
        </w:rPr>
        <w:t>drogas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perjudican</w:t>
      </w:r>
      <w:proofErr w:type="spellEnd"/>
      <w:r w:rsidR="00B8250B" w:rsidRPr="00B8250B">
        <w:rPr>
          <w:rFonts w:ascii="Trebuchet MS" w:eastAsia="Calibri" w:hAnsi="Trebuchet MS"/>
          <w:sz w:val="22"/>
          <w:szCs w:val="22"/>
        </w:rPr>
        <w:t xml:space="preserve"> las </w:t>
      </w:r>
      <w:proofErr w:type="spellStart"/>
      <w:r w:rsidR="00B8250B" w:rsidRPr="00B8250B">
        <w:rPr>
          <w:rFonts w:ascii="Trebuchet MS" w:eastAsia="Calibri" w:hAnsi="Trebuchet MS"/>
          <w:sz w:val="22"/>
          <w:szCs w:val="22"/>
        </w:rPr>
        <w:t>habilidades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necesarias</w:t>
      </w:r>
      <w:proofErr w:type="spellEnd"/>
      <w:r w:rsidR="00B8250B" w:rsidRPr="00B8250B">
        <w:rPr>
          <w:rFonts w:ascii="Trebuchet MS" w:eastAsia="Calibri" w:hAnsi="Trebuchet MS"/>
          <w:sz w:val="22"/>
          <w:szCs w:val="22"/>
        </w:rPr>
        <w:t xml:space="preserve"> para </w:t>
      </w:r>
      <w:proofErr w:type="spellStart"/>
      <w:r w:rsidR="00B8250B" w:rsidRPr="00B8250B">
        <w:rPr>
          <w:rFonts w:ascii="Trebuchet MS" w:eastAsia="Calibri" w:hAnsi="Trebuchet MS"/>
          <w:sz w:val="22"/>
          <w:szCs w:val="22"/>
        </w:rPr>
        <w:t>manejar</w:t>
      </w:r>
      <w:proofErr w:type="spellEnd"/>
      <w:r w:rsidR="00B8250B" w:rsidRPr="00B8250B">
        <w:rPr>
          <w:rFonts w:ascii="Trebuchet MS" w:eastAsia="Calibri" w:hAnsi="Trebuchet MS"/>
          <w:sz w:val="22"/>
          <w:szCs w:val="22"/>
        </w:rPr>
        <w:t xml:space="preserve"> de forma </w:t>
      </w:r>
      <w:proofErr w:type="spellStart"/>
      <w:r w:rsidR="00B8250B" w:rsidRPr="00B8250B">
        <w:rPr>
          <w:rFonts w:ascii="Trebuchet MS" w:eastAsia="Calibri" w:hAnsi="Trebuchet MS"/>
          <w:sz w:val="22"/>
          <w:szCs w:val="22"/>
        </w:rPr>
        <w:t>segura</w:t>
      </w:r>
      <w:proofErr w:type="spellEnd"/>
      <w:r w:rsidR="00B8250B" w:rsidRPr="00B8250B">
        <w:rPr>
          <w:rFonts w:ascii="Trebuchet MS" w:eastAsia="Calibri" w:hAnsi="Trebuchet MS"/>
          <w:sz w:val="22"/>
          <w:szCs w:val="22"/>
        </w:rPr>
        <w:t xml:space="preserve">. La marihuana es </w:t>
      </w:r>
      <w:proofErr w:type="spellStart"/>
      <w:r w:rsidR="00B8250B" w:rsidRPr="00B8250B">
        <w:rPr>
          <w:rFonts w:ascii="Trebuchet MS" w:eastAsia="Calibri" w:hAnsi="Trebuchet MS"/>
          <w:sz w:val="22"/>
          <w:szCs w:val="22"/>
        </w:rPr>
        <w:t>una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droga</w:t>
      </w:r>
      <w:proofErr w:type="spellEnd"/>
      <w:r w:rsidR="00B8250B" w:rsidRPr="00B8250B">
        <w:rPr>
          <w:rFonts w:ascii="Trebuchet MS" w:eastAsia="Calibri" w:hAnsi="Trebuchet MS"/>
          <w:sz w:val="22"/>
          <w:szCs w:val="22"/>
        </w:rPr>
        <w:t xml:space="preserve"> que </w:t>
      </w:r>
      <w:proofErr w:type="spellStart"/>
      <w:r w:rsidR="00B8250B" w:rsidRPr="00B8250B">
        <w:rPr>
          <w:rFonts w:ascii="Trebuchet MS" w:eastAsia="Calibri" w:hAnsi="Trebuchet MS"/>
          <w:sz w:val="22"/>
          <w:szCs w:val="22"/>
        </w:rPr>
        <w:t>afecta</w:t>
      </w:r>
      <w:proofErr w:type="spellEnd"/>
      <w:r w:rsidR="00B8250B" w:rsidRPr="00B8250B">
        <w:rPr>
          <w:rFonts w:ascii="Trebuchet MS" w:eastAsia="Calibri" w:hAnsi="Trebuchet MS"/>
          <w:sz w:val="22"/>
          <w:szCs w:val="22"/>
        </w:rPr>
        <w:t xml:space="preserve"> la </w:t>
      </w:r>
      <w:proofErr w:type="spellStart"/>
      <w:r w:rsidR="00B8250B" w:rsidRPr="00B8250B">
        <w:rPr>
          <w:rFonts w:ascii="Trebuchet MS" w:eastAsia="Calibri" w:hAnsi="Trebuchet MS"/>
          <w:sz w:val="22"/>
          <w:szCs w:val="22"/>
        </w:rPr>
        <w:t>capacidad</w:t>
      </w:r>
      <w:proofErr w:type="spellEnd"/>
      <w:r w:rsidR="00B8250B" w:rsidRPr="00B8250B">
        <w:rPr>
          <w:rFonts w:ascii="Trebuchet MS" w:eastAsia="Calibri" w:hAnsi="Trebuchet MS"/>
          <w:sz w:val="22"/>
          <w:szCs w:val="22"/>
        </w:rPr>
        <w:t xml:space="preserve"> de </w:t>
      </w:r>
      <w:proofErr w:type="spellStart"/>
      <w:r w:rsidR="00B8250B" w:rsidRPr="00B8250B">
        <w:rPr>
          <w:rFonts w:ascii="Trebuchet MS" w:eastAsia="Calibri" w:hAnsi="Trebuchet MS"/>
          <w:sz w:val="22"/>
          <w:szCs w:val="22"/>
        </w:rPr>
        <w:t>reacción</w:t>
      </w:r>
      <w:proofErr w:type="spellEnd"/>
      <w:r w:rsidR="00B8250B" w:rsidRPr="00B8250B">
        <w:rPr>
          <w:rFonts w:ascii="Trebuchet MS" w:eastAsia="Calibri" w:hAnsi="Trebuchet MS"/>
          <w:sz w:val="22"/>
          <w:szCs w:val="22"/>
        </w:rPr>
        <w:t xml:space="preserve"> y </w:t>
      </w:r>
      <w:proofErr w:type="spellStart"/>
      <w:r w:rsidR="00B8250B" w:rsidRPr="00B8250B">
        <w:rPr>
          <w:rFonts w:ascii="Trebuchet MS" w:eastAsia="Calibri" w:hAnsi="Trebuchet MS"/>
          <w:sz w:val="22"/>
          <w:szCs w:val="22"/>
        </w:rPr>
        <w:t>raciocinio</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por</w:t>
      </w:r>
      <w:proofErr w:type="spellEnd"/>
      <w:r w:rsidR="00B8250B" w:rsidRPr="00B8250B">
        <w:rPr>
          <w:rFonts w:ascii="Trebuchet MS" w:eastAsia="Calibri" w:hAnsi="Trebuchet MS"/>
          <w:sz w:val="22"/>
          <w:szCs w:val="22"/>
        </w:rPr>
        <w:t xml:space="preserve"> lo que es </w:t>
      </w:r>
      <w:proofErr w:type="spellStart"/>
      <w:r w:rsidR="00B8250B" w:rsidRPr="00B8250B">
        <w:rPr>
          <w:rFonts w:ascii="Trebuchet MS" w:eastAsia="Calibri" w:hAnsi="Trebuchet MS"/>
          <w:sz w:val="22"/>
          <w:szCs w:val="22"/>
        </w:rPr>
        <w:t>peligroso</w:t>
      </w:r>
      <w:proofErr w:type="spellEnd"/>
      <w:r w:rsidR="00B8250B" w:rsidRPr="00B8250B">
        <w:rPr>
          <w:rFonts w:ascii="Trebuchet MS" w:eastAsia="Calibri" w:hAnsi="Trebuchet MS"/>
          <w:sz w:val="22"/>
          <w:szCs w:val="22"/>
        </w:rPr>
        <w:t xml:space="preserve"> e </w:t>
      </w:r>
      <w:proofErr w:type="spellStart"/>
      <w:r w:rsidR="00B8250B" w:rsidRPr="00B8250B">
        <w:rPr>
          <w:rFonts w:ascii="Trebuchet MS" w:eastAsia="Calibri" w:hAnsi="Trebuchet MS"/>
          <w:sz w:val="22"/>
          <w:szCs w:val="22"/>
        </w:rPr>
        <w:t>ilegal</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manejar</w:t>
      </w:r>
      <w:proofErr w:type="spellEnd"/>
      <w:r w:rsidR="00B8250B" w:rsidRPr="00B8250B">
        <w:rPr>
          <w:rFonts w:ascii="Trebuchet MS" w:eastAsia="Calibri" w:hAnsi="Trebuchet MS"/>
          <w:sz w:val="22"/>
          <w:szCs w:val="22"/>
        </w:rPr>
        <w:t xml:space="preserve"> bajo </w:t>
      </w:r>
      <w:proofErr w:type="spellStart"/>
      <w:r w:rsidR="00B8250B" w:rsidRPr="00B8250B">
        <w:rPr>
          <w:rFonts w:ascii="Trebuchet MS" w:eastAsia="Calibri" w:hAnsi="Trebuchet MS"/>
          <w:sz w:val="22"/>
          <w:szCs w:val="22"/>
        </w:rPr>
        <w:t>su</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influencia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Ningún</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individuo</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familia</w:t>
      </w:r>
      <w:proofErr w:type="spellEnd"/>
      <w:r w:rsidR="00B8250B" w:rsidRPr="00B8250B">
        <w:rPr>
          <w:rFonts w:ascii="Trebuchet MS" w:eastAsia="Calibri" w:hAnsi="Trebuchet MS"/>
          <w:sz w:val="22"/>
          <w:szCs w:val="22"/>
        </w:rPr>
        <w:t xml:space="preserve"> o </w:t>
      </w:r>
      <w:proofErr w:type="spellStart"/>
      <w:r w:rsidR="00B8250B" w:rsidRPr="00B8250B">
        <w:rPr>
          <w:rFonts w:ascii="Trebuchet MS" w:eastAsia="Calibri" w:hAnsi="Trebuchet MS"/>
          <w:sz w:val="22"/>
          <w:szCs w:val="22"/>
        </w:rPr>
        <w:t>comunidad</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merece</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una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temporada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navideña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arruinada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debido</w:t>
      </w:r>
      <w:proofErr w:type="spellEnd"/>
      <w:r w:rsidR="00B8250B" w:rsidRPr="00B8250B">
        <w:rPr>
          <w:rFonts w:ascii="Trebuchet MS" w:eastAsia="Calibri" w:hAnsi="Trebuchet MS"/>
          <w:sz w:val="22"/>
          <w:szCs w:val="22"/>
        </w:rPr>
        <w:t xml:space="preserve"> a un conductor que </w:t>
      </w:r>
      <w:proofErr w:type="spellStart"/>
      <w:r w:rsidR="00B8250B" w:rsidRPr="00B8250B">
        <w:rPr>
          <w:rFonts w:ascii="Trebuchet MS" w:eastAsia="Calibri" w:hAnsi="Trebuchet MS"/>
          <w:sz w:val="22"/>
          <w:szCs w:val="22"/>
        </w:rPr>
        <w:t>manejaba</w:t>
      </w:r>
      <w:proofErr w:type="spellEnd"/>
      <w:r w:rsidR="00B8250B" w:rsidRPr="00B8250B">
        <w:rPr>
          <w:rFonts w:ascii="Trebuchet MS" w:eastAsia="Calibri" w:hAnsi="Trebuchet MS"/>
          <w:sz w:val="22"/>
          <w:szCs w:val="22"/>
        </w:rPr>
        <w:t xml:space="preserve"> bajo la </w:t>
      </w:r>
      <w:proofErr w:type="spellStart"/>
      <w:r w:rsidR="00B8250B" w:rsidRPr="00B8250B">
        <w:rPr>
          <w:rFonts w:ascii="Trebuchet MS" w:eastAsia="Calibri" w:hAnsi="Trebuchet MS"/>
          <w:sz w:val="22"/>
          <w:szCs w:val="22"/>
        </w:rPr>
        <w:t>influencia</w:t>
      </w:r>
      <w:proofErr w:type="spellEnd"/>
      <w:r w:rsidR="00B8250B" w:rsidRPr="00B8250B">
        <w:rPr>
          <w:rFonts w:ascii="Trebuchet MS" w:eastAsia="Calibri" w:hAnsi="Trebuchet MS"/>
          <w:sz w:val="22"/>
          <w:szCs w:val="22"/>
        </w:rPr>
        <w:t xml:space="preserve"> de las </w:t>
      </w:r>
      <w:proofErr w:type="spellStart"/>
      <w:r w:rsidR="00B8250B" w:rsidRPr="00B8250B">
        <w:rPr>
          <w:rFonts w:ascii="Trebuchet MS" w:eastAsia="Calibri" w:hAnsi="Trebuchet MS"/>
          <w:sz w:val="22"/>
          <w:szCs w:val="22"/>
        </w:rPr>
        <w:t>drogas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dijo</w:t>
      </w:r>
      <w:proofErr w:type="spellEnd"/>
      <w:r w:rsidR="00B8250B" w:rsidRPr="00B8250B">
        <w:rPr>
          <w:rFonts w:ascii="Trebuchet MS" w:eastAsia="Calibri" w:hAnsi="Trebuchet MS"/>
          <w:sz w:val="22"/>
          <w:szCs w:val="22"/>
        </w:rPr>
        <w:t xml:space="preserve"> </w:t>
      </w:r>
      <w:r w:rsidR="00B8250B" w:rsidRPr="00B8250B">
        <w:rPr>
          <w:rFonts w:ascii="Trebuchet MS" w:eastAsia="Calibri" w:hAnsi="Trebuchet MS"/>
          <w:b/>
          <w:bCs/>
          <w:sz w:val="22"/>
          <w:szCs w:val="22"/>
        </w:rPr>
        <w:t>[</w:t>
      </w:r>
      <w:proofErr w:type="spellStart"/>
      <w:r w:rsidR="00B8250B" w:rsidRPr="00B8250B">
        <w:rPr>
          <w:rFonts w:ascii="Trebuchet MS" w:eastAsia="Calibri" w:hAnsi="Trebuchet MS"/>
          <w:b/>
          <w:bCs/>
          <w:sz w:val="22"/>
          <w:szCs w:val="22"/>
        </w:rPr>
        <w:t>Líder</w:t>
      </w:r>
      <w:proofErr w:type="spellEnd"/>
      <w:r w:rsidR="00B8250B" w:rsidRPr="00B8250B">
        <w:rPr>
          <w:rFonts w:ascii="Trebuchet MS" w:eastAsia="Calibri" w:hAnsi="Trebuchet MS"/>
          <w:b/>
          <w:bCs/>
          <w:sz w:val="22"/>
          <w:szCs w:val="22"/>
        </w:rPr>
        <w:t xml:space="preserve"> Local/</w:t>
      </w:r>
      <w:proofErr w:type="spellStart"/>
      <w:r w:rsidR="00B8250B" w:rsidRPr="00B8250B">
        <w:rPr>
          <w:rFonts w:ascii="Trebuchet MS" w:eastAsia="Calibri" w:hAnsi="Trebuchet MS"/>
          <w:b/>
          <w:bCs/>
          <w:sz w:val="22"/>
          <w:szCs w:val="22"/>
        </w:rPr>
        <w:t>Estatal</w:t>
      </w:r>
      <w:proofErr w:type="spellEnd"/>
      <w:r w:rsidR="00B8250B" w:rsidRPr="00B8250B">
        <w:rPr>
          <w:rFonts w:ascii="Trebuchet MS" w:eastAsia="Calibri" w:hAnsi="Trebuchet MS"/>
          <w:b/>
          <w:bCs/>
          <w:sz w:val="22"/>
          <w:szCs w:val="22"/>
        </w:rPr>
        <w:t>]</w:t>
      </w:r>
      <w:r w:rsidR="00B8250B" w:rsidRPr="00B8250B">
        <w:rPr>
          <w:rFonts w:ascii="Trebuchet MS" w:eastAsia="Calibri" w:hAnsi="Trebuchet MS"/>
          <w:sz w:val="22"/>
          <w:szCs w:val="22"/>
        </w:rPr>
        <w:t>. “</w:t>
      </w:r>
      <w:proofErr w:type="spellStart"/>
      <w:r w:rsidR="00B8250B" w:rsidRPr="00B8250B">
        <w:rPr>
          <w:rFonts w:ascii="Trebuchet MS" w:eastAsia="Calibri" w:hAnsi="Trebuchet MS"/>
          <w:sz w:val="22"/>
          <w:szCs w:val="22"/>
        </w:rPr>
        <w:t>Hacemos</w:t>
      </w:r>
      <w:proofErr w:type="spellEnd"/>
      <w:r w:rsidR="00B8250B" w:rsidRPr="00B8250B">
        <w:rPr>
          <w:rFonts w:ascii="Trebuchet MS" w:eastAsia="Calibri" w:hAnsi="Trebuchet MS"/>
          <w:sz w:val="22"/>
          <w:szCs w:val="22"/>
        </w:rPr>
        <w:t xml:space="preserve"> un </w:t>
      </w:r>
      <w:proofErr w:type="spellStart"/>
      <w:r w:rsidR="00B8250B" w:rsidRPr="00B8250B">
        <w:rPr>
          <w:rFonts w:ascii="Trebuchet MS" w:eastAsia="Calibri" w:hAnsi="Trebuchet MS"/>
          <w:sz w:val="22"/>
          <w:szCs w:val="22"/>
        </w:rPr>
        <w:t>llamado</w:t>
      </w:r>
      <w:proofErr w:type="spellEnd"/>
      <w:r w:rsidR="00B8250B" w:rsidRPr="00B8250B">
        <w:rPr>
          <w:rFonts w:ascii="Trebuchet MS" w:eastAsia="Calibri" w:hAnsi="Trebuchet MS"/>
          <w:sz w:val="22"/>
          <w:szCs w:val="22"/>
        </w:rPr>
        <w:t xml:space="preserve"> a </w:t>
      </w:r>
      <w:proofErr w:type="spellStart"/>
      <w:r w:rsidR="00B8250B" w:rsidRPr="00B8250B">
        <w:rPr>
          <w:rFonts w:ascii="Trebuchet MS" w:eastAsia="Calibri" w:hAnsi="Trebuchet MS"/>
          <w:sz w:val="22"/>
          <w:szCs w:val="22"/>
        </w:rPr>
        <w:t>los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conductores</w:t>
      </w:r>
      <w:proofErr w:type="spellEnd"/>
      <w:r w:rsidR="00B8250B" w:rsidRPr="00B8250B">
        <w:rPr>
          <w:rFonts w:ascii="Trebuchet MS" w:eastAsia="Calibri" w:hAnsi="Trebuchet MS"/>
          <w:sz w:val="22"/>
          <w:szCs w:val="22"/>
        </w:rPr>
        <w:t xml:space="preserve"> a </w:t>
      </w:r>
      <w:proofErr w:type="spellStart"/>
      <w:r w:rsidR="00B8250B" w:rsidRPr="00B8250B">
        <w:rPr>
          <w:rFonts w:ascii="Trebuchet MS" w:eastAsia="Calibri" w:hAnsi="Trebuchet MS"/>
          <w:sz w:val="22"/>
          <w:szCs w:val="22"/>
        </w:rPr>
        <w:t>mantener</w:t>
      </w:r>
      <w:proofErr w:type="spellEnd"/>
      <w:r w:rsidR="00B8250B" w:rsidRPr="00B8250B">
        <w:rPr>
          <w:rFonts w:ascii="Trebuchet MS" w:eastAsia="Calibri" w:hAnsi="Trebuchet MS"/>
          <w:sz w:val="22"/>
          <w:szCs w:val="22"/>
        </w:rPr>
        <w:t xml:space="preserve"> la </w:t>
      </w:r>
      <w:proofErr w:type="spellStart"/>
      <w:r w:rsidR="00B8250B" w:rsidRPr="00B8250B">
        <w:rPr>
          <w:rFonts w:ascii="Trebuchet MS" w:eastAsia="Calibri" w:hAnsi="Trebuchet MS"/>
          <w:sz w:val="22"/>
          <w:szCs w:val="22"/>
        </w:rPr>
        <w:t>seguridad</w:t>
      </w:r>
      <w:proofErr w:type="spellEnd"/>
      <w:r w:rsidR="00B8250B" w:rsidRPr="00B8250B">
        <w:rPr>
          <w:rFonts w:ascii="Trebuchet MS" w:eastAsia="Calibri" w:hAnsi="Trebuchet MS"/>
          <w:sz w:val="22"/>
          <w:szCs w:val="22"/>
        </w:rPr>
        <w:t xml:space="preserve"> de </w:t>
      </w:r>
      <w:proofErr w:type="spellStart"/>
      <w:r w:rsidR="00B8250B" w:rsidRPr="00B8250B">
        <w:rPr>
          <w:rFonts w:ascii="Trebuchet MS" w:eastAsia="Calibri" w:hAnsi="Trebuchet MS"/>
          <w:sz w:val="22"/>
          <w:szCs w:val="22"/>
        </w:rPr>
        <w:t>todos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esta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temporada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navideña</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manejando</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sobrios</w:t>
      </w:r>
      <w:proofErr w:type="spellEnd"/>
      <w:r w:rsidR="00B8250B" w:rsidRPr="00B8250B">
        <w:rPr>
          <w:rFonts w:ascii="Trebuchet MS" w:eastAsia="Calibri" w:hAnsi="Trebuchet MS"/>
          <w:sz w:val="22"/>
          <w:szCs w:val="22"/>
        </w:rPr>
        <w:t xml:space="preserve"> o </w:t>
      </w:r>
      <w:proofErr w:type="spellStart"/>
      <w:r w:rsidR="00B8250B" w:rsidRPr="00B8250B">
        <w:rPr>
          <w:rFonts w:ascii="Trebuchet MS" w:eastAsia="Calibri" w:hAnsi="Trebuchet MS"/>
          <w:sz w:val="22"/>
          <w:szCs w:val="22"/>
        </w:rPr>
        <w:t>planificando</w:t>
      </w:r>
      <w:proofErr w:type="spellEnd"/>
      <w:r w:rsidR="00B8250B" w:rsidRPr="00B8250B">
        <w:rPr>
          <w:rFonts w:ascii="Trebuchet MS" w:eastAsia="Calibri" w:hAnsi="Trebuchet MS"/>
          <w:sz w:val="22"/>
          <w:szCs w:val="22"/>
        </w:rPr>
        <w:t xml:space="preserve"> para que un conductor </w:t>
      </w:r>
      <w:proofErr w:type="spellStart"/>
      <w:r w:rsidR="00B8250B" w:rsidRPr="00B8250B">
        <w:rPr>
          <w:rFonts w:ascii="Trebuchet MS" w:eastAsia="Calibri" w:hAnsi="Trebuchet MS"/>
          <w:sz w:val="22"/>
          <w:szCs w:val="22"/>
        </w:rPr>
        <w:t>sobrio</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los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lleve</w:t>
      </w:r>
      <w:proofErr w:type="spellEnd"/>
      <w:r w:rsidR="00B8250B" w:rsidRPr="00B8250B">
        <w:rPr>
          <w:rFonts w:ascii="Trebuchet MS" w:eastAsia="Calibri" w:hAnsi="Trebuchet MS"/>
          <w:sz w:val="22"/>
          <w:szCs w:val="22"/>
        </w:rPr>
        <w:t xml:space="preserve"> a casa. </w:t>
      </w:r>
      <w:proofErr w:type="spellStart"/>
      <w:r w:rsidR="00B8250B" w:rsidRPr="00B8250B">
        <w:rPr>
          <w:rFonts w:ascii="Trebuchet MS" w:eastAsia="Calibri" w:hAnsi="Trebuchet MS"/>
          <w:sz w:val="22"/>
          <w:szCs w:val="22"/>
        </w:rPr>
        <w:t>Manejar</w:t>
      </w:r>
      <w:proofErr w:type="spellEnd"/>
      <w:r w:rsidR="00B8250B" w:rsidRPr="00B8250B">
        <w:rPr>
          <w:rFonts w:ascii="Trebuchet MS" w:eastAsia="Calibri" w:hAnsi="Trebuchet MS"/>
          <w:sz w:val="22"/>
          <w:szCs w:val="22"/>
        </w:rPr>
        <w:t xml:space="preserve"> bajo la </w:t>
      </w:r>
      <w:proofErr w:type="spellStart"/>
      <w:r w:rsidR="00B8250B" w:rsidRPr="00B8250B">
        <w:rPr>
          <w:rFonts w:ascii="Trebuchet MS" w:eastAsia="Calibri" w:hAnsi="Trebuchet MS"/>
          <w:sz w:val="22"/>
          <w:szCs w:val="22"/>
        </w:rPr>
        <w:t>influencia</w:t>
      </w:r>
      <w:proofErr w:type="spellEnd"/>
      <w:r w:rsidR="00B8250B" w:rsidRPr="00B8250B">
        <w:rPr>
          <w:rFonts w:ascii="Trebuchet MS" w:eastAsia="Calibri" w:hAnsi="Trebuchet MS"/>
          <w:sz w:val="22"/>
          <w:szCs w:val="22"/>
        </w:rPr>
        <w:t xml:space="preserve"> de las </w:t>
      </w:r>
      <w:proofErr w:type="spellStart"/>
      <w:r w:rsidR="00B8250B" w:rsidRPr="00B8250B">
        <w:rPr>
          <w:rFonts w:ascii="Trebuchet MS" w:eastAsia="Calibri" w:hAnsi="Trebuchet MS"/>
          <w:sz w:val="22"/>
          <w:szCs w:val="22"/>
        </w:rPr>
        <w:t>drogas</w:t>
      </w:r>
      <w:proofErr w:type="spellEnd"/>
      <w:r w:rsidR="00B8250B" w:rsidRPr="00B8250B">
        <w:rPr>
          <w:rFonts w:ascii="Trebuchet MS" w:eastAsia="Calibri" w:hAnsi="Trebuchet MS"/>
          <w:sz w:val="22"/>
          <w:szCs w:val="22"/>
        </w:rPr>
        <w:t xml:space="preserve"> pone al conductor y a </w:t>
      </w:r>
      <w:proofErr w:type="spellStart"/>
      <w:r w:rsidR="00B8250B" w:rsidRPr="00B8250B">
        <w:rPr>
          <w:rFonts w:ascii="Trebuchet MS" w:eastAsia="Calibri" w:hAnsi="Trebuchet MS"/>
          <w:sz w:val="22"/>
          <w:szCs w:val="22"/>
        </w:rPr>
        <w:t>los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usuarios</w:t>
      </w:r>
      <w:proofErr w:type="spellEnd"/>
      <w:r w:rsidR="00B8250B" w:rsidRPr="00B8250B">
        <w:rPr>
          <w:rFonts w:ascii="Trebuchet MS" w:eastAsia="Calibri" w:hAnsi="Trebuchet MS"/>
          <w:sz w:val="22"/>
          <w:szCs w:val="22"/>
        </w:rPr>
        <w:t xml:space="preserve"> de la </w:t>
      </w:r>
      <w:proofErr w:type="spellStart"/>
      <w:r w:rsidR="00B8250B" w:rsidRPr="00B8250B">
        <w:rPr>
          <w:rFonts w:ascii="Trebuchet MS" w:eastAsia="Calibri" w:hAnsi="Trebuchet MS"/>
          <w:sz w:val="22"/>
          <w:szCs w:val="22"/>
        </w:rPr>
        <w:t>carretera</w:t>
      </w:r>
      <w:proofErr w:type="spellEnd"/>
      <w:r w:rsidR="00B8250B" w:rsidRPr="00B8250B">
        <w:rPr>
          <w:rFonts w:ascii="Trebuchet MS" w:eastAsia="Calibri" w:hAnsi="Trebuchet MS"/>
          <w:sz w:val="22"/>
          <w:szCs w:val="22"/>
        </w:rPr>
        <w:t xml:space="preserve"> que lo </w:t>
      </w:r>
      <w:proofErr w:type="spellStart"/>
      <w:r w:rsidR="00B8250B" w:rsidRPr="00B8250B">
        <w:rPr>
          <w:rFonts w:ascii="Trebuchet MS" w:eastAsia="Calibri" w:hAnsi="Trebuchet MS"/>
          <w:sz w:val="22"/>
          <w:szCs w:val="22"/>
        </w:rPr>
        <w:t>rodean</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en</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riesgo</w:t>
      </w:r>
      <w:proofErr w:type="spellEnd"/>
      <w:r w:rsidR="00B8250B" w:rsidRPr="00B8250B">
        <w:rPr>
          <w:rFonts w:ascii="Trebuchet MS" w:eastAsia="Calibri" w:hAnsi="Trebuchet MS"/>
          <w:sz w:val="22"/>
          <w:szCs w:val="22"/>
        </w:rPr>
        <w:t xml:space="preserve"> de </w:t>
      </w:r>
      <w:proofErr w:type="spellStart"/>
      <w:r w:rsidR="00B8250B" w:rsidRPr="00B8250B">
        <w:rPr>
          <w:rFonts w:ascii="Trebuchet MS" w:eastAsia="Calibri" w:hAnsi="Trebuchet MS"/>
          <w:sz w:val="22"/>
          <w:szCs w:val="22"/>
        </w:rPr>
        <w:t>sufrir</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lesiones</w:t>
      </w:r>
      <w:proofErr w:type="spellEnd"/>
      <w:r w:rsidR="00B8250B" w:rsidRPr="00B8250B">
        <w:rPr>
          <w:rFonts w:ascii="Trebuchet MS" w:eastAsia="Calibri" w:hAnsi="Trebuchet MS"/>
          <w:sz w:val="22"/>
          <w:szCs w:val="22"/>
        </w:rPr>
        <w:t xml:space="preserve"> graves, e </w:t>
      </w:r>
      <w:proofErr w:type="spellStart"/>
      <w:r w:rsidR="00B8250B" w:rsidRPr="00B8250B">
        <w:rPr>
          <w:rFonts w:ascii="Trebuchet MS" w:eastAsia="Calibri" w:hAnsi="Trebuchet MS"/>
          <w:sz w:val="22"/>
          <w:szCs w:val="22"/>
        </w:rPr>
        <w:t>incluso</w:t>
      </w:r>
      <w:proofErr w:type="spellEnd"/>
      <w:r w:rsidR="00B8250B" w:rsidRPr="00B8250B">
        <w:rPr>
          <w:rFonts w:ascii="Trebuchet MS" w:eastAsia="Calibri" w:hAnsi="Trebuchet MS"/>
          <w:sz w:val="22"/>
          <w:szCs w:val="22"/>
        </w:rPr>
        <w:t xml:space="preserve">, la </w:t>
      </w:r>
      <w:proofErr w:type="spellStart"/>
      <w:r w:rsidR="00B8250B" w:rsidRPr="00B8250B">
        <w:rPr>
          <w:rFonts w:ascii="Trebuchet MS" w:eastAsia="Calibri" w:hAnsi="Trebuchet MS"/>
          <w:sz w:val="22"/>
          <w:szCs w:val="22"/>
        </w:rPr>
        <w:t>muerte</w:t>
      </w:r>
      <w:proofErr w:type="spellEnd"/>
      <w:r w:rsidR="00B8250B" w:rsidRPr="00B8250B">
        <w:rPr>
          <w:rFonts w:ascii="Trebuchet MS" w:eastAsia="Calibri" w:hAnsi="Trebuchet MS"/>
          <w:sz w:val="22"/>
          <w:szCs w:val="22"/>
        </w:rPr>
        <w:t xml:space="preserve">. Los </w:t>
      </w:r>
      <w:proofErr w:type="spellStart"/>
      <w:r w:rsidR="00B8250B" w:rsidRPr="00B8250B">
        <w:rPr>
          <w:rFonts w:ascii="Trebuchet MS" w:eastAsia="Calibri" w:hAnsi="Trebuchet MS"/>
          <w:sz w:val="22"/>
          <w:szCs w:val="22"/>
        </w:rPr>
        <w:t>conductores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siempre</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deben</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recordar</w:t>
      </w:r>
      <w:proofErr w:type="spellEnd"/>
      <w:r w:rsidR="00B8250B" w:rsidRPr="00B8250B">
        <w:rPr>
          <w:rFonts w:ascii="Trebuchet MS" w:eastAsia="Calibri" w:hAnsi="Trebuchet MS"/>
          <w:sz w:val="22"/>
          <w:szCs w:val="22"/>
        </w:rPr>
        <w:t xml:space="preserve">: </w:t>
      </w:r>
      <w:r w:rsidR="00B8250B" w:rsidRPr="00B8250B">
        <w:rPr>
          <w:rFonts w:ascii="Trebuchet MS" w:eastAsia="Calibri" w:hAnsi="Trebuchet MS"/>
          <w:i/>
          <w:iCs/>
          <w:sz w:val="22"/>
          <w:szCs w:val="22"/>
        </w:rPr>
        <w:t xml:space="preserve">Si </w:t>
      </w:r>
      <w:proofErr w:type="spellStart"/>
      <w:r w:rsidR="00B8250B" w:rsidRPr="00B8250B">
        <w:rPr>
          <w:rFonts w:ascii="Trebuchet MS" w:eastAsia="Calibri" w:hAnsi="Trebuchet MS"/>
          <w:i/>
          <w:iCs/>
          <w:sz w:val="22"/>
          <w:szCs w:val="22"/>
        </w:rPr>
        <w:t>Te</w:t>
      </w:r>
      <w:proofErr w:type="spellEnd"/>
      <w:r w:rsidR="00B8250B" w:rsidRPr="00B8250B">
        <w:rPr>
          <w:rFonts w:ascii="Trebuchet MS" w:eastAsia="Calibri" w:hAnsi="Trebuchet MS"/>
          <w:i/>
          <w:iCs/>
          <w:sz w:val="22"/>
          <w:szCs w:val="22"/>
        </w:rPr>
        <w:t xml:space="preserve"> </w:t>
      </w:r>
      <w:proofErr w:type="spellStart"/>
      <w:r w:rsidR="00B8250B" w:rsidRPr="00B8250B">
        <w:rPr>
          <w:rFonts w:ascii="Trebuchet MS" w:eastAsia="Calibri" w:hAnsi="Trebuchet MS"/>
          <w:i/>
          <w:iCs/>
          <w:sz w:val="22"/>
          <w:szCs w:val="22"/>
        </w:rPr>
        <w:t>Sientes</w:t>
      </w:r>
      <w:proofErr w:type="spellEnd"/>
      <w:r w:rsidR="00B8250B" w:rsidRPr="00B8250B">
        <w:rPr>
          <w:rFonts w:ascii="Trebuchet MS" w:eastAsia="Calibri" w:hAnsi="Trebuchet MS"/>
          <w:i/>
          <w:iCs/>
          <w:sz w:val="22"/>
          <w:szCs w:val="22"/>
        </w:rPr>
        <w:t xml:space="preserve"> </w:t>
      </w:r>
      <w:proofErr w:type="spellStart"/>
      <w:r w:rsidR="00B8250B" w:rsidRPr="00B8250B">
        <w:rPr>
          <w:rFonts w:ascii="Trebuchet MS" w:eastAsia="Calibri" w:hAnsi="Trebuchet MS"/>
          <w:i/>
          <w:iCs/>
          <w:sz w:val="22"/>
          <w:szCs w:val="22"/>
        </w:rPr>
        <w:t>Diferente</w:t>
      </w:r>
      <w:proofErr w:type="spellEnd"/>
      <w:r w:rsidR="00B8250B" w:rsidRPr="00B8250B">
        <w:rPr>
          <w:rFonts w:ascii="Trebuchet MS" w:eastAsia="Calibri" w:hAnsi="Trebuchet MS"/>
          <w:i/>
          <w:iCs/>
          <w:sz w:val="22"/>
          <w:szCs w:val="22"/>
        </w:rPr>
        <w:t xml:space="preserve">, </w:t>
      </w:r>
      <w:proofErr w:type="spellStart"/>
      <w:r w:rsidR="00B8250B" w:rsidRPr="00B8250B">
        <w:rPr>
          <w:rFonts w:ascii="Trebuchet MS" w:eastAsia="Calibri" w:hAnsi="Trebuchet MS"/>
          <w:i/>
          <w:iCs/>
          <w:sz w:val="22"/>
          <w:szCs w:val="22"/>
        </w:rPr>
        <w:t>Manejas</w:t>
      </w:r>
      <w:proofErr w:type="spellEnd"/>
      <w:r w:rsidR="00B8250B" w:rsidRPr="00B8250B">
        <w:rPr>
          <w:rFonts w:ascii="Trebuchet MS" w:eastAsia="Calibri" w:hAnsi="Trebuchet MS"/>
          <w:i/>
          <w:iCs/>
          <w:sz w:val="22"/>
          <w:szCs w:val="22"/>
        </w:rPr>
        <w:t xml:space="preserve"> </w:t>
      </w:r>
      <w:proofErr w:type="spellStart"/>
      <w:r w:rsidR="00B8250B" w:rsidRPr="00B8250B">
        <w:rPr>
          <w:rFonts w:ascii="Trebuchet MS" w:eastAsia="Calibri" w:hAnsi="Trebuchet MS"/>
          <w:i/>
          <w:iCs/>
          <w:sz w:val="22"/>
          <w:szCs w:val="22"/>
        </w:rPr>
        <w:t>Diferente</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dijo</w:t>
      </w:r>
      <w:proofErr w:type="spellEnd"/>
      <w:r w:rsidR="00B8250B" w:rsidRPr="00B8250B">
        <w:rPr>
          <w:rFonts w:ascii="Trebuchet MS" w:eastAsia="Calibri" w:hAnsi="Trebuchet MS"/>
          <w:sz w:val="22"/>
          <w:szCs w:val="22"/>
        </w:rPr>
        <w:t xml:space="preserve"> </w:t>
      </w:r>
      <w:r w:rsidR="00B8250B" w:rsidRPr="00B8250B">
        <w:rPr>
          <w:rFonts w:ascii="Trebuchet MS" w:eastAsia="Calibri" w:hAnsi="Trebuchet MS"/>
          <w:b/>
          <w:bCs/>
          <w:sz w:val="22"/>
          <w:szCs w:val="22"/>
        </w:rPr>
        <w:t>[</w:t>
      </w:r>
      <w:proofErr w:type="spellStart"/>
      <w:r w:rsidR="00B8250B" w:rsidRPr="00B8250B">
        <w:rPr>
          <w:rFonts w:ascii="Trebuchet MS" w:eastAsia="Calibri" w:hAnsi="Trebuchet MS"/>
          <w:b/>
          <w:bCs/>
          <w:sz w:val="22"/>
          <w:szCs w:val="22"/>
        </w:rPr>
        <w:t>él</w:t>
      </w:r>
      <w:proofErr w:type="spellEnd"/>
      <w:r w:rsidR="00B8250B" w:rsidRPr="00B8250B">
        <w:rPr>
          <w:rFonts w:ascii="Trebuchet MS" w:eastAsia="Calibri" w:hAnsi="Trebuchet MS"/>
          <w:b/>
          <w:bCs/>
          <w:sz w:val="22"/>
          <w:szCs w:val="22"/>
        </w:rPr>
        <w:t>/</w:t>
      </w:r>
      <w:proofErr w:type="spellStart"/>
      <w:r w:rsidR="00B8250B" w:rsidRPr="00B8250B">
        <w:rPr>
          <w:rFonts w:ascii="Trebuchet MS" w:eastAsia="Calibri" w:hAnsi="Trebuchet MS"/>
          <w:b/>
          <w:bCs/>
          <w:sz w:val="22"/>
          <w:szCs w:val="22"/>
        </w:rPr>
        <w:t>ella</w:t>
      </w:r>
      <w:proofErr w:type="spellEnd"/>
      <w:r w:rsidR="00B8250B" w:rsidRPr="00B8250B">
        <w:rPr>
          <w:rFonts w:ascii="Trebuchet MS" w:eastAsia="Calibri" w:hAnsi="Trebuchet MS"/>
          <w:b/>
          <w:bCs/>
          <w:sz w:val="22"/>
          <w:szCs w:val="22"/>
        </w:rPr>
        <w:t>]</w:t>
      </w:r>
      <w:r w:rsidR="00B8250B">
        <w:rPr>
          <w:rFonts w:ascii="Trebuchet MS" w:eastAsia="Calibri" w:hAnsi="Trebuchet MS"/>
          <w:sz w:val="22"/>
          <w:szCs w:val="22"/>
        </w:rPr>
        <w:t>”</w:t>
      </w:r>
      <w:r w:rsidRPr="0067045E">
        <w:rPr>
          <w:rFonts w:ascii="Trebuchet MS" w:eastAsia="Calibri" w:hAnsi="Trebuchet MS"/>
          <w:sz w:val="22"/>
          <w:szCs w:val="22"/>
        </w:rPr>
        <w:t xml:space="preserve">. </w:t>
      </w:r>
      <w:commentRangeEnd w:id="3"/>
      <w:r w:rsidR="00271DC3">
        <w:rPr>
          <w:rStyle w:val="CommentReference"/>
        </w:rPr>
        <w:commentReference w:id="3"/>
      </w:r>
    </w:p>
    <w:p w14:paraId="4675197B" w14:textId="2B112562" w:rsidR="00271DC3" w:rsidRPr="00271DC3" w:rsidRDefault="00271DC3" w:rsidP="00271DC3">
      <w:pPr>
        <w:spacing w:after="200" w:line="276" w:lineRule="auto"/>
        <w:rPr>
          <w:rFonts w:ascii="Trebuchet MS" w:eastAsia="Calibri" w:hAnsi="Trebuchet MS"/>
          <w:sz w:val="22"/>
          <w:szCs w:val="22"/>
        </w:rPr>
      </w:pPr>
      <w:bookmarkStart w:id="4" w:name="_Hlk127448105"/>
      <w:commentRangeStart w:id="5"/>
      <w:proofErr w:type="spellStart"/>
      <w:r w:rsidRPr="00271DC3">
        <w:rPr>
          <w:rFonts w:ascii="Trebuchet MS" w:eastAsia="Calibri" w:hAnsi="Trebuchet MS"/>
          <w:sz w:val="22"/>
          <w:szCs w:val="22"/>
        </w:rPr>
        <w:t>Vi</w:t>
      </w:r>
      <w:r w:rsidR="00B8250B" w:rsidRPr="00B8250B">
        <w:rPr>
          <w:rFonts w:ascii="Trebuchet MS" w:eastAsia="Calibri" w:hAnsi="Trebuchet MS"/>
          <w:sz w:val="22"/>
          <w:szCs w:val="22"/>
        </w:rPr>
        <w:t>olar</w:t>
      </w:r>
      <w:proofErr w:type="spellEnd"/>
      <w:r w:rsidR="00B8250B" w:rsidRPr="00B8250B">
        <w:rPr>
          <w:rFonts w:ascii="Trebuchet MS" w:eastAsia="Calibri" w:hAnsi="Trebuchet MS"/>
          <w:sz w:val="22"/>
          <w:szCs w:val="22"/>
        </w:rPr>
        <w:t xml:space="preserve"> las </w:t>
      </w:r>
      <w:proofErr w:type="spellStart"/>
      <w:r w:rsidR="00B8250B" w:rsidRPr="00B8250B">
        <w:rPr>
          <w:rFonts w:ascii="Trebuchet MS" w:eastAsia="Calibri" w:hAnsi="Trebuchet MS"/>
          <w:sz w:val="22"/>
          <w:szCs w:val="22"/>
        </w:rPr>
        <w:t>leyes</w:t>
      </w:r>
      <w:proofErr w:type="spellEnd"/>
      <w:r w:rsidR="00B8250B" w:rsidRPr="00B8250B">
        <w:rPr>
          <w:rFonts w:ascii="Trebuchet MS" w:eastAsia="Calibri" w:hAnsi="Trebuchet MS"/>
          <w:sz w:val="22"/>
          <w:szCs w:val="22"/>
        </w:rPr>
        <w:t xml:space="preserve"> de </w:t>
      </w:r>
      <w:r w:rsidR="00B8250B" w:rsidRPr="00B8250B">
        <w:rPr>
          <w:rFonts w:ascii="Trebuchet MS" w:eastAsia="Calibri" w:hAnsi="Trebuchet MS"/>
          <w:b/>
          <w:bCs/>
          <w:sz w:val="22"/>
          <w:szCs w:val="22"/>
        </w:rPr>
        <w:t>[</w:t>
      </w:r>
      <w:proofErr w:type="spellStart"/>
      <w:r w:rsidR="00B8250B" w:rsidRPr="00B8250B">
        <w:rPr>
          <w:rFonts w:ascii="Trebuchet MS" w:eastAsia="Calibri" w:hAnsi="Trebuchet MS"/>
          <w:b/>
          <w:bCs/>
          <w:sz w:val="22"/>
          <w:szCs w:val="22"/>
        </w:rPr>
        <w:t>estado</w:t>
      </w:r>
      <w:proofErr w:type="spellEnd"/>
      <w:r w:rsidR="00B8250B" w:rsidRPr="00B8250B">
        <w:rPr>
          <w:rFonts w:ascii="Trebuchet MS" w:eastAsia="Calibri" w:hAnsi="Trebuchet MS"/>
          <w:b/>
          <w:bCs/>
          <w:sz w:val="22"/>
          <w:szCs w:val="22"/>
        </w:rPr>
        <w:t>]</w:t>
      </w:r>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sobre</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el</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manejo</w:t>
      </w:r>
      <w:proofErr w:type="spellEnd"/>
      <w:r w:rsidR="00B8250B" w:rsidRPr="00B8250B">
        <w:rPr>
          <w:rFonts w:ascii="Trebuchet MS" w:eastAsia="Calibri" w:hAnsi="Trebuchet MS"/>
          <w:sz w:val="22"/>
          <w:szCs w:val="22"/>
        </w:rPr>
        <w:t xml:space="preserve"> bajo la </w:t>
      </w:r>
      <w:proofErr w:type="spellStart"/>
      <w:r w:rsidR="00B8250B" w:rsidRPr="00B8250B">
        <w:rPr>
          <w:rFonts w:ascii="Trebuchet MS" w:eastAsia="Calibri" w:hAnsi="Trebuchet MS"/>
          <w:sz w:val="22"/>
          <w:szCs w:val="22"/>
        </w:rPr>
        <w:t>influencia</w:t>
      </w:r>
      <w:proofErr w:type="spellEnd"/>
      <w:r w:rsidR="00B8250B" w:rsidRPr="00B8250B">
        <w:rPr>
          <w:rFonts w:ascii="Trebuchet MS" w:eastAsia="Calibri" w:hAnsi="Trebuchet MS"/>
          <w:sz w:val="22"/>
          <w:szCs w:val="22"/>
        </w:rPr>
        <w:t xml:space="preserve"> de las </w:t>
      </w:r>
      <w:proofErr w:type="spellStart"/>
      <w:r w:rsidR="00B8250B" w:rsidRPr="00B8250B">
        <w:rPr>
          <w:rFonts w:ascii="Trebuchet MS" w:eastAsia="Calibri" w:hAnsi="Trebuchet MS"/>
          <w:sz w:val="22"/>
          <w:szCs w:val="22"/>
        </w:rPr>
        <w:t>drogas</w:t>
      </w:r>
      <w:proofErr w:type="spellEnd"/>
      <w:r w:rsidR="00B8250B" w:rsidRPr="00B8250B">
        <w:rPr>
          <w:rFonts w:ascii="Trebuchet MS" w:eastAsia="Calibri" w:hAnsi="Trebuchet MS"/>
          <w:sz w:val="22"/>
          <w:szCs w:val="22"/>
        </w:rPr>
        <w:t xml:space="preserve"> </w:t>
      </w:r>
      <w:proofErr w:type="spellStart"/>
      <w:r w:rsidR="00B8250B" w:rsidRPr="00B8250B">
        <w:rPr>
          <w:rFonts w:ascii="Trebuchet MS" w:eastAsia="Calibri" w:hAnsi="Trebuchet MS"/>
          <w:sz w:val="22"/>
          <w:szCs w:val="22"/>
        </w:rPr>
        <w:t>puede</w:t>
      </w:r>
      <w:proofErr w:type="spellEnd"/>
      <w:r w:rsidR="00B8250B" w:rsidRPr="00B8250B">
        <w:rPr>
          <w:rFonts w:ascii="Trebuchet MS" w:eastAsia="Calibri" w:hAnsi="Trebuchet MS"/>
          <w:sz w:val="22"/>
          <w:szCs w:val="22"/>
        </w:rPr>
        <w:t xml:space="preserve"> ser </w:t>
      </w:r>
      <w:proofErr w:type="spellStart"/>
      <w:r w:rsidR="00B8250B" w:rsidRPr="00B8250B">
        <w:rPr>
          <w:rFonts w:ascii="Trebuchet MS" w:eastAsia="Calibri" w:hAnsi="Trebuchet MS"/>
          <w:sz w:val="22"/>
          <w:szCs w:val="22"/>
        </w:rPr>
        <w:t>costoso</w:t>
      </w:r>
      <w:proofErr w:type="spellEnd"/>
      <w:r w:rsidRPr="00271DC3">
        <w:rPr>
          <w:rFonts w:ascii="Trebuchet MS" w:eastAsia="Calibri" w:hAnsi="Trebuchet MS"/>
          <w:sz w:val="22"/>
          <w:szCs w:val="22"/>
        </w:rPr>
        <w:t>.</w:t>
      </w:r>
      <w:commentRangeEnd w:id="5"/>
      <w:r w:rsidRPr="00271DC3">
        <w:rPr>
          <w:rFonts w:eastAsia="Calibri"/>
          <w:sz w:val="22"/>
          <w:szCs w:val="22"/>
        </w:rPr>
        <w:commentReference w:id="5"/>
      </w:r>
    </w:p>
    <w:p w14:paraId="155F70B5" w14:textId="6C05718E" w:rsidR="00271DC3" w:rsidRPr="00271DC3" w:rsidRDefault="00B8250B" w:rsidP="00271DC3">
      <w:pPr>
        <w:spacing w:after="200" w:line="276" w:lineRule="auto"/>
        <w:rPr>
          <w:rFonts w:ascii="Trebuchet MS" w:eastAsia="Calibri" w:hAnsi="Trebuchet MS"/>
          <w:sz w:val="22"/>
          <w:szCs w:val="22"/>
        </w:rPr>
      </w:pPr>
      <w:proofErr w:type="spellStart"/>
      <w:r w:rsidRPr="00B8250B">
        <w:rPr>
          <w:rFonts w:ascii="Trebuchet MS" w:eastAsia="Calibri" w:hAnsi="Trebuchet MS"/>
          <w:sz w:val="22"/>
          <w:szCs w:val="22"/>
        </w:rPr>
        <w:t>Muchas</w:t>
      </w:r>
      <w:proofErr w:type="spellEnd"/>
      <w:r w:rsidRPr="00B8250B">
        <w:rPr>
          <w:rFonts w:ascii="Trebuchet MS" w:eastAsia="Calibri" w:hAnsi="Trebuchet MS"/>
          <w:sz w:val="22"/>
          <w:szCs w:val="22"/>
        </w:rPr>
        <w:t xml:space="preserve"> personas </w:t>
      </w:r>
      <w:proofErr w:type="spellStart"/>
      <w:r w:rsidRPr="00B8250B">
        <w:rPr>
          <w:rFonts w:ascii="Trebuchet MS" w:eastAsia="Calibri" w:hAnsi="Trebuchet MS"/>
          <w:sz w:val="22"/>
          <w:szCs w:val="22"/>
        </w:rPr>
        <w:t>creen</w:t>
      </w:r>
      <w:proofErr w:type="spellEnd"/>
      <w:r w:rsidRPr="00B8250B">
        <w:rPr>
          <w:rFonts w:ascii="Trebuchet MS" w:eastAsia="Calibri" w:hAnsi="Trebuchet MS"/>
          <w:sz w:val="22"/>
          <w:szCs w:val="22"/>
        </w:rPr>
        <w:t xml:space="preserve"> que </w:t>
      </w:r>
      <w:proofErr w:type="spellStart"/>
      <w:r w:rsidRPr="00B8250B">
        <w:rPr>
          <w:rFonts w:ascii="Trebuchet MS" w:eastAsia="Calibri" w:hAnsi="Trebuchet MS"/>
          <w:sz w:val="22"/>
          <w:szCs w:val="22"/>
        </w:rPr>
        <w:t>estar</w:t>
      </w:r>
      <w:proofErr w:type="spellEnd"/>
      <w:r w:rsidRPr="00B8250B">
        <w:rPr>
          <w:rFonts w:ascii="Trebuchet MS" w:eastAsia="Calibri" w:hAnsi="Trebuchet MS"/>
          <w:sz w:val="22"/>
          <w:szCs w:val="22"/>
        </w:rPr>
        <w:t xml:space="preserve"> bajo la </w:t>
      </w:r>
      <w:proofErr w:type="spellStart"/>
      <w:r w:rsidRPr="00B8250B">
        <w:rPr>
          <w:rFonts w:ascii="Trebuchet MS" w:eastAsia="Calibri" w:hAnsi="Trebuchet MS"/>
          <w:sz w:val="22"/>
          <w:szCs w:val="22"/>
        </w:rPr>
        <w:t>influencia</w:t>
      </w:r>
      <w:proofErr w:type="spellEnd"/>
      <w:r w:rsidRPr="00B8250B">
        <w:rPr>
          <w:rFonts w:ascii="Trebuchet MS" w:eastAsia="Calibri" w:hAnsi="Trebuchet MS"/>
          <w:sz w:val="22"/>
          <w:szCs w:val="22"/>
        </w:rPr>
        <w:t xml:space="preserve"> de </w:t>
      </w:r>
      <w:proofErr w:type="spellStart"/>
      <w:r w:rsidRPr="00B8250B">
        <w:rPr>
          <w:rFonts w:ascii="Trebuchet MS" w:eastAsia="Calibri" w:hAnsi="Trebuchet MS"/>
          <w:sz w:val="22"/>
          <w:szCs w:val="22"/>
        </w:rPr>
        <w:t>ciertas</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drogas</w:t>
      </w:r>
      <w:proofErr w:type="spellEnd"/>
      <w:r w:rsidRPr="00B8250B">
        <w:rPr>
          <w:rFonts w:ascii="Trebuchet MS" w:eastAsia="Calibri" w:hAnsi="Trebuchet MS"/>
          <w:sz w:val="22"/>
          <w:szCs w:val="22"/>
        </w:rPr>
        <w:t xml:space="preserve"> no </w:t>
      </w:r>
      <w:proofErr w:type="spellStart"/>
      <w:r w:rsidRPr="00B8250B">
        <w:rPr>
          <w:rFonts w:ascii="Trebuchet MS" w:eastAsia="Calibri" w:hAnsi="Trebuchet MS"/>
          <w:sz w:val="22"/>
          <w:szCs w:val="22"/>
        </w:rPr>
        <w:t>va</w:t>
      </w:r>
      <w:proofErr w:type="spellEnd"/>
      <w:r w:rsidRPr="00B8250B">
        <w:rPr>
          <w:rFonts w:ascii="Trebuchet MS" w:eastAsia="Calibri" w:hAnsi="Trebuchet MS"/>
          <w:sz w:val="22"/>
          <w:szCs w:val="22"/>
        </w:rPr>
        <w:t xml:space="preserve"> </w:t>
      </w:r>
      <w:proofErr w:type="gramStart"/>
      <w:r w:rsidRPr="00B8250B">
        <w:rPr>
          <w:rFonts w:ascii="Trebuchet MS" w:eastAsia="Calibri" w:hAnsi="Trebuchet MS"/>
          <w:sz w:val="22"/>
          <w:szCs w:val="22"/>
        </w:rPr>
        <w:t>a</w:t>
      </w:r>
      <w:proofErr w:type="gram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afectar</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su</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capacidad</w:t>
      </w:r>
      <w:proofErr w:type="spellEnd"/>
      <w:r w:rsidRPr="00B8250B">
        <w:rPr>
          <w:rFonts w:ascii="Trebuchet MS" w:eastAsia="Calibri" w:hAnsi="Trebuchet MS"/>
          <w:sz w:val="22"/>
          <w:szCs w:val="22"/>
        </w:rPr>
        <w:t xml:space="preserve"> de </w:t>
      </w:r>
      <w:proofErr w:type="spellStart"/>
      <w:r w:rsidRPr="00B8250B">
        <w:rPr>
          <w:rFonts w:ascii="Trebuchet MS" w:eastAsia="Calibri" w:hAnsi="Trebuchet MS"/>
          <w:sz w:val="22"/>
          <w:szCs w:val="22"/>
        </w:rPr>
        <w:t>conducir</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pero</w:t>
      </w:r>
      <w:proofErr w:type="spellEnd"/>
      <w:r w:rsidRPr="00B8250B">
        <w:rPr>
          <w:rFonts w:ascii="Trebuchet MS" w:eastAsia="Calibri" w:hAnsi="Trebuchet MS"/>
          <w:sz w:val="22"/>
          <w:szCs w:val="22"/>
        </w:rPr>
        <w:t xml:space="preserve"> se </w:t>
      </w:r>
      <w:proofErr w:type="spellStart"/>
      <w:r w:rsidRPr="00B8250B">
        <w:rPr>
          <w:rFonts w:ascii="Trebuchet MS" w:eastAsia="Calibri" w:hAnsi="Trebuchet MS"/>
          <w:sz w:val="22"/>
          <w:szCs w:val="22"/>
        </w:rPr>
        <w:t>equivocan</w:t>
      </w:r>
      <w:proofErr w:type="spellEnd"/>
      <w:r w:rsidRPr="00B8250B">
        <w:rPr>
          <w:rFonts w:ascii="Trebuchet MS" w:eastAsia="Calibri" w:hAnsi="Trebuchet MS"/>
          <w:sz w:val="22"/>
          <w:szCs w:val="22"/>
        </w:rPr>
        <w:t xml:space="preserve">. Se ha </w:t>
      </w:r>
      <w:proofErr w:type="spellStart"/>
      <w:r w:rsidRPr="00B8250B">
        <w:rPr>
          <w:rFonts w:ascii="Trebuchet MS" w:eastAsia="Calibri" w:hAnsi="Trebuchet MS"/>
          <w:sz w:val="22"/>
          <w:szCs w:val="22"/>
        </w:rPr>
        <w:t>demostrado</w:t>
      </w:r>
      <w:proofErr w:type="spellEnd"/>
      <w:r w:rsidRPr="00B8250B">
        <w:rPr>
          <w:rFonts w:ascii="Trebuchet MS" w:eastAsia="Calibri" w:hAnsi="Trebuchet MS"/>
          <w:sz w:val="22"/>
          <w:szCs w:val="22"/>
        </w:rPr>
        <w:t xml:space="preserve"> que </w:t>
      </w:r>
      <w:proofErr w:type="spellStart"/>
      <w:r w:rsidRPr="00B8250B">
        <w:rPr>
          <w:rFonts w:ascii="Trebuchet MS" w:eastAsia="Calibri" w:hAnsi="Trebuchet MS"/>
          <w:sz w:val="22"/>
          <w:szCs w:val="22"/>
        </w:rPr>
        <w:t>el</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consumo</w:t>
      </w:r>
      <w:proofErr w:type="spellEnd"/>
      <w:r w:rsidRPr="00B8250B">
        <w:rPr>
          <w:rFonts w:ascii="Trebuchet MS" w:eastAsia="Calibri" w:hAnsi="Trebuchet MS"/>
          <w:sz w:val="22"/>
          <w:szCs w:val="22"/>
        </w:rPr>
        <w:t xml:space="preserve"> de marihuana </w:t>
      </w:r>
      <w:proofErr w:type="spellStart"/>
      <w:r w:rsidRPr="00B8250B">
        <w:rPr>
          <w:rFonts w:ascii="Trebuchet MS" w:eastAsia="Calibri" w:hAnsi="Trebuchet MS"/>
          <w:sz w:val="22"/>
          <w:szCs w:val="22"/>
        </w:rPr>
        <w:t>puede</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disminuir</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el</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tiempo</w:t>
      </w:r>
      <w:proofErr w:type="spellEnd"/>
      <w:r w:rsidRPr="00B8250B">
        <w:rPr>
          <w:rFonts w:ascii="Trebuchet MS" w:eastAsia="Calibri" w:hAnsi="Trebuchet MS"/>
          <w:sz w:val="22"/>
          <w:szCs w:val="22"/>
        </w:rPr>
        <w:t xml:space="preserve"> de </w:t>
      </w:r>
      <w:proofErr w:type="spellStart"/>
      <w:r w:rsidRPr="00B8250B">
        <w:rPr>
          <w:rFonts w:ascii="Trebuchet MS" w:eastAsia="Calibri" w:hAnsi="Trebuchet MS"/>
          <w:sz w:val="22"/>
          <w:szCs w:val="22"/>
        </w:rPr>
        <w:t>reacción</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deteriorar</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el</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rendimiento</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cognitivo</w:t>
      </w:r>
      <w:proofErr w:type="spellEnd"/>
      <w:r w:rsidRPr="00B8250B">
        <w:rPr>
          <w:rFonts w:ascii="Trebuchet MS" w:eastAsia="Calibri" w:hAnsi="Trebuchet MS"/>
          <w:sz w:val="22"/>
          <w:szCs w:val="22"/>
        </w:rPr>
        <w:t xml:space="preserve"> y </w:t>
      </w:r>
      <w:proofErr w:type="spellStart"/>
      <w:r w:rsidRPr="00B8250B">
        <w:rPr>
          <w:rFonts w:ascii="Trebuchet MS" w:eastAsia="Calibri" w:hAnsi="Trebuchet MS"/>
          <w:sz w:val="22"/>
          <w:szCs w:val="22"/>
        </w:rPr>
        <w:t>dificultar</w:t>
      </w:r>
      <w:proofErr w:type="spellEnd"/>
      <w:r w:rsidRPr="00B8250B">
        <w:rPr>
          <w:rFonts w:ascii="Trebuchet MS" w:eastAsia="Calibri" w:hAnsi="Trebuchet MS"/>
          <w:sz w:val="22"/>
          <w:szCs w:val="22"/>
        </w:rPr>
        <w:t xml:space="preserve"> la </w:t>
      </w:r>
      <w:proofErr w:type="spellStart"/>
      <w:r w:rsidRPr="00B8250B">
        <w:rPr>
          <w:rFonts w:ascii="Trebuchet MS" w:eastAsia="Calibri" w:hAnsi="Trebuchet MS"/>
          <w:sz w:val="22"/>
          <w:szCs w:val="22"/>
        </w:rPr>
        <w:t>tarea</w:t>
      </w:r>
      <w:proofErr w:type="spellEnd"/>
      <w:r w:rsidRPr="00B8250B">
        <w:rPr>
          <w:rFonts w:ascii="Trebuchet MS" w:eastAsia="Calibri" w:hAnsi="Trebuchet MS"/>
          <w:sz w:val="22"/>
          <w:szCs w:val="22"/>
        </w:rPr>
        <w:t xml:space="preserve"> del conductor de </w:t>
      </w:r>
      <w:proofErr w:type="spellStart"/>
      <w:r w:rsidRPr="00B8250B">
        <w:rPr>
          <w:rFonts w:ascii="Trebuchet MS" w:eastAsia="Calibri" w:hAnsi="Trebuchet MS"/>
          <w:sz w:val="22"/>
          <w:szCs w:val="22"/>
        </w:rPr>
        <w:t>mantener</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una</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posición</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fija</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en</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su</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carril</w:t>
      </w:r>
      <w:proofErr w:type="spellEnd"/>
      <w:r w:rsidR="00271DC3" w:rsidRPr="00271DC3">
        <w:rPr>
          <w:rFonts w:ascii="Trebuchet MS" w:eastAsia="Calibri" w:hAnsi="Trebuchet MS"/>
          <w:sz w:val="22"/>
          <w:szCs w:val="22"/>
        </w:rPr>
        <w:t>.</w:t>
      </w:r>
    </w:p>
    <w:p w14:paraId="09738E3F" w14:textId="697DCD1E" w:rsidR="00271DC3" w:rsidRPr="00271DC3" w:rsidRDefault="00B8250B" w:rsidP="00271DC3">
      <w:pPr>
        <w:spacing w:after="200" w:line="276" w:lineRule="auto"/>
        <w:rPr>
          <w:rFonts w:ascii="Trebuchet MS" w:eastAsia="Calibri" w:hAnsi="Trebuchet MS"/>
          <w:sz w:val="22"/>
          <w:szCs w:val="22"/>
        </w:rPr>
      </w:pPr>
      <w:proofErr w:type="spellStart"/>
      <w:r w:rsidRPr="00B8250B">
        <w:rPr>
          <w:rFonts w:ascii="Trebuchet MS" w:eastAsia="Calibri" w:hAnsi="Trebuchet MS"/>
          <w:sz w:val="22"/>
          <w:szCs w:val="22"/>
        </w:rPr>
        <w:t>Aquellos</w:t>
      </w:r>
      <w:proofErr w:type="spellEnd"/>
      <w:r w:rsidRPr="00B8250B">
        <w:rPr>
          <w:rFonts w:ascii="Trebuchet MS" w:eastAsia="Calibri" w:hAnsi="Trebuchet MS"/>
          <w:sz w:val="22"/>
          <w:szCs w:val="22"/>
        </w:rPr>
        <w:t xml:space="preserve"> que </w:t>
      </w:r>
      <w:proofErr w:type="spellStart"/>
      <w:r w:rsidRPr="00B8250B">
        <w:rPr>
          <w:rFonts w:ascii="Trebuchet MS" w:eastAsia="Calibri" w:hAnsi="Trebuchet MS"/>
          <w:sz w:val="22"/>
          <w:szCs w:val="22"/>
        </w:rPr>
        <w:t>planeen</w:t>
      </w:r>
      <w:proofErr w:type="spellEnd"/>
      <w:r w:rsidRPr="00B8250B">
        <w:rPr>
          <w:rFonts w:ascii="Trebuchet MS" w:eastAsia="Calibri" w:hAnsi="Trebuchet MS"/>
          <w:sz w:val="22"/>
          <w:szCs w:val="22"/>
        </w:rPr>
        <w:t xml:space="preserve"> usar </w:t>
      </w:r>
      <w:proofErr w:type="spellStart"/>
      <w:r w:rsidRPr="00B8250B">
        <w:rPr>
          <w:rFonts w:ascii="Trebuchet MS" w:eastAsia="Calibri" w:hAnsi="Trebuchet MS"/>
          <w:sz w:val="22"/>
          <w:szCs w:val="22"/>
        </w:rPr>
        <w:t>drogas</w:t>
      </w:r>
      <w:proofErr w:type="spellEnd"/>
      <w:r w:rsidRPr="00B8250B">
        <w:rPr>
          <w:rFonts w:ascii="Trebuchet MS" w:eastAsia="Calibri" w:hAnsi="Trebuchet MS"/>
          <w:sz w:val="22"/>
          <w:szCs w:val="22"/>
        </w:rPr>
        <w:t xml:space="preserve"> no </w:t>
      </w:r>
      <w:proofErr w:type="spellStart"/>
      <w:r w:rsidRPr="00B8250B">
        <w:rPr>
          <w:rFonts w:ascii="Trebuchet MS" w:eastAsia="Calibri" w:hAnsi="Trebuchet MS"/>
          <w:sz w:val="22"/>
          <w:szCs w:val="22"/>
        </w:rPr>
        <w:t>deben</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conducir</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Incluso</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los</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medicamentos</w:t>
      </w:r>
      <w:proofErr w:type="spellEnd"/>
      <w:r w:rsidRPr="00B8250B">
        <w:rPr>
          <w:rFonts w:ascii="Trebuchet MS" w:eastAsia="Calibri" w:hAnsi="Trebuchet MS"/>
          <w:sz w:val="22"/>
          <w:szCs w:val="22"/>
        </w:rPr>
        <w:t xml:space="preserve">, con o sin </w:t>
      </w:r>
      <w:proofErr w:type="spellStart"/>
      <w:r w:rsidRPr="00B8250B">
        <w:rPr>
          <w:rFonts w:ascii="Trebuchet MS" w:eastAsia="Calibri" w:hAnsi="Trebuchet MS"/>
          <w:sz w:val="22"/>
          <w:szCs w:val="22"/>
        </w:rPr>
        <w:t>prescripción</w:t>
      </w:r>
      <w:proofErr w:type="spellEnd"/>
      <w:r w:rsidRPr="00B8250B">
        <w:rPr>
          <w:rFonts w:ascii="Trebuchet MS" w:eastAsia="Calibri" w:hAnsi="Trebuchet MS"/>
          <w:sz w:val="22"/>
          <w:szCs w:val="22"/>
        </w:rPr>
        <w:t xml:space="preserve">, les </w:t>
      </w:r>
      <w:proofErr w:type="spellStart"/>
      <w:r w:rsidRPr="00B8250B">
        <w:rPr>
          <w:rFonts w:ascii="Trebuchet MS" w:eastAsia="Calibri" w:hAnsi="Trebuchet MS"/>
          <w:sz w:val="22"/>
          <w:szCs w:val="22"/>
        </w:rPr>
        <w:t>pueden</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afectar</w:t>
      </w:r>
      <w:proofErr w:type="spellEnd"/>
      <w:r w:rsidRPr="00B8250B">
        <w:rPr>
          <w:rFonts w:ascii="Trebuchet MS" w:eastAsia="Calibri" w:hAnsi="Trebuchet MS"/>
          <w:sz w:val="22"/>
          <w:szCs w:val="22"/>
        </w:rPr>
        <w:t xml:space="preserve">. Los </w:t>
      </w:r>
      <w:proofErr w:type="spellStart"/>
      <w:r w:rsidRPr="00B8250B">
        <w:rPr>
          <w:rFonts w:ascii="Trebuchet MS" w:eastAsia="Calibri" w:hAnsi="Trebuchet MS"/>
          <w:sz w:val="22"/>
          <w:szCs w:val="22"/>
        </w:rPr>
        <w:t>conductores</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deben</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conseguir</w:t>
      </w:r>
      <w:proofErr w:type="spellEnd"/>
      <w:r w:rsidRPr="00B8250B">
        <w:rPr>
          <w:rFonts w:ascii="Trebuchet MS" w:eastAsia="Calibri" w:hAnsi="Trebuchet MS"/>
          <w:sz w:val="22"/>
          <w:szCs w:val="22"/>
        </w:rPr>
        <w:t xml:space="preserve"> un conductor </w:t>
      </w:r>
      <w:proofErr w:type="spellStart"/>
      <w:r w:rsidRPr="00B8250B">
        <w:rPr>
          <w:rFonts w:ascii="Trebuchet MS" w:eastAsia="Calibri" w:hAnsi="Trebuchet MS"/>
          <w:sz w:val="22"/>
          <w:szCs w:val="22"/>
        </w:rPr>
        <w:t>designado</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sobrio</w:t>
      </w:r>
      <w:proofErr w:type="spellEnd"/>
      <w:r w:rsidRPr="00B8250B">
        <w:rPr>
          <w:rFonts w:ascii="Trebuchet MS" w:eastAsia="Calibri" w:hAnsi="Trebuchet MS"/>
          <w:sz w:val="22"/>
          <w:szCs w:val="22"/>
        </w:rPr>
        <w:t xml:space="preserve"> o </w:t>
      </w:r>
      <w:proofErr w:type="spellStart"/>
      <w:r w:rsidRPr="00B8250B">
        <w:rPr>
          <w:rFonts w:ascii="Trebuchet MS" w:eastAsia="Calibri" w:hAnsi="Trebuchet MS"/>
          <w:sz w:val="22"/>
          <w:szCs w:val="22"/>
        </w:rPr>
        <w:t>llamar</w:t>
      </w:r>
      <w:proofErr w:type="spellEnd"/>
      <w:r w:rsidRPr="00B8250B">
        <w:rPr>
          <w:rFonts w:ascii="Trebuchet MS" w:eastAsia="Calibri" w:hAnsi="Trebuchet MS"/>
          <w:sz w:val="22"/>
          <w:szCs w:val="22"/>
        </w:rPr>
        <w:t xml:space="preserve"> a un taxi </w:t>
      </w:r>
      <w:proofErr w:type="spellStart"/>
      <w:r w:rsidRPr="00B8250B">
        <w:rPr>
          <w:rFonts w:ascii="Trebuchet MS" w:eastAsia="Calibri" w:hAnsi="Trebuchet MS"/>
          <w:sz w:val="22"/>
          <w:szCs w:val="22"/>
        </w:rPr>
        <w:t>o</w:t>
      </w:r>
      <w:proofErr w:type="spellEnd"/>
      <w:r w:rsidRPr="00B8250B">
        <w:rPr>
          <w:rFonts w:ascii="Trebuchet MS" w:eastAsia="Calibri" w:hAnsi="Trebuchet MS"/>
          <w:sz w:val="22"/>
          <w:szCs w:val="22"/>
        </w:rPr>
        <w:t xml:space="preserve"> a un </w:t>
      </w:r>
      <w:proofErr w:type="spellStart"/>
      <w:r w:rsidRPr="00B8250B">
        <w:rPr>
          <w:rFonts w:ascii="Trebuchet MS" w:eastAsia="Calibri" w:hAnsi="Trebuchet MS"/>
          <w:sz w:val="22"/>
          <w:szCs w:val="22"/>
        </w:rPr>
        <w:t>servicio</w:t>
      </w:r>
      <w:proofErr w:type="spellEnd"/>
      <w:r w:rsidRPr="00B8250B">
        <w:rPr>
          <w:rFonts w:ascii="Trebuchet MS" w:eastAsia="Calibri" w:hAnsi="Trebuchet MS"/>
          <w:sz w:val="22"/>
          <w:szCs w:val="22"/>
        </w:rPr>
        <w:t xml:space="preserve"> de </w:t>
      </w:r>
      <w:proofErr w:type="spellStart"/>
      <w:r w:rsidRPr="00B8250B">
        <w:rPr>
          <w:rFonts w:ascii="Trebuchet MS" w:eastAsia="Calibri" w:hAnsi="Trebuchet MS"/>
          <w:sz w:val="22"/>
          <w:szCs w:val="22"/>
        </w:rPr>
        <w:t>viaje</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compartido</w:t>
      </w:r>
      <w:proofErr w:type="spellEnd"/>
      <w:r w:rsidRPr="00B8250B">
        <w:rPr>
          <w:rFonts w:ascii="Trebuchet MS" w:eastAsia="Calibri" w:hAnsi="Trebuchet MS"/>
          <w:sz w:val="22"/>
          <w:szCs w:val="22"/>
        </w:rPr>
        <w:t xml:space="preserve"> para un </w:t>
      </w:r>
      <w:proofErr w:type="spellStart"/>
      <w:r w:rsidRPr="00B8250B">
        <w:rPr>
          <w:rFonts w:ascii="Trebuchet MS" w:eastAsia="Calibri" w:hAnsi="Trebuchet MS"/>
          <w:sz w:val="22"/>
          <w:szCs w:val="22"/>
        </w:rPr>
        <w:t>viaje</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seguro</w:t>
      </w:r>
      <w:proofErr w:type="spellEnd"/>
      <w:r w:rsidRPr="00B8250B">
        <w:rPr>
          <w:rFonts w:ascii="Trebuchet MS" w:eastAsia="Calibri" w:hAnsi="Trebuchet MS"/>
          <w:sz w:val="22"/>
          <w:szCs w:val="22"/>
        </w:rPr>
        <w:t xml:space="preserve"> a casa</w:t>
      </w:r>
      <w:commentRangeStart w:id="7"/>
      <w:r w:rsidR="00271DC3" w:rsidRPr="00271DC3">
        <w:rPr>
          <w:rFonts w:ascii="Trebuchet MS" w:eastAsia="Calibri" w:hAnsi="Trebuchet MS"/>
          <w:sz w:val="22"/>
          <w:szCs w:val="22"/>
        </w:rPr>
        <w:t>.</w:t>
      </w:r>
      <w:commentRangeEnd w:id="7"/>
      <w:r w:rsidR="00271DC3" w:rsidRPr="00271DC3">
        <w:rPr>
          <w:rFonts w:eastAsia="Calibri"/>
          <w:sz w:val="22"/>
          <w:szCs w:val="22"/>
        </w:rPr>
        <w:commentReference w:id="7"/>
      </w:r>
      <w:r w:rsidR="00271DC3" w:rsidRPr="00271DC3">
        <w:rPr>
          <w:rFonts w:ascii="Trebuchet MS" w:eastAsia="Calibri" w:hAnsi="Trebuchet MS"/>
          <w:sz w:val="22"/>
          <w:szCs w:val="22"/>
        </w:rPr>
        <w:t xml:space="preserve"> </w:t>
      </w:r>
    </w:p>
    <w:p w14:paraId="3124CD19" w14:textId="5532DD31" w:rsidR="00271DC3" w:rsidRPr="00271DC3" w:rsidRDefault="00B8250B" w:rsidP="00271DC3">
      <w:pPr>
        <w:spacing w:after="200" w:line="276" w:lineRule="auto"/>
        <w:rPr>
          <w:rFonts w:ascii="Trebuchet MS" w:eastAsia="Calibri" w:hAnsi="Trebuchet MS"/>
          <w:sz w:val="22"/>
          <w:szCs w:val="22"/>
        </w:rPr>
      </w:pPr>
      <w:r w:rsidRPr="00B8250B">
        <w:rPr>
          <w:rFonts w:ascii="Trebuchet MS" w:eastAsia="Calibri" w:hAnsi="Trebuchet MS"/>
          <w:sz w:val="22"/>
          <w:szCs w:val="22"/>
        </w:rPr>
        <w:t xml:space="preserve">Si un conductor se </w:t>
      </w:r>
      <w:proofErr w:type="spellStart"/>
      <w:r w:rsidRPr="00B8250B">
        <w:rPr>
          <w:rFonts w:ascii="Trebuchet MS" w:eastAsia="Calibri" w:hAnsi="Trebuchet MS"/>
          <w:sz w:val="22"/>
          <w:szCs w:val="22"/>
        </w:rPr>
        <w:t>siente</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incapaz</w:t>
      </w:r>
      <w:proofErr w:type="spellEnd"/>
      <w:r w:rsidRPr="00B8250B">
        <w:rPr>
          <w:rFonts w:ascii="Trebuchet MS" w:eastAsia="Calibri" w:hAnsi="Trebuchet MS"/>
          <w:sz w:val="22"/>
          <w:szCs w:val="22"/>
        </w:rPr>
        <w:t xml:space="preserve"> de </w:t>
      </w:r>
      <w:proofErr w:type="spellStart"/>
      <w:r w:rsidRPr="00B8250B">
        <w:rPr>
          <w:rFonts w:ascii="Trebuchet MS" w:eastAsia="Calibri" w:hAnsi="Trebuchet MS"/>
          <w:sz w:val="22"/>
          <w:szCs w:val="22"/>
        </w:rPr>
        <w:t>conducir</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debe</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entregarle</w:t>
      </w:r>
      <w:proofErr w:type="spellEnd"/>
      <w:r w:rsidRPr="00B8250B">
        <w:rPr>
          <w:rFonts w:ascii="Trebuchet MS" w:eastAsia="Calibri" w:hAnsi="Trebuchet MS"/>
          <w:sz w:val="22"/>
          <w:szCs w:val="22"/>
        </w:rPr>
        <w:t xml:space="preserve"> las </w:t>
      </w:r>
      <w:proofErr w:type="spellStart"/>
      <w:r w:rsidRPr="00B8250B">
        <w:rPr>
          <w:rFonts w:ascii="Trebuchet MS" w:eastAsia="Calibri" w:hAnsi="Trebuchet MS"/>
          <w:sz w:val="22"/>
          <w:szCs w:val="22"/>
        </w:rPr>
        <w:t>llaves</w:t>
      </w:r>
      <w:proofErr w:type="spellEnd"/>
      <w:r w:rsidRPr="00B8250B">
        <w:rPr>
          <w:rFonts w:ascii="Trebuchet MS" w:eastAsia="Calibri" w:hAnsi="Trebuchet MS"/>
          <w:sz w:val="22"/>
          <w:szCs w:val="22"/>
        </w:rPr>
        <w:t xml:space="preserve"> a un conductor </w:t>
      </w:r>
      <w:proofErr w:type="spellStart"/>
      <w:r w:rsidRPr="00B8250B">
        <w:rPr>
          <w:rFonts w:ascii="Trebuchet MS" w:eastAsia="Calibri" w:hAnsi="Trebuchet MS"/>
          <w:sz w:val="22"/>
          <w:szCs w:val="22"/>
        </w:rPr>
        <w:t>sobrio</w:t>
      </w:r>
      <w:proofErr w:type="spellEnd"/>
      <w:r w:rsidRPr="00B8250B">
        <w:rPr>
          <w:rFonts w:ascii="Trebuchet MS" w:eastAsia="Calibri" w:hAnsi="Trebuchet MS"/>
          <w:sz w:val="22"/>
          <w:szCs w:val="22"/>
        </w:rPr>
        <w:t xml:space="preserve"> para que </w:t>
      </w:r>
      <w:proofErr w:type="spellStart"/>
      <w:r w:rsidRPr="00B8250B">
        <w:rPr>
          <w:rFonts w:ascii="Trebuchet MS" w:eastAsia="Calibri" w:hAnsi="Trebuchet MS"/>
          <w:sz w:val="22"/>
          <w:szCs w:val="22"/>
        </w:rPr>
        <w:t>esa</w:t>
      </w:r>
      <w:proofErr w:type="spellEnd"/>
      <w:r w:rsidRPr="00B8250B">
        <w:rPr>
          <w:rFonts w:ascii="Trebuchet MS" w:eastAsia="Calibri" w:hAnsi="Trebuchet MS"/>
          <w:sz w:val="22"/>
          <w:szCs w:val="22"/>
        </w:rPr>
        <w:t xml:space="preserve"> persona </w:t>
      </w:r>
      <w:proofErr w:type="spellStart"/>
      <w:r w:rsidRPr="00B8250B">
        <w:rPr>
          <w:rFonts w:ascii="Trebuchet MS" w:eastAsia="Calibri" w:hAnsi="Trebuchet MS"/>
          <w:sz w:val="22"/>
          <w:szCs w:val="22"/>
        </w:rPr>
        <w:t>pueda</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llevarlo</w:t>
      </w:r>
      <w:proofErr w:type="spellEnd"/>
      <w:r w:rsidRPr="00B8250B">
        <w:rPr>
          <w:rFonts w:ascii="Trebuchet MS" w:eastAsia="Calibri" w:hAnsi="Trebuchet MS"/>
          <w:sz w:val="22"/>
          <w:szCs w:val="22"/>
        </w:rPr>
        <w:t xml:space="preserve"> a casa de forma </w:t>
      </w:r>
      <w:proofErr w:type="spellStart"/>
      <w:r w:rsidRPr="00B8250B">
        <w:rPr>
          <w:rFonts w:ascii="Trebuchet MS" w:eastAsia="Calibri" w:hAnsi="Trebuchet MS"/>
          <w:sz w:val="22"/>
          <w:szCs w:val="22"/>
        </w:rPr>
        <w:t>segura</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Cuando</w:t>
      </w:r>
      <w:proofErr w:type="spellEnd"/>
      <w:r w:rsidRPr="00B8250B">
        <w:rPr>
          <w:rFonts w:ascii="Trebuchet MS" w:eastAsia="Calibri" w:hAnsi="Trebuchet MS"/>
          <w:sz w:val="22"/>
          <w:szCs w:val="22"/>
        </w:rPr>
        <w:t xml:space="preserve"> un amigo ha </w:t>
      </w:r>
      <w:proofErr w:type="spellStart"/>
      <w:r w:rsidRPr="00B8250B">
        <w:rPr>
          <w:rFonts w:ascii="Trebuchet MS" w:eastAsia="Calibri" w:hAnsi="Trebuchet MS"/>
          <w:sz w:val="22"/>
          <w:szCs w:val="22"/>
        </w:rPr>
        <w:t>estado</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usando</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drogas</w:t>
      </w:r>
      <w:proofErr w:type="spellEnd"/>
      <w:r w:rsidRPr="00B8250B">
        <w:rPr>
          <w:rFonts w:ascii="Trebuchet MS" w:eastAsia="Calibri" w:hAnsi="Trebuchet MS"/>
          <w:sz w:val="22"/>
          <w:szCs w:val="22"/>
        </w:rPr>
        <w:t xml:space="preserve"> y </w:t>
      </w:r>
      <w:proofErr w:type="spellStart"/>
      <w:r w:rsidRPr="00B8250B">
        <w:rPr>
          <w:rFonts w:ascii="Trebuchet MS" w:eastAsia="Calibri" w:hAnsi="Trebuchet MS"/>
          <w:sz w:val="22"/>
          <w:szCs w:val="22"/>
        </w:rPr>
        <w:t>está</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considerando</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manejar</w:t>
      </w:r>
      <w:proofErr w:type="spellEnd"/>
      <w:r w:rsidRPr="00B8250B">
        <w:rPr>
          <w:rFonts w:ascii="Trebuchet MS" w:eastAsia="Calibri" w:hAnsi="Trebuchet MS"/>
          <w:sz w:val="22"/>
          <w:szCs w:val="22"/>
        </w:rPr>
        <w:t xml:space="preserve">, sus amigos </w:t>
      </w:r>
      <w:proofErr w:type="spellStart"/>
      <w:r w:rsidRPr="00B8250B">
        <w:rPr>
          <w:rFonts w:ascii="Trebuchet MS" w:eastAsia="Calibri" w:hAnsi="Trebuchet MS"/>
          <w:sz w:val="22"/>
          <w:szCs w:val="22"/>
        </w:rPr>
        <w:t>deben</w:t>
      </w:r>
      <w:proofErr w:type="spellEnd"/>
      <w:r w:rsidRPr="00B8250B">
        <w:rPr>
          <w:rFonts w:ascii="Trebuchet MS" w:eastAsia="Calibri" w:hAnsi="Trebuchet MS"/>
          <w:sz w:val="22"/>
          <w:szCs w:val="22"/>
        </w:rPr>
        <w:t xml:space="preserve"> ser </w:t>
      </w:r>
      <w:proofErr w:type="spellStart"/>
      <w:r w:rsidRPr="00B8250B">
        <w:rPr>
          <w:rFonts w:ascii="Trebuchet MS" w:eastAsia="Calibri" w:hAnsi="Trebuchet MS"/>
          <w:sz w:val="22"/>
          <w:szCs w:val="22"/>
        </w:rPr>
        <w:t>proactivos</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quítenle</w:t>
      </w:r>
      <w:proofErr w:type="spellEnd"/>
      <w:r w:rsidRPr="00B8250B">
        <w:rPr>
          <w:rFonts w:ascii="Trebuchet MS" w:eastAsia="Calibri" w:hAnsi="Trebuchet MS"/>
          <w:sz w:val="22"/>
          <w:szCs w:val="22"/>
        </w:rPr>
        <w:t xml:space="preserve"> </w:t>
      </w:r>
      <w:r w:rsidRPr="00B8250B">
        <w:rPr>
          <w:rFonts w:ascii="Trebuchet MS" w:eastAsia="Calibri" w:hAnsi="Trebuchet MS"/>
          <w:sz w:val="22"/>
          <w:szCs w:val="22"/>
        </w:rPr>
        <w:lastRenderedPageBreak/>
        <w:t xml:space="preserve">las </w:t>
      </w:r>
      <w:proofErr w:type="spellStart"/>
      <w:r w:rsidRPr="00B8250B">
        <w:rPr>
          <w:rFonts w:ascii="Trebuchet MS" w:eastAsia="Calibri" w:hAnsi="Trebuchet MS"/>
          <w:sz w:val="22"/>
          <w:szCs w:val="22"/>
        </w:rPr>
        <w:t>llaves</w:t>
      </w:r>
      <w:proofErr w:type="spellEnd"/>
      <w:r w:rsidRPr="00B8250B">
        <w:rPr>
          <w:rFonts w:ascii="Trebuchet MS" w:eastAsia="Calibri" w:hAnsi="Trebuchet MS"/>
          <w:sz w:val="22"/>
          <w:szCs w:val="22"/>
        </w:rPr>
        <w:t xml:space="preserve"> y </w:t>
      </w:r>
      <w:proofErr w:type="spellStart"/>
      <w:r w:rsidRPr="00B8250B">
        <w:rPr>
          <w:rFonts w:ascii="Trebuchet MS" w:eastAsia="Calibri" w:hAnsi="Trebuchet MS"/>
          <w:sz w:val="22"/>
          <w:szCs w:val="22"/>
        </w:rPr>
        <w:t>ayúdenlo</w:t>
      </w:r>
      <w:proofErr w:type="spellEnd"/>
      <w:r w:rsidRPr="00B8250B">
        <w:rPr>
          <w:rFonts w:ascii="Trebuchet MS" w:eastAsia="Calibri" w:hAnsi="Trebuchet MS"/>
          <w:sz w:val="22"/>
          <w:szCs w:val="22"/>
        </w:rPr>
        <w:t xml:space="preserve"> a </w:t>
      </w:r>
      <w:proofErr w:type="spellStart"/>
      <w:r w:rsidRPr="00B8250B">
        <w:rPr>
          <w:rFonts w:ascii="Trebuchet MS" w:eastAsia="Calibri" w:hAnsi="Trebuchet MS"/>
          <w:sz w:val="22"/>
          <w:szCs w:val="22"/>
        </w:rPr>
        <w:t>llegar</w:t>
      </w:r>
      <w:proofErr w:type="spellEnd"/>
      <w:r w:rsidRPr="00B8250B">
        <w:rPr>
          <w:rFonts w:ascii="Trebuchet MS" w:eastAsia="Calibri" w:hAnsi="Trebuchet MS"/>
          <w:sz w:val="22"/>
          <w:szCs w:val="22"/>
        </w:rPr>
        <w:t xml:space="preserve"> a casa de forma </w:t>
      </w:r>
      <w:proofErr w:type="spellStart"/>
      <w:r w:rsidRPr="00B8250B">
        <w:rPr>
          <w:rFonts w:ascii="Trebuchet MS" w:eastAsia="Calibri" w:hAnsi="Trebuchet MS"/>
          <w:sz w:val="22"/>
          <w:szCs w:val="22"/>
        </w:rPr>
        <w:t>segura</w:t>
      </w:r>
      <w:proofErr w:type="spellEnd"/>
      <w:r w:rsidRPr="00B8250B">
        <w:rPr>
          <w:rFonts w:ascii="Trebuchet MS" w:eastAsia="Calibri" w:hAnsi="Trebuchet MS"/>
          <w:sz w:val="22"/>
          <w:szCs w:val="22"/>
        </w:rPr>
        <w:t xml:space="preserve">. Si </w:t>
      </w:r>
      <w:proofErr w:type="spellStart"/>
      <w:r w:rsidRPr="00B8250B">
        <w:rPr>
          <w:rFonts w:ascii="Trebuchet MS" w:eastAsia="Calibri" w:hAnsi="Trebuchet MS"/>
          <w:sz w:val="22"/>
          <w:szCs w:val="22"/>
        </w:rPr>
        <w:t>alguien</w:t>
      </w:r>
      <w:proofErr w:type="spellEnd"/>
      <w:r w:rsidRPr="00B8250B">
        <w:rPr>
          <w:rFonts w:ascii="Trebuchet MS" w:eastAsia="Calibri" w:hAnsi="Trebuchet MS"/>
          <w:sz w:val="22"/>
          <w:szCs w:val="22"/>
        </w:rPr>
        <w:t xml:space="preserve"> ve a un conductor bajo la </w:t>
      </w:r>
      <w:proofErr w:type="spellStart"/>
      <w:r w:rsidRPr="00B8250B">
        <w:rPr>
          <w:rFonts w:ascii="Trebuchet MS" w:eastAsia="Calibri" w:hAnsi="Trebuchet MS"/>
          <w:sz w:val="22"/>
          <w:szCs w:val="22"/>
        </w:rPr>
        <w:t>influencia</w:t>
      </w:r>
      <w:proofErr w:type="spellEnd"/>
      <w:r w:rsidRPr="00B8250B">
        <w:rPr>
          <w:rFonts w:ascii="Trebuchet MS" w:eastAsia="Calibri" w:hAnsi="Trebuchet MS"/>
          <w:sz w:val="22"/>
          <w:szCs w:val="22"/>
        </w:rPr>
        <w:t xml:space="preserve"> de las </w:t>
      </w:r>
      <w:proofErr w:type="spellStart"/>
      <w:r w:rsidRPr="00B8250B">
        <w:rPr>
          <w:rFonts w:ascii="Trebuchet MS" w:eastAsia="Calibri" w:hAnsi="Trebuchet MS"/>
          <w:sz w:val="22"/>
          <w:szCs w:val="22"/>
        </w:rPr>
        <w:t>drogas</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comuníquese</w:t>
      </w:r>
      <w:proofErr w:type="spellEnd"/>
      <w:r w:rsidR="00271DC3" w:rsidRPr="00271DC3">
        <w:rPr>
          <w:rFonts w:ascii="Trebuchet MS" w:eastAsia="Calibri" w:hAnsi="Trebuchet MS"/>
          <w:sz w:val="22"/>
          <w:szCs w:val="22"/>
        </w:rPr>
        <w:t xml:space="preserve"> </w:t>
      </w:r>
      <w:commentRangeStart w:id="8"/>
      <w:r w:rsidRPr="00B8250B">
        <w:rPr>
          <w:rFonts w:ascii="Trebuchet MS" w:eastAsia="Calibri" w:hAnsi="Trebuchet MS"/>
          <w:sz w:val="22"/>
          <w:szCs w:val="22"/>
        </w:rPr>
        <w:t xml:space="preserve">con la </w:t>
      </w:r>
      <w:proofErr w:type="spellStart"/>
      <w:r w:rsidRPr="00B8250B">
        <w:rPr>
          <w:rFonts w:ascii="Trebuchet MS" w:eastAsia="Calibri" w:hAnsi="Trebuchet MS"/>
          <w:sz w:val="22"/>
          <w:szCs w:val="22"/>
        </w:rPr>
        <w:t>policía</w:t>
      </w:r>
      <w:proofErr w:type="spellEnd"/>
      <w:r w:rsidRPr="00B8250B">
        <w:rPr>
          <w:rFonts w:ascii="Trebuchet MS" w:eastAsia="Calibri" w:hAnsi="Trebuchet MS"/>
          <w:sz w:val="22"/>
          <w:szCs w:val="22"/>
        </w:rPr>
        <w:t xml:space="preserve"> local</w:t>
      </w:r>
      <w:commentRangeEnd w:id="8"/>
      <w:r w:rsidR="00271DC3" w:rsidRPr="00271DC3">
        <w:rPr>
          <w:rFonts w:eastAsia="Calibri"/>
          <w:sz w:val="22"/>
          <w:szCs w:val="22"/>
        </w:rPr>
        <w:commentReference w:id="8"/>
      </w:r>
      <w:r w:rsidR="00271DC3" w:rsidRPr="00271DC3">
        <w:rPr>
          <w:rFonts w:ascii="Trebuchet MS" w:eastAsia="Calibri" w:hAnsi="Trebuchet MS"/>
          <w:sz w:val="22"/>
          <w:szCs w:val="22"/>
        </w:rPr>
        <w:t xml:space="preserve">. </w:t>
      </w:r>
    </w:p>
    <w:p w14:paraId="6BDCF320" w14:textId="15DD0395" w:rsidR="00271DC3" w:rsidRPr="00271DC3" w:rsidRDefault="00B8250B" w:rsidP="00271DC3">
      <w:pPr>
        <w:spacing w:after="200" w:line="276" w:lineRule="auto"/>
        <w:rPr>
          <w:rFonts w:ascii="Trebuchet MS" w:eastAsia="Calibri" w:hAnsi="Trebuchet MS"/>
          <w:sz w:val="22"/>
          <w:szCs w:val="22"/>
        </w:rPr>
      </w:pPr>
      <w:r w:rsidRPr="00B8250B">
        <w:rPr>
          <w:rFonts w:ascii="Trebuchet MS" w:eastAsia="Calibri" w:hAnsi="Trebuchet MS"/>
          <w:sz w:val="22"/>
          <w:szCs w:val="22"/>
        </w:rPr>
        <w:t xml:space="preserve">Para </w:t>
      </w:r>
      <w:proofErr w:type="spellStart"/>
      <w:r w:rsidRPr="00B8250B">
        <w:rPr>
          <w:rFonts w:ascii="Trebuchet MS" w:eastAsia="Calibri" w:hAnsi="Trebuchet MS"/>
          <w:sz w:val="22"/>
          <w:szCs w:val="22"/>
        </w:rPr>
        <w:t>obtener</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más</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información</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sobre</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el</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manejo</w:t>
      </w:r>
      <w:proofErr w:type="spellEnd"/>
      <w:r w:rsidRPr="00B8250B">
        <w:rPr>
          <w:rFonts w:ascii="Trebuchet MS" w:eastAsia="Calibri" w:hAnsi="Trebuchet MS"/>
          <w:sz w:val="22"/>
          <w:szCs w:val="22"/>
        </w:rPr>
        <w:t xml:space="preserve"> bajo la </w:t>
      </w:r>
      <w:proofErr w:type="spellStart"/>
      <w:r w:rsidRPr="00B8250B">
        <w:rPr>
          <w:rFonts w:ascii="Trebuchet MS" w:eastAsia="Calibri" w:hAnsi="Trebuchet MS"/>
          <w:sz w:val="22"/>
          <w:szCs w:val="22"/>
        </w:rPr>
        <w:t>influencia</w:t>
      </w:r>
      <w:proofErr w:type="spellEnd"/>
      <w:r w:rsidRPr="00B8250B">
        <w:rPr>
          <w:rFonts w:ascii="Trebuchet MS" w:eastAsia="Calibri" w:hAnsi="Trebuchet MS"/>
          <w:sz w:val="22"/>
          <w:szCs w:val="22"/>
        </w:rPr>
        <w:t xml:space="preserve"> de las </w:t>
      </w:r>
      <w:proofErr w:type="spellStart"/>
      <w:r w:rsidRPr="00B8250B">
        <w:rPr>
          <w:rFonts w:ascii="Trebuchet MS" w:eastAsia="Calibri" w:hAnsi="Trebuchet MS"/>
          <w:sz w:val="22"/>
          <w:szCs w:val="22"/>
        </w:rPr>
        <w:t>drogas</w:t>
      </w:r>
      <w:proofErr w:type="spellEnd"/>
      <w:r w:rsidRPr="00B8250B">
        <w:rPr>
          <w:rFonts w:ascii="Trebuchet MS" w:eastAsia="Calibri" w:hAnsi="Trebuchet MS"/>
          <w:sz w:val="22"/>
          <w:szCs w:val="22"/>
        </w:rPr>
        <w:t xml:space="preserve">, </w:t>
      </w:r>
      <w:proofErr w:type="spellStart"/>
      <w:r w:rsidRPr="00B8250B">
        <w:rPr>
          <w:rFonts w:ascii="Trebuchet MS" w:eastAsia="Calibri" w:hAnsi="Trebuchet MS"/>
          <w:sz w:val="22"/>
          <w:szCs w:val="22"/>
        </w:rPr>
        <w:t>visite</w:t>
      </w:r>
      <w:proofErr w:type="spellEnd"/>
      <w:r w:rsidRPr="00B8250B">
        <w:rPr>
          <w:rFonts w:ascii="Trebuchet MS" w:eastAsia="Calibri" w:hAnsi="Trebuchet MS"/>
          <w:sz w:val="22"/>
          <w:szCs w:val="22"/>
        </w:rPr>
        <w:t xml:space="preserve"> </w:t>
      </w:r>
      <w:hyperlink r:id="rId12" w:history="1">
        <w:r w:rsidRPr="00DB3BAF">
          <w:rPr>
            <w:rStyle w:val="Hyperlink"/>
            <w:rFonts w:ascii="Trebuchet MS" w:eastAsia="Calibri" w:hAnsi="Trebuchet MS"/>
            <w:sz w:val="22"/>
            <w:szCs w:val="22"/>
          </w:rPr>
          <w:t>www.nhtsa.gov/es/conducir-de-forma-riesgosa/el-manejo-bajo-la-influencia-de-las-drogas</w:t>
        </w:r>
      </w:hyperlink>
      <w:r>
        <w:rPr>
          <w:rFonts w:ascii="Trebuchet MS" w:eastAsia="Calibri" w:hAnsi="Trebuchet MS"/>
          <w:sz w:val="22"/>
          <w:szCs w:val="22"/>
        </w:rPr>
        <w:t>.</w:t>
      </w:r>
    </w:p>
    <w:p w14:paraId="1D4C94FC" w14:textId="614ACF57" w:rsidR="00A60A6A" w:rsidRPr="0067045E" w:rsidRDefault="00271DC3" w:rsidP="00271DC3">
      <w:pPr>
        <w:spacing w:after="200" w:line="276" w:lineRule="auto"/>
        <w:jc w:val="center"/>
        <w:rPr>
          <w:rFonts w:ascii="Trebuchet MS" w:eastAsia="Calibri" w:hAnsi="Trebuchet MS"/>
          <w:sz w:val="22"/>
          <w:szCs w:val="22"/>
        </w:rPr>
      </w:pPr>
      <w:r w:rsidRPr="00271DC3">
        <w:rPr>
          <w:rFonts w:ascii="Trebuchet MS" w:eastAsia="Calibri" w:hAnsi="Trebuchet MS"/>
          <w:sz w:val="22"/>
          <w:szCs w:val="22"/>
        </w:rPr>
        <w:t>###</w:t>
      </w:r>
      <w:bookmarkEnd w:id="4"/>
    </w:p>
    <w:sectPr w:rsidR="00A60A6A" w:rsidRPr="0067045E" w:rsidSect="0067045E">
      <w:headerReference w:type="default" r:id="rId13"/>
      <w:footerReference w:type="default" r:id="rId14"/>
      <w:pgSz w:w="12240" w:h="15840"/>
      <w:pgMar w:top="2448" w:right="1440" w:bottom="1890" w:left="1440" w:header="576" w:footer="432"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BC138B9" w14:textId="77777777" w:rsidR="00271DC3" w:rsidRDefault="00271DC3" w:rsidP="00271DC3">
      <w:pPr>
        <w:pStyle w:val="CommentText"/>
      </w:pPr>
      <w:r>
        <w:rPr>
          <w:rStyle w:val="CommentReference"/>
        </w:rPr>
        <w:annotationRef/>
      </w:r>
      <w:r>
        <w:t xml:space="preserve">This is a sample news release. </w:t>
      </w:r>
      <w:r>
        <w:br/>
        <w:t>Insert: Date</w:t>
      </w:r>
      <w:r>
        <w:br/>
        <w:t>Insert: Contact info</w:t>
      </w:r>
    </w:p>
  </w:comment>
  <w:comment w:id="1" w:author="Author" w:date="2025-08-14T13:40:00Z" w:initials="A">
    <w:p w14:paraId="123FE984" w14:textId="77777777" w:rsidR="00991AD1" w:rsidRDefault="00991AD1" w:rsidP="00991AD1">
      <w:pPr>
        <w:pStyle w:val="CommentText"/>
      </w:pPr>
      <w:r>
        <w:rPr>
          <w:rStyle w:val="CommentReference"/>
        </w:rPr>
        <w:annotationRef/>
      </w:r>
      <w:r>
        <w:t>Option: You can include your state/location organization name too:</w:t>
      </w:r>
      <w:r>
        <w:br/>
        <w:t>NHTSA y {State/Local Organization} les recuerdan...</w:t>
      </w:r>
    </w:p>
  </w:comment>
  <w:comment w:id="2" w:author="Author" w:initials="A">
    <w:p w14:paraId="2F1F9257" w14:textId="67CAC00C" w:rsidR="00271DC3" w:rsidRDefault="00271DC3" w:rsidP="00271DC3">
      <w:pPr>
        <w:pStyle w:val="CommentText"/>
      </w:pPr>
      <w:r>
        <w:rPr>
          <w:rStyle w:val="CommentReference"/>
        </w:rPr>
        <w:annotationRef/>
      </w:r>
      <w:r>
        <w:t>Insert: City, State</w:t>
      </w:r>
    </w:p>
  </w:comment>
  <w:comment w:id="3" w:author="Author" w:date="2024-07-08T11:54:00Z" w:initials="A">
    <w:p w14:paraId="140DD52D" w14:textId="77777777" w:rsidR="00271DC3" w:rsidRDefault="00271DC3" w:rsidP="00402BC3">
      <w:pPr>
        <w:pStyle w:val="CommentText"/>
      </w:pPr>
      <w:r>
        <w:rPr>
          <w:rStyle w:val="CommentReference"/>
        </w:rPr>
        <w:annotationRef/>
      </w:r>
      <w:r>
        <w:rPr>
          <w:lang w:val="es-US"/>
        </w:rP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5" w:author="Author" w:initials="A">
    <w:p w14:paraId="318111BF" w14:textId="6561405B" w:rsidR="00271DC3" w:rsidRDefault="00271DC3" w:rsidP="00271DC3">
      <w:r>
        <w:rPr>
          <w:rStyle w:val="CommentReference"/>
        </w:rPr>
        <w:annotationRef/>
      </w:r>
      <w:r>
        <w:rPr>
          <w:rStyle w:val="CommentReference"/>
        </w:rPr>
        <w:annotationRef/>
      </w:r>
      <w:bookmarkStart w:id="6" w:name="_Hlk155697907"/>
      <w:r>
        <w:t>Insert: S</w:t>
      </w:r>
      <w:r w:rsidRPr="005557BE">
        <w:rPr>
          <w:bCs/>
        </w:rPr>
        <w:t>tate law specifics/fines</w:t>
      </w:r>
      <w:bookmarkEnd w:id="6"/>
    </w:p>
  </w:comment>
  <w:comment w:id="7" w:author="Author" w:initials="A">
    <w:p w14:paraId="3F92899A" w14:textId="77777777" w:rsidR="00271DC3" w:rsidRDefault="00271DC3" w:rsidP="00271DC3">
      <w:pPr>
        <w:pStyle w:val="CommentText"/>
      </w:pPr>
      <w:r>
        <w:rPr>
          <w:rStyle w:val="CommentReference"/>
        </w:rPr>
        <w:annotationRef/>
      </w:r>
      <w:r>
        <w:t>Option: If your community has sober ride program, insert that information here.</w:t>
      </w:r>
    </w:p>
  </w:comment>
  <w:comment w:id="8" w:author="Author" w:initials="A">
    <w:p w14:paraId="73B5C224" w14:textId="19899448" w:rsidR="00271DC3" w:rsidRDefault="00271DC3" w:rsidP="00271DC3">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C138B9" w15:done="0"/>
  <w15:commentEx w15:paraId="123FE984" w15:done="0"/>
  <w15:commentEx w15:paraId="2F1F9257" w15:done="0"/>
  <w15:commentEx w15:paraId="140DD52D" w15:done="0"/>
  <w15:commentEx w15:paraId="318111BF" w15:done="0"/>
  <w15:commentEx w15:paraId="3F92899A" w15:done="0"/>
  <w15:commentEx w15:paraId="73B5C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4865E8" w16cex:dateUtc="2025-08-14T17:40:00Z"/>
  <w16cex:commentExtensible w16cex:durableId="2A3651E6" w16cex:dateUtc="2024-07-08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138B9" w16cid:durableId="299566A9"/>
  <w16cid:commentId w16cid:paraId="123FE984" w16cid:durableId="2C4865E8"/>
  <w16cid:commentId w16cid:paraId="2F1F9257" w16cid:durableId="29491A97"/>
  <w16cid:commentId w16cid:paraId="140DD52D" w16cid:durableId="2A3651E6"/>
  <w16cid:commentId w16cid:paraId="318111BF" w16cid:durableId="29491AB7"/>
  <w16cid:commentId w16cid:paraId="3F92899A" w16cid:durableId="2A1FE8EC"/>
  <w16cid:commentId w16cid:paraId="73B5C224"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8B91" w14:textId="77777777" w:rsidR="00E13F60" w:rsidRDefault="00E13F60">
      <w:r>
        <w:separator/>
      </w:r>
    </w:p>
  </w:endnote>
  <w:endnote w:type="continuationSeparator" w:id="0">
    <w:p w14:paraId="71533F37" w14:textId="77777777" w:rsidR="00E13F60" w:rsidRDefault="00E1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459A" w14:textId="5963FAF8" w:rsidR="001E20BB" w:rsidRPr="00FB0E32" w:rsidRDefault="00271DC3" w:rsidP="001E20BB">
    <w:pPr>
      <w:jc w:val="right"/>
      <w:rPr>
        <w:rFonts w:ascii="Trebuchet MS" w:hAnsi="Trebuchet MS"/>
        <w:sz w:val="14"/>
        <w:szCs w:val="14"/>
      </w:rPr>
    </w:pPr>
    <w:r>
      <w:rPr>
        <w:rFonts w:ascii="Trebuchet MS" w:hAnsi="Trebuchet MS"/>
        <w:sz w:val="14"/>
        <w:szCs w:val="14"/>
      </w:rPr>
      <w:t>16</w:t>
    </w:r>
    <w:r w:rsidR="001E20BB">
      <w:rPr>
        <w:rFonts w:ascii="Trebuchet MS" w:hAnsi="Trebuchet MS"/>
        <w:sz w:val="14"/>
        <w:szCs w:val="14"/>
      </w:rPr>
      <w:t>681</w:t>
    </w:r>
    <w:r w:rsidR="00783CA3">
      <w:rPr>
        <w:rFonts w:ascii="Trebuchet MS" w:hAnsi="Trebuchet MS"/>
        <w:sz w:val="14"/>
        <w:szCs w:val="14"/>
      </w:rPr>
      <w:t>l</w:t>
    </w:r>
    <w:r w:rsidR="00554BF9" w:rsidRPr="00FB0E32">
      <w:rPr>
        <w:rFonts w:ascii="Trebuchet MS" w:hAnsi="Trebuchet MS"/>
        <w:sz w:val="14"/>
        <w:szCs w:val="14"/>
      </w:rPr>
      <w:t>-</w:t>
    </w:r>
    <w:r w:rsidR="00991AD1">
      <w:rPr>
        <w:rFonts w:ascii="Trebuchet MS" w:hAnsi="Trebuchet MS"/>
        <w:sz w:val="14"/>
        <w:szCs w:val="14"/>
      </w:rPr>
      <w:t>081425</w:t>
    </w:r>
    <w:r w:rsidR="00554BF9" w:rsidRPr="00FB0E32">
      <w:rPr>
        <w:rFonts w:ascii="Trebuchet MS" w:hAnsi="Trebuchet MS"/>
        <w:sz w:val="14"/>
        <w:szCs w:val="14"/>
      </w:rPr>
      <w:t>-v</w:t>
    </w:r>
    <w:r w:rsidR="00991AD1">
      <w:rPr>
        <w:rFonts w:ascii="Trebuchet MS" w:hAnsi="Trebuchet MS"/>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E7B3" w14:textId="77777777" w:rsidR="00E13F60" w:rsidRDefault="00E13F60">
      <w:r>
        <w:separator/>
      </w:r>
    </w:p>
  </w:footnote>
  <w:footnote w:type="continuationSeparator" w:id="0">
    <w:p w14:paraId="016AA796" w14:textId="77777777" w:rsidR="00E13F60" w:rsidRDefault="00E1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F67F" w14:textId="4F3FCE10" w:rsidR="00AC5C63" w:rsidRDefault="00783CA3" w:rsidP="00AC5C63">
    <w:pPr>
      <w:pStyle w:val="Header"/>
      <w:jc w:val="center"/>
    </w:pPr>
    <w:r w:rsidRPr="00B6440D">
      <w:rPr>
        <w:rFonts w:ascii="Arial" w:eastAsia="Arial" w:hAnsi="Arial" w:cs="Arial"/>
        <w:noProof/>
        <w:lang w:val="es-ES"/>
      </w:rPr>
      <w:drawing>
        <wp:inline distT="0" distB="0" distL="0" distR="0" wp14:anchorId="6B51FF45" wp14:editId="1EEFBAAA">
          <wp:extent cx="2433355" cy="819150"/>
          <wp:effectExtent l="0" t="0" r="5080" b="0"/>
          <wp:docPr id="785787223" name="Picture 1" descr="Si Te Sientes Diferente, Manejas Dife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87223" name="Picture 1" descr="Si Te Sientes Diferente, Manejas Dife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375" cy="8211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A8"/>
    <w:multiLevelType w:val="hybridMultilevel"/>
    <w:tmpl w:val="00D8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390C"/>
    <w:multiLevelType w:val="hybridMultilevel"/>
    <w:tmpl w:val="72F4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D904C0"/>
    <w:multiLevelType w:val="hybridMultilevel"/>
    <w:tmpl w:val="C4C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A5272"/>
    <w:multiLevelType w:val="multilevel"/>
    <w:tmpl w:val="2D14E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0D7EDF"/>
    <w:multiLevelType w:val="multilevel"/>
    <w:tmpl w:val="2EC48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684519"/>
    <w:multiLevelType w:val="hybridMultilevel"/>
    <w:tmpl w:val="211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E36F5"/>
    <w:multiLevelType w:val="hybridMultilevel"/>
    <w:tmpl w:val="3AC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76644"/>
    <w:multiLevelType w:val="hybridMultilevel"/>
    <w:tmpl w:val="0F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519A7"/>
    <w:multiLevelType w:val="hybridMultilevel"/>
    <w:tmpl w:val="B770F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5123803">
    <w:abstractNumId w:val="4"/>
  </w:num>
  <w:num w:numId="2" w16cid:durableId="1975328853">
    <w:abstractNumId w:val="3"/>
  </w:num>
  <w:num w:numId="3" w16cid:durableId="1576360708">
    <w:abstractNumId w:val="2"/>
  </w:num>
  <w:num w:numId="4" w16cid:durableId="1144391918">
    <w:abstractNumId w:val="6"/>
  </w:num>
  <w:num w:numId="5" w16cid:durableId="1606108538">
    <w:abstractNumId w:val="7"/>
  </w:num>
  <w:num w:numId="6" w16cid:durableId="1461260530">
    <w:abstractNumId w:val="9"/>
  </w:num>
  <w:num w:numId="7" w16cid:durableId="176777926">
    <w:abstractNumId w:val="1"/>
  </w:num>
  <w:num w:numId="8" w16cid:durableId="266472847">
    <w:abstractNumId w:val="5"/>
  </w:num>
  <w:num w:numId="9" w16cid:durableId="1465351086">
    <w:abstractNumId w:val="0"/>
  </w:num>
  <w:num w:numId="10" w16cid:durableId="18269740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783"/>
    <w:rsid w:val="00011667"/>
    <w:rsid w:val="000326C5"/>
    <w:rsid w:val="00034814"/>
    <w:rsid w:val="00052E38"/>
    <w:rsid w:val="00053554"/>
    <w:rsid w:val="00062684"/>
    <w:rsid w:val="00095194"/>
    <w:rsid w:val="000A364C"/>
    <w:rsid w:val="000A5C67"/>
    <w:rsid w:val="000A7CE0"/>
    <w:rsid w:val="000B16F7"/>
    <w:rsid w:val="000B5063"/>
    <w:rsid w:val="000B6AF2"/>
    <w:rsid w:val="000C1B70"/>
    <w:rsid w:val="000C6E99"/>
    <w:rsid w:val="000E14FF"/>
    <w:rsid w:val="000F083B"/>
    <w:rsid w:val="000F0E26"/>
    <w:rsid w:val="00110EF2"/>
    <w:rsid w:val="00117783"/>
    <w:rsid w:val="001179F7"/>
    <w:rsid w:val="00136BD7"/>
    <w:rsid w:val="001445B1"/>
    <w:rsid w:val="0016183A"/>
    <w:rsid w:val="00177AD5"/>
    <w:rsid w:val="00186885"/>
    <w:rsid w:val="00195001"/>
    <w:rsid w:val="001A3639"/>
    <w:rsid w:val="001B0C97"/>
    <w:rsid w:val="001B2B2A"/>
    <w:rsid w:val="001B7C19"/>
    <w:rsid w:val="001E20BB"/>
    <w:rsid w:val="001F29EB"/>
    <w:rsid w:val="0020238E"/>
    <w:rsid w:val="00202EDE"/>
    <w:rsid w:val="0021517C"/>
    <w:rsid w:val="002209CB"/>
    <w:rsid w:val="00220C8B"/>
    <w:rsid w:val="00232731"/>
    <w:rsid w:val="00250333"/>
    <w:rsid w:val="00257ED3"/>
    <w:rsid w:val="00262FF7"/>
    <w:rsid w:val="002674A2"/>
    <w:rsid w:val="00271DC3"/>
    <w:rsid w:val="00284FA7"/>
    <w:rsid w:val="002974AC"/>
    <w:rsid w:val="002A1A9F"/>
    <w:rsid w:val="002B45EF"/>
    <w:rsid w:val="002B7246"/>
    <w:rsid w:val="002E3036"/>
    <w:rsid w:val="00302499"/>
    <w:rsid w:val="00302673"/>
    <w:rsid w:val="00312078"/>
    <w:rsid w:val="0034174F"/>
    <w:rsid w:val="00372C51"/>
    <w:rsid w:val="003A7690"/>
    <w:rsid w:val="003A7E06"/>
    <w:rsid w:val="003B056C"/>
    <w:rsid w:val="003B3921"/>
    <w:rsid w:val="003C0415"/>
    <w:rsid w:val="003C77FD"/>
    <w:rsid w:val="003D7BC3"/>
    <w:rsid w:val="003E0804"/>
    <w:rsid w:val="003F3463"/>
    <w:rsid w:val="00401FB7"/>
    <w:rsid w:val="004040F3"/>
    <w:rsid w:val="00415675"/>
    <w:rsid w:val="00422581"/>
    <w:rsid w:val="00426980"/>
    <w:rsid w:val="004314A4"/>
    <w:rsid w:val="00460DA3"/>
    <w:rsid w:val="00462719"/>
    <w:rsid w:val="0047370D"/>
    <w:rsid w:val="00486C16"/>
    <w:rsid w:val="004A08B3"/>
    <w:rsid w:val="004B3468"/>
    <w:rsid w:val="004B4FAA"/>
    <w:rsid w:val="004D7C74"/>
    <w:rsid w:val="004E6097"/>
    <w:rsid w:val="004F1105"/>
    <w:rsid w:val="004F581A"/>
    <w:rsid w:val="0051627D"/>
    <w:rsid w:val="0054107A"/>
    <w:rsid w:val="0054192B"/>
    <w:rsid w:val="00554B63"/>
    <w:rsid w:val="00554BF9"/>
    <w:rsid w:val="005837D9"/>
    <w:rsid w:val="005A008B"/>
    <w:rsid w:val="005B35CB"/>
    <w:rsid w:val="005C1DE3"/>
    <w:rsid w:val="005C336F"/>
    <w:rsid w:val="005C7A86"/>
    <w:rsid w:val="005D1162"/>
    <w:rsid w:val="0061236B"/>
    <w:rsid w:val="006336F1"/>
    <w:rsid w:val="00637387"/>
    <w:rsid w:val="00646613"/>
    <w:rsid w:val="0067045E"/>
    <w:rsid w:val="006720B8"/>
    <w:rsid w:val="00694240"/>
    <w:rsid w:val="006D2EB7"/>
    <w:rsid w:val="006F01BA"/>
    <w:rsid w:val="006F6156"/>
    <w:rsid w:val="00706F4C"/>
    <w:rsid w:val="00755AF7"/>
    <w:rsid w:val="007641A3"/>
    <w:rsid w:val="00783CA3"/>
    <w:rsid w:val="007B7F26"/>
    <w:rsid w:val="007E7C0F"/>
    <w:rsid w:val="007F58D4"/>
    <w:rsid w:val="008416FB"/>
    <w:rsid w:val="00846B5C"/>
    <w:rsid w:val="00867344"/>
    <w:rsid w:val="0087327B"/>
    <w:rsid w:val="00877548"/>
    <w:rsid w:val="00882ADF"/>
    <w:rsid w:val="00895547"/>
    <w:rsid w:val="008B0E41"/>
    <w:rsid w:val="008B11A7"/>
    <w:rsid w:val="008B70A0"/>
    <w:rsid w:val="008C3D0C"/>
    <w:rsid w:val="008F4109"/>
    <w:rsid w:val="008F66BD"/>
    <w:rsid w:val="008F73E6"/>
    <w:rsid w:val="00900EA8"/>
    <w:rsid w:val="009552F1"/>
    <w:rsid w:val="00962721"/>
    <w:rsid w:val="009755FC"/>
    <w:rsid w:val="00976E29"/>
    <w:rsid w:val="0098154A"/>
    <w:rsid w:val="009833AA"/>
    <w:rsid w:val="00984EBB"/>
    <w:rsid w:val="00991AD1"/>
    <w:rsid w:val="009970A0"/>
    <w:rsid w:val="00997F85"/>
    <w:rsid w:val="009A4D99"/>
    <w:rsid w:val="009A6B8A"/>
    <w:rsid w:val="009B6BE5"/>
    <w:rsid w:val="009D3966"/>
    <w:rsid w:val="009E33CD"/>
    <w:rsid w:val="009E7D84"/>
    <w:rsid w:val="009F1D56"/>
    <w:rsid w:val="00A039BA"/>
    <w:rsid w:val="00A3293C"/>
    <w:rsid w:val="00A447E3"/>
    <w:rsid w:val="00A55317"/>
    <w:rsid w:val="00A60A6A"/>
    <w:rsid w:val="00A76EBA"/>
    <w:rsid w:val="00A77655"/>
    <w:rsid w:val="00AB3B03"/>
    <w:rsid w:val="00AC0B73"/>
    <w:rsid w:val="00AC1CB7"/>
    <w:rsid w:val="00AC242A"/>
    <w:rsid w:val="00AC2910"/>
    <w:rsid w:val="00AC5C63"/>
    <w:rsid w:val="00AD4CD1"/>
    <w:rsid w:val="00AD6D0C"/>
    <w:rsid w:val="00AF7E02"/>
    <w:rsid w:val="00B332B8"/>
    <w:rsid w:val="00B37440"/>
    <w:rsid w:val="00B42608"/>
    <w:rsid w:val="00B8250B"/>
    <w:rsid w:val="00B84F04"/>
    <w:rsid w:val="00BB2047"/>
    <w:rsid w:val="00BD5120"/>
    <w:rsid w:val="00C16AB0"/>
    <w:rsid w:val="00C2734D"/>
    <w:rsid w:val="00C40557"/>
    <w:rsid w:val="00C45266"/>
    <w:rsid w:val="00C65456"/>
    <w:rsid w:val="00C74A9C"/>
    <w:rsid w:val="00C96355"/>
    <w:rsid w:val="00CB7723"/>
    <w:rsid w:val="00CD65D5"/>
    <w:rsid w:val="00D06BDA"/>
    <w:rsid w:val="00D25914"/>
    <w:rsid w:val="00D705B2"/>
    <w:rsid w:val="00DA38DE"/>
    <w:rsid w:val="00DB3F9F"/>
    <w:rsid w:val="00DC138F"/>
    <w:rsid w:val="00DC6719"/>
    <w:rsid w:val="00DD361E"/>
    <w:rsid w:val="00DD4AD7"/>
    <w:rsid w:val="00E015FD"/>
    <w:rsid w:val="00E13F60"/>
    <w:rsid w:val="00E14EB2"/>
    <w:rsid w:val="00E254B6"/>
    <w:rsid w:val="00E67C48"/>
    <w:rsid w:val="00E70657"/>
    <w:rsid w:val="00E77AA6"/>
    <w:rsid w:val="00EC4481"/>
    <w:rsid w:val="00EC7B9A"/>
    <w:rsid w:val="00EC7D64"/>
    <w:rsid w:val="00ED249B"/>
    <w:rsid w:val="00F011A7"/>
    <w:rsid w:val="00F0134F"/>
    <w:rsid w:val="00F477AE"/>
    <w:rsid w:val="00F47A5F"/>
    <w:rsid w:val="00F65B09"/>
    <w:rsid w:val="00F76CD0"/>
    <w:rsid w:val="00F95088"/>
    <w:rsid w:val="00FA184C"/>
    <w:rsid w:val="00FA1BAA"/>
    <w:rsid w:val="00FB0E32"/>
    <w:rsid w:val="00FB0F62"/>
    <w:rsid w:val="00FC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CF44"/>
  <w15:docId w15:val="{09B4BDAF-7BEB-4FF9-B728-E2ED5A51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238E"/>
    <w:rPr>
      <w:sz w:val="16"/>
      <w:szCs w:val="16"/>
    </w:rPr>
  </w:style>
  <w:style w:type="paragraph" w:styleId="CommentText">
    <w:name w:val="annotation text"/>
    <w:basedOn w:val="Normal"/>
    <w:link w:val="CommentTextChar"/>
    <w:uiPriority w:val="99"/>
    <w:unhideWhenUsed/>
    <w:rsid w:val="0020238E"/>
    <w:rPr>
      <w:sz w:val="20"/>
      <w:szCs w:val="20"/>
    </w:rPr>
  </w:style>
  <w:style w:type="character" w:customStyle="1" w:styleId="CommentTextChar">
    <w:name w:val="Comment Text Char"/>
    <w:basedOn w:val="DefaultParagraphFont"/>
    <w:link w:val="CommentText"/>
    <w:uiPriority w:val="99"/>
    <w:rsid w:val="0020238E"/>
    <w:rPr>
      <w:sz w:val="20"/>
      <w:szCs w:val="20"/>
    </w:rPr>
  </w:style>
  <w:style w:type="paragraph" w:styleId="CommentSubject">
    <w:name w:val="annotation subject"/>
    <w:basedOn w:val="CommentText"/>
    <w:next w:val="CommentText"/>
    <w:link w:val="CommentSubjectChar"/>
    <w:uiPriority w:val="99"/>
    <w:semiHidden/>
    <w:unhideWhenUsed/>
    <w:rsid w:val="0020238E"/>
    <w:rPr>
      <w:b/>
      <w:bCs/>
    </w:rPr>
  </w:style>
  <w:style w:type="character" w:customStyle="1" w:styleId="CommentSubjectChar">
    <w:name w:val="Comment Subject Char"/>
    <w:basedOn w:val="CommentTextChar"/>
    <w:link w:val="CommentSubject"/>
    <w:uiPriority w:val="99"/>
    <w:semiHidden/>
    <w:rsid w:val="0020238E"/>
    <w:rPr>
      <w:b/>
      <w:bCs/>
      <w:sz w:val="20"/>
      <w:szCs w:val="20"/>
    </w:rPr>
  </w:style>
  <w:style w:type="paragraph" w:styleId="BalloonText">
    <w:name w:val="Balloon Text"/>
    <w:basedOn w:val="Normal"/>
    <w:link w:val="BalloonTextChar"/>
    <w:uiPriority w:val="99"/>
    <w:semiHidden/>
    <w:unhideWhenUsed/>
    <w:rsid w:val="00202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38E"/>
    <w:rPr>
      <w:rFonts w:ascii="Segoe UI" w:hAnsi="Segoe UI" w:cs="Segoe UI"/>
      <w:sz w:val="18"/>
      <w:szCs w:val="18"/>
    </w:rPr>
  </w:style>
  <w:style w:type="paragraph" w:styleId="Header">
    <w:name w:val="header"/>
    <w:basedOn w:val="Normal"/>
    <w:link w:val="HeaderChar"/>
    <w:uiPriority w:val="99"/>
    <w:unhideWhenUsed/>
    <w:rsid w:val="00AC5C63"/>
    <w:pPr>
      <w:tabs>
        <w:tab w:val="center" w:pos="4680"/>
        <w:tab w:val="right" w:pos="9360"/>
      </w:tabs>
    </w:pPr>
  </w:style>
  <w:style w:type="character" w:customStyle="1" w:styleId="HeaderChar">
    <w:name w:val="Header Char"/>
    <w:basedOn w:val="DefaultParagraphFont"/>
    <w:link w:val="Header"/>
    <w:uiPriority w:val="99"/>
    <w:rsid w:val="00AC5C63"/>
  </w:style>
  <w:style w:type="paragraph" w:styleId="Footer">
    <w:name w:val="footer"/>
    <w:basedOn w:val="Normal"/>
    <w:link w:val="FooterChar"/>
    <w:uiPriority w:val="99"/>
    <w:unhideWhenUsed/>
    <w:rsid w:val="00AC5C63"/>
    <w:pPr>
      <w:tabs>
        <w:tab w:val="center" w:pos="4680"/>
        <w:tab w:val="right" w:pos="9360"/>
      </w:tabs>
    </w:pPr>
  </w:style>
  <w:style w:type="character" w:customStyle="1" w:styleId="FooterChar">
    <w:name w:val="Footer Char"/>
    <w:basedOn w:val="DefaultParagraphFont"/>
    <w:link w:val="Footer"/>
    <w:uiPriority w:val="99"/>
    <w:rsid w:val="00AC5C63"/>
  </w:style>
  <w:style w:type="paragraph" w:styleId="Revision">
    <w:name w:val="Revision"/>
    <w:hidden/>
    <w:uiPriority w:val="99"/>
    <w:semiHidden/>
    <w:rsid w:val="00F65B09"/>
  </w:style>
  <w:style w:type="paragraph" w:styleId="NoSpacing">
    <w:name w:val="No Spacing"/>
    <w:uiPriority w:val="1"/>
    <w:rsid w:val="000C6E99"/>
    <w:rPr>
      <w:rFonts w:ascii="Trebuchet MS" w:eastAsia="Calibri" w:hAnsi="Trebuchet MS"/>
      <w:sz w:val="22"/>
      <w:szCs w:val="22"/>
    </w:rPr>
  </w:style>
  <w:style w:type="paragraph" w:styleId="ListParagraph">
    <w:name w:val="List Paragraph"/>
    <w:basedOn w:val="Normal"/>
    <w:uiPriority w:val="34"/>
    <w:qFormat/>
    <w:rsid w:val="007641A3"/>
    <w:pPr>
      <w:ind w:left="720"/>
      <w:contextualSpacing/>
    </w:pPr>
  </w:style>
  <w:style w:type="character" w:styleId="Hyperlink">
    <w:name w:val="Hyperlink"/>
    <w:basedOn w:val="DefaultParagraphFont"/>
    <w:unhideWhenUsed/>
    <w:rsid w:val="00C65456"/>
    <w:rPr>
      <w:color w:val="0000FF"/>
      <w:u w:val="single"/>
    </w:rPr>
  </w:style>
  <w:style w:type="character" w:styleId="Emphasis">
    <w:name w:val="Emphasis"/>
    <w:basedOn w:val="DefaultParagraphFont"/>
    <w:uiPriority w:val="20"/>
    <w:qFormat/>
    <w:rsid w:val="00A55317"/>
    <w:rPr>
      <w:i/>
      <w:iCs/>
    </w:rPr>
  </w:style>
  <w:style w:type="character" w:styleId="UnresolvedMention">
    <w:name w:val="Unresolved Mention"/>
    <w:basedOn w:val="DefaultParagraphFont"/>
    <w:uiPriority w:val="99"/>
    <w:semiHidden/>
    <w:unhideWhenUsed/>
    <w:rsid w:val="009B6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es/conducir-de-forma-riesgosa/el-manejo-bajo-la-influencia-de-las-droga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1D2C-B0DA-4489-9A1F-AA0E6BFE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If You Feel Different, You Drive Different. -- News Release</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Feel Different, You Drive Different. -- News Release</dc:title>
  <dc:creator>NHTSA</dc:creator>
  <cp:keywords>NHTSA, drunk, buzzed, drugged, holiday</cp:keywords>
  <dc:description>drug-social-norm-winter-holidays-news-release-es-2025-16681-v2</dc:description>
  <cp:lastModifiedBy>Greenbauer, Lynn CTR (NHTSA)</cp:lastModifiedBy>
  <cp:revision>5</cp:revision>
  <dcterms:created xsi:type="dcterms:W3CDTF">2025-08-12T16:30:00Z</dcterms:created>
  <dcterms:modified xsi:type="dcterms:W3CDTF">2025-08-15T12:00:00Z</dcterms:modified>
</cp:coreProperties>
</file>