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6728" w:rsidRDefault="00000000">
      <w:pPr>
        <w:pStyle w:val="Heading1"/>
      </w:pPr>
      <w:r>
        <w:t>Child Passenger Safety</w:t>
      </w:r>
    </w:p>
    <w:p w14:paraId="00000002" w14:textId="77777777" w:rsidR="00A96728" w:rsidRDefault="00000000">
      <w:pPr>
        <w:pStyle w:val="Heading2"/>
      </w:pPr>
      <w:r>
        <w:t>Facebook, X, Instagram</w:t>
      </w:r>
    </w:p>
    <w:p w14:paraId="00000003" w14:textId="23C64ABA" w:rsidR="00A96728" w:rsidRDefault="00000000">
      <w:pPr>
        <w:ind w:firstLine="360"/>
        <w:jc w:val="center"/>
        <w:rPr>
          <w:rFonts w:ascii="Rockwell" w:eastAsia="Rockwell" w:hAnsi="Rockwell" w:cs="Rockwell"/>
        </w:rPr>
      </w:pPr>
      <w:bookmarkStart w:id="0" w:name="_Hlk207804001"/>
      <w:r>
        <w:rPr>
          <w:rFonts w:ascii="Rockwell" w:eastAsia="Rockwell" w:hAnsi="Rockwell" w:cs="Rockwell"/>
        </w:rPr>
        <w:t>When posting to X and Instagram, consider adding #TheRightSeat to the below posts to better track posts related to this topic</w:t>
      </w:r>
      <w:bookmarkEnd w:id="0"/>
      <w:r>
        <w:rPr>
          <w:rFonts w:ascii="Rockwell" w:eastAsia="Rockwell" w:hAnsi="Rockwell" w:cs="Rockwell"/>
        </w:rPr>
        <w:t xml:space="preserve">. </w:t>
      </w:r>
    </w:p>
    <w:p w14:paraId="00000009" w14:textId="77777777" w:rsidR="00A96728" w:rsidRDefault="00000000">
      <w:pPr>
        <w:spacing w:line="240" w:lineRule="auto"/>
        <w:rPr>
          <w:rFonts w:ascii="Trebuchet MS" w:eastAsia="Trebuchet MS" w:hAnsi="Trebuchet MS" w:cs="Trebuchet MS"/>
          <w:b/>
        </w:rPr>
      </w:pPr>
      <w:commentRangeStart w:id="1"/>
      <w:r>
        <w:rPr>
          <w:rFonts w:ascii="Trebuchet MS" w:eastAsia="Trebuchet MS" w:hAnsi="Trebuchet MS" w:cs="Trebuchet MS"/>
          <w:b/>
        </w:rPr>
        <w:t>General</w:t>
      </w:r>
      <w:commentRangeEnd w:id="1"/>
      <w:r w:rsidR="0083291E">
        <w:rPr>
          <w:rStyle w:val="CommentReference"/>
        </w:rPr>
        <w:commentReference w:id="1"/>
      </w:r>
    </w:p>
    <w:p w14:paraId="0000000A" w14:textId="25D4C7F7" w:rsidR="00A96728" w:rsidRDefault="00000000">
      <w:pPr>
        <w:numPr>
          <w:ilvl w:val="0"/>
          <w:numId w:val="1"/>
        </w:numPr>
        <w:pBdr>
          <w:top w:val="nil"/>
          <w:left w:val="nil"/>
          <w:bottom w:val="nil"/>
          <w:right w:val="nil"/>
          <w:between w:val="nil"/>
        </w:pBdr>
        <w:spacing w:line="240"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Just as your kid’s bed size changes as they grow, so should their car seat. </w:t>
      </w:r>
      <w:commentRangeStart w:id="2"/>
      <w:r>
        <w:rPr>
          <w:rFonts w:ascii="Trebuchet MS" w:eastAsia="Trebuchet MS" w:hAnsi="Trebuchet MS" w:cs="Trebuchet MS"/>
          <w:color w:val="000000"/>
        </w:rPr>
        <w:t>[TAG NHTSA]</w:t>
      </w:r>
      <w:commentRangeEnd w:id="2"/>
      <w:r w:rsidR="0083291E">
        <w:rPr>
          <w:rStyle w:val="CommentReference"/>
        </w:rPr>
        <w:commentReference w:id="2"/>
      </w:r>
      <w:r>
        <w:rPr>
          <w:rFonts w:ascii="Trebuchet MS" w:eastAsia="Trebuchet MS" w:hAnsi="Trebuchet MS" w:cs="Trebuchet MS"/>
          <w:color w:val="000000"/>
        </w:rPr>
        <w:t xml:space="preserve"> can help you check if your child is in The Right Seat for their age and size at</w:t>
      </w:r>
      <w:r w:rsidR="0083291E" w:rsidRPr="0083291E">
        <w:t xml:space="preserve"> </w:t>
      </w:r>
      <w:r w:rsidR="0083291E" w:rsidRPr="0083291E">
        <w:rPr>
          <w:rFonts w:ascii="Trebuchet MS" w:eastAsia="Trebuchet MS" w:hAnsi="Trebuchet MS" w:cs="Trebuchet MS"/>
          <w:color w:val="000000"/>
        </w:rPr>
        <w:t>NHTSA.gov/</w:t>
      </w:r>
      <w:proofErr w:type="spellStart"/>
      <w:r w:rsidR="0083291E" w:rsidRPr="0083291E">
        <w:rPr>
          <w:rFonts w:ascii="Trebuchet MS" w:eastAsia="Trebuchet MS" w:hAnsi="Trebuchet MS" w:cs="Trebuchet MS"/>
          <w:color w:val="000000"/>
        </w:rPr>
        <w:t>TheRightSeat</w:t>
      </w:r>
      <w:proofErr w:type="spellEnd"/>
      <w:r>
        <w:rPr>
          <w:rFonts w:ascii="Trebuchet MS" w:eastAsia="Trebuchet MS" w:hAnsi="Trebuchet MS" w:cs="Trebuchet MS"/>
          <w:color w:val="000000"/>
        </w:rPr>
        <w:t>.</w:t>
      </w:r>
    </w:p>
    <w:p w14:paraId="0000000B" w14:textId="5865A139" w:rsidR="00A96728" w:rsidRDefault="00000000">
      <w:pPr>
        <w:numPr>
          <w:ilvl w:val="0"/>
          <w:numId w:val="1"/>
        </w:numPr>
        <w:pBdr>
          <w:top w:val="nil"/>
          <w:left w:val="nil"/>
          <w:bottom w:val="nil"/>
          <w:right w:val="nil"/>
          <w:between w:val="nil"/>
        </w:pBdr>
        <w:spacing w:line="240"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As children grow, their interests and hobbies change, and so should their car seat. </w:t>
      </w:r>
      <w:commentRangeStart w:id="3"/>
      <w:r>
        <w:rPr>
          <w:rFonts w:ascii="Trebuchet MS" w:eastAsia="Trebuchet MS" w:hAnsi="Trebuchet MS" w:cs="Trebuchet MS"/>
          <w:color w:val="000000"/>
        </w:rPr>
        <w:t>[TAG NHTSA]</w:t>
      </w:r>
      <w:commentRangeEnd w:id="3"/>
      <w:r w:rsidR="00701BAD">
        <w:rPr>
          <w:rStyle w:val="CommentReference"/>
        </w:rPr>
        <w:commentReference w:id="3"/>
      </w:r>
      <w:r>
        <w:rPr>
          <w:rFonts w:ascii="Trebuchet MS" w:eastAsia="Trebuchet MS" w:hAnsi="Trebuchet MS" w:cs="Trebuchet MS"/>
          <w:color w:val="000000"/>
        </w:rPr>
        <w:t xml:space="preserve"> can help you find The Right Seat for your child’s age and size. Visit</w:t>
      </w:r>
      <w:r w:rsidR="0083291E" w:rsidRPr="0083291E">
        <w:t xml:space="preserve"> </w:t>
      </w:r>
      <w:r w:rsidR="0083291E" w:rsidRPr="0083291E">
        <w:rPr>
          <w:rFonts w:ascii="Trebuchet MS" w:eastAsia="Trebuchet MS" w:hAnsi="Trebuchet MS" w:cs="Trebuchet MS"/>
          <w:color w:val="000000"/>
        </w:rPr>
        <w:t>NHTSA.gov/</w:t>
      </w:r>
      <w:proofErr w:type="spellStart"/>
      <w:r w:rsidR="0083291E" w:rsidRPr="0083291E">
        <w:rPr>
          <w:rFonts w:ascii="Trebuchet MS" w:eastAsia="Trebuchet MS" w:hAnsi="Trebuchet MS" w:cs="Trebuchet MS"/>
          <w:color w:val="000000"/>
        </w:rPr>
        <w:t>TheRightSeat</w:t>
      </w:r>
      <w:proofErr w:type="spellEnd"/>
      <w:r>
        <w:rPr>
          <w:rFonts w:ascii="Trebuchet MS" w:eastAsia="Trebuchet MS" w:hAnsi="Trebuchet MS" w:cs="Trebuchet MS"/>
          <w:color w:val="000000"/>
        </w:rPr>
        <w:t>.</w:t>
      </w:r>
    </w:p>
    <w:p w14:paraId="0000000C" w14:textId="77777777" w:rsidR="00A96728" w:rsidRDefault="00000000">
      <w:pPr>
        <w:numPr>
          <w:ilvl w:val="0"/>
          <w:numId w:val="1"/>
        </w:numPr>
        <w:pBdr>
          <w:top w:val="nil"/>
          <w:left w:val="nil"/>
          <w:bottom w:val="nil"/>
          <w:right w:val="nil"/>
          <w:between w:val="nil"/>
        </w:pBdr>
        <w:spacing w:line="240"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Is your child’s car seat installed correctly? Use the </w:t>
      </w:r>
      <w:commentRangeStart w:id="4"/>
      <w:r>
        <w:rPr>
          <w:rFonts w:ascii="Trebuchet MS" w:eastAsia="Trebuchet MS" w:hAnsi="Trebuchet MS" w:cs="Trebuchet MS"/>
          <w:color w:val="000000"/>
        </w:rPr>
        <w:t>[TAG NHTSA]</w:t>
      </w:r>
      <w:commentRangeEnd w:id="4"/>
      <w:r w:rsidR="00701BAD">
        <w:rPr>
          <w:rStyle w:val="CommentReference"/>
        </w:rPr>
        <w:commentReference w:id="4"/>
      </w:r>
      <w:r>
        <w:rPr>
          <w:rFonts w:ascii="Trebuchet MS" w:eastAsia="Trebuchet MS" w:hAnsi="Trebuchet MS" w:cs="Trebuchet MS"/>
          <w:color w:val="000000"/>
        </w:rPr>
        <w:t xml:space="preserve"> Car Seat Inspection Finder for a location near you — some stations even offer virtual inspections. Visit NHTSA.gov/</w:t>
      </w:r>
      <w:proofErr w:type="spellStart"/>
      <w:r>
        <w:rPr>
          <w:rFonts w:ascii="Trebuchet MS" w:eastAsia="Trebuchet MS" w:hAnsi="Trebuchet MS" w:cs="Trebuchet MS"/>
          <w:color w:val="000000"/>
        </w:rPr>
        <w:t>TheRightSeat</w:t>
      </w:r>
      <w:proofErr w:type="spellEnd"/>
      <w:r>
        <w:rPr>
          <w:rFonts w:ascii="Trebuchet MS" w:eastAsia="Trebuchet MS" w:hAnsi="Trebuchet MS" w:cs="Trebuchet MS"/>
          <w:color w:val="000000"/>
        </w:rPr>
        <w:t xml:space="preserve"> for more. </w:t>
      </w:r>
    </w:p>
    <w:p w14:paraId="0000000D" w14:textId="77777777" w:rsidR="00A96728" w:rsidRDefault="00000000">
      <w:pPr>
        <w:numPr>
          <w:ilvl w:val="0"/>
          <w:numId w:val="1"/>
        </w:numPr>
        <w:pBdr>
          <w:top w:val="nil"/>
          <w:left w:val="nil"/>
          <w:bottom w:val="nil"/>
          <w:right w:val="nil"/>
          <w:between w:val="nil"/>
        </w:pBdr>
        <w:spacing w:line="240"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Have you registered your child’s car seat? Registering your car seat ensures you’ll be notified about important safety recalls and updates directly from the manufacturer. </w:t>
      </w:r>
      <w:sdt>
        <w:sdtPr>
          <w:tag w:val="goog_rdk_0"/>
          <w:id w:val="1802307047"/>
        </w:sdtPr>
        <w:sdtContent>
          <w:r>
            <w:rPr>
              <w:rFonts w:ascii="Arial Unicode MS" w:eastAsia="Arial Unicode MS" w:hAnsi="Arial Unicode MS" w:cs="Arial Unicode MS"/>
              <w:color w:val="000000"/>
            </w:rPr>
            <w:t>✅</w:t>
          </w:r>
        </w:sdtContent>
      </w:sdt>
      <w:r>
        <w:rPr>
          <w:rFonts w:ascii="Trebuchet MS" w:eastAsia="Trebuchet MS" w:hAnsi="Trebuchet MS" w:cs="Trebuchet MS"/>
          <w:color w:val="000000"/>
        </w:rPr>
        <w:t xml:space="preserve"> Visit NHTSA.gov/</w:t>
      </w:r>
      <w:proofErr w:type="spellStart"/>
      <w:r>
        <w:rPr>
          <w:rFonts w:ascii="Trebuchet MS" w:eastAsia="Trebuchet MS" w:hAnsi="Trebuchet MS" w:cs="Trebuchet MS"/>
          <w:color w:val="000000"/>
        </w:rPr>
        <w:t>TheRightSeat</w:t>
      </w:r>
      <w:proofErr w:type="spellEnd"/>
      <w:r>
        <w:rPr>
          <w:rFonts w:ascii="Trebuchet MS" w:eastAsia="Trebuchet MS" w:hAnsi="Trebuchet MS" w:cs="Trebuchet MS"/>
          <w:color w:val="000000"/>
        </w:rPr>
        <w:t xml:space="preserve"> to learn more.</w:t>
      </w:r>
    </w:p>
    <w:p w14:paraId="0000000E" w14:textId="77777777" w:rsidR="00A96728" w:rsidRDefault="00000000">
      <w:pPr>
        <w:numPr>
          <w:ilvl w:val="0"/>
          <w:numId w:val="1"/>
        </w:numPr>
        <w:pBdr>
          <w:top w:val="nil"/>
          <w:left w:val="nil"/>
          <w:bottom w:val="nil"/>
          <w:right w:val="nil"/>
          <w:between w:val="nil"/>
        </w:pBdr>
        <w:spacing w:line="240"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Your kids may be getting older, but they may not be ready to outgrow their car seats just yet. Booster seats will keep older kids safely secured when used with seat belts. </w:t>
      </w:r>
      <w:commentRangeStart w:id="5"/>
      <w:r>
        <w:rPr>
          <w:rFonts w:ascii="Trebuchet MS" w:eastAsia="Trebuchet MS" w:hAnsi="Trebuchet MS" w:cs="Trebuchet MS"/>
          <w:color w:val="000000"/>
        </w:rPr>
        <w:t>[TAG NHTSA]</w:t>
      </w:r>
      <w:commentRangeEnd w:id="5"/>
      <w:r w:rsidR="00701BAD">
        <w:rPr>
          <w:rStyle w:val="CommentReference"/>
        </w:rPr>
        <w:commentReference w:id="5"/>
      </w:r>
      <w:r>
        <w:rPr>
          <w:rFonts w:ascii="Trebuchet MS" w:eastAsia="Trebuchet MS" w:hAnsi="Trebuchet MS" w:cs="Trebuchet MS"/>
          <w:color w:val="000000"/>
        </w:rPr>
        <w:t xml:space="preserve"> can help you find The Right Seat for children of all ages at NHTSA.gov/</w:t>
      </w:r>
      <w:proofErr w:type="spellStart"/>
      <w:r>
        <w:rPr>
          <w:rFonts w:ascii="Trebuchet MS" w:eastAsia="Trebuchet MS" w:hAnsi="Trebuchet MS" w:cs="Trebuchet MS"/>
          <w:color w:val="000000"/>
        </w:rPr>
        <w:t>TheRightSeat</w:t>
      </w:r>
      <w:proofErr w:type="spellEnd"/>
      <w:r>
        <w:rPr>
          <w:rFonts w:ascii="Trebuchet MS" w:eastAsia="Trebuchet MS" w:hAnsi="Trebuchet MS" w:cs="Trebuchet MS"/>
          <w:color w:val="000000"/>
        </w:rPr>
        <w:t>.</w:t>
      </w:r>
    </w:p>
    <w:p w14:paraId="0000000F" w14:textId="77777777" w:rsidR="00A96728" w:rsidRDefault="00A96728">
      <w:pPr>
        <w:spacing w:line="240" w:lineRule="auto"/>
        <w:rPr>
          <w:rFonts w:ascii="Trebuchet MS" w:eastAsia="Trebuchet MS" w:hAnsi="Trebuchet MS" w:cs="Trebuchet MS"/>
          <w:b/>
        </w:rPr>
      </w:pPr>
    </w:p>
    <w:p w14:paraId="00000010" w14:textId="757FC9E2" w:rsidR="00A96728" w:rsidRDefault="00000000">
      <w:pPr>
        <w:spacing w:line="240" w:lineRule="auto"/>
        <w:rPr>
          <w:rFonts w:ascii="Trebuchet MS" w:eastAsia="Trebuchet MS" w:hAnsi="Trebuchet MS" w:cs="Trebuchet MS"/>
        </w:rPr>
      </w:pPr>
      <w:commentRangeStart w:id="6"/>
      <w:r>
        <w:rPr>
          <w:rFonts w:ascii="Trebuchet MS" w:eastAsia="Trebuchet MS" w:hAnsi="Trebuchet MS" w:cs="Trebuchet MS"/>
          <w:b/>
        </w:rPr>
        <w:t>Child Passenger Safety Week</w:t>
      </w:r>
      <w:commentRangeEnd w:id="6"/>
      <w:r w:rsidR="00701BAD">
        <w:rPr>
          <w:rStyle w:val="CommentReference"/>
        </w:rPr>
        <w:commentReference w:id="6"/>
      </w:r>
    </w:p>
    <w:p w14:paraId="00000011" w14:textId="77777777" w:rsidR="00A96728" w:rsidRDefault="00000000">
      <w:pPr>
        <w:ind w:firstLine="360"/>
        <w:jc w:val="center"/>
        <w:rPr>
          <w:rFonts w:ascii="Rockwell" w:eastAsia="Rockwell" w:hAnsi="Rockwell" w:cs="Rockwell"/>
        </w:rPr>
      </w:pPr>
      <w:r>
        <w:rPr>
          <w:rFonts w:ascii="Rockwell" w:eastAsia="Rockwell" w:hAnsi="Rockwell" w:cs="Rockwell"/>
        </w:rPr>
        <w:t>When posting to X and Instagram, consider adding #ChildPassengerSafetyWeek to the below posts to better track posts related to this topic. </w:t>
      </w:r>
    </w:p>
    <w:p w14:paraId="00000012" w14:textId="77777777" w:rsidR="00A96728" w:rsidRDefault="00000000">
      <w:pPr>
        <w:numPr>
          <w:ilvl w:val="0"/>
          <w:numId w:val="1"/>
        </w:numPr>
        <w:pBdr>
          <w:top w:val="nil"/>
          <w:left w:val="nil"/>
          <w:bottom w:val="nil"/>
          <w:right w:val="nil"/>
          <w:between w:val="nil"/>
        </w:pBdr>
        <w:spacing w:line="240" w:lineRule="auto"/>
        <w:ind w:left="720"/>
        <w:rPr>
          <w:rFonts w:ascii="Trebuchet MS" w:eastAsia="Trebuchet MS" w:hAnsi="Trebuchet MS" w:cs="Trebuchet MS"/>
          <w:color w:val="000000"/>
        </w:rPr>
      </w:pPr>
      <w:r>
        <w:rPr>
          <w:rFonts w:ascii="Trebuchet MS" w:eastAsia="Trebuchet MS" w:hAnsi="Trebuchet MS" w:cs="Trebuchet MS"/>
          <w:color w:val="000000"/>
        </w:rPr>
        <w:t>It’s officially Child Passenger Safety Week! Every child deserves to ride safely and that starts with The Right Seat. Make sure your child’s car seat fits their age and size by visiting NHTSA.gov/</w:t>
      </w:r>
      <w:proofErr w:type="spellStart"/>
      <w:r>
        <w:rPr>
          <w:rFonts w:ascii="Trebuchet MS" w:eastAsia="Trebuchet MS" w:hAnsi="Trebuchet MS" w:cs="Trebuchet MS"/>
          <w:color w:val="000000"/>
        </w:rPr>
        <w:t>TheRightSeat</w:t>
      </w:r>
      <w:proofErr w:type="spellEnd"/>
      <w:r>
        <w:rPr>
          <w:rFonts w:ascii="Trebuchet MS" w:eastAsia="Trebuchet MS" w:hAnsi="Trebuchet MS" w:cs="Trebuchet MS"/>
          <w:color w:val="000000"/>
        </w:rPr>
        <w:t xml:space="preserve">.  </w:t>
      </w:r>
    </w:p>
    <w:p w14:paraId="00000013" w14:textId="77777777" w:rsidR="00A96728" w:rsidRDefault="00000000">
      <w:pPr>
        <w:numPr>
          <w:ilvl w:val="0"/>
          <w:numId w:val="1"/>
        </w:numPr>
        <w:pBdr>
          <w:top w:val="nil"/>
          <w:left w:val="nil"/>
          <w:bottom w:val="nil"/>
          <w:right w:val="nil"/>
          <w:between w:val="nil"/>
        </w:pBdr>
        <w:spacing w:line="240"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Happy National Seat Check Saturday! Celebrate with us by checking if your child’s car seat is the right fit for their age and size. Certified technicians are available nationwide to help you make sure your child is riding </w:t>
      </w:r>
      <w:proofErr w:type="gramStart"/>
      <w:r>
        <w:rPr>
          <w:rFonts w:ascii="Trebuchet MS" w:eastAsia="Trebuchet MS" w:hAnsi="Trebuchet MS" w:cs="Trebuchet MS"/>
          <w:color w:val="000000"/>
        </w:rPr>
        <w:t>safely.</w:t>
      </w:r>
      <w:r>
        <w:rPr>
          <w:rFonts w:ascii="Quattrocento Sans" w:eastAsia="Quattrocento Sans" w:hAnsi="Quattrocento Sans" w:cs="Quattrocento Sans"/>
          <w:color w:val="000000"/>
        </w:rPr>
        <w:t>📍</w:t>
      </w:r>
      <w:proofErr w:type="gramEnd"/>
      <w:r>
        <w:rPr>
          <w:rFonts w:ascii="Trebuchet MS" w:eastAsia="Trebuchet MS" w:hAnsi="Trebuchet MS" w:cs="Trebuchet MS"/>
          <w:color w:val="000000"/>
        </w:rPr>
        <w:t xml:space="preserve"> Find a seat check location near you and learn more at </w:t>
      </w:r>
      <w:hyperlink r:id="rId11">
        <w:r>
          <w:rPr>
            <w:rFonts w:ascii="Trebuchet MS" w:eastAsia="Trebuchet MS" w:hAnsi="Trebuchet MS" w:cs="Trebuchet MS"/>
            <w:color w:val="0000FF"/>
            <w:u w:val="single"/>
          </w:rPr>
          <w:t>NHTSA.gov/</w:t>
        </w:r>
        <w:proofErr w:type="spellStart"/>
        <w:r>
          <w:rPr>
            <w:rFonts w:ascii="Trebuchet MS" w:eastAsia="Trebuchet MS" w:hAnsi="Trebuchet MS" w:cs="Trebuchet MS"/>
            <w:color w:val="0000FF"/>
            <w:u w:val="single"/>
          </w:rPr>
          <w:t>TheRightSeat</w:t>
        </w:r>
        <w:proofErr w:type="spellEnd"/>
      </w:hyperlink>
      <w:r>
        <w:rPr>
          <w:rFonts w:ascii="Trebuchet MS" w:eastAsia="Trebuchet MS" w:hAnsi="Trebuchet MS" w:cs="Trebuchet MS"/>
          <w:color w:val="000000"/>
        </w:rPr>
        <w:t>.</w:t>
      </w:r>
    </w:p>
    <w:sectPr w:rsidR="00A96728">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4C0D54F" w14:textId="77777777" w:rsidR="0083291E" w:rsidRDefault="0083291E" w:rsidP="0083291E">
      <w:pPr>
        <w:pStyle w:val="CommentText"/>
      </w:pPr>
      <w:r>
        <w:rPr>
          <w:rStyle w:val="CommentReference"/>
        </w:rPr>
        <w:annotationRef/>
      </w:r>
      <w:r>
        <w:t xml:space="preserve">Images that </w:t>
      </w:r>
      <w:r>
        <w:rPr>
          <w:color w:val="1F1F1F"/>
          <w:highlight w:val="white"/>
        </w:rPr>
        <w:t>complement</w:t>
      </w:r>
      <w:r>
        <w:t xml:space="preserve"> these posts are available at </w:t>
      </w:r>
    </w:p>
    <w:p w14:paraId="6753D443" w14:textId="77777777" w:rsidR="0083291E" w:rsidRDefault="0083291E" w:rsidP="0083291E">
      <w:pPr>
        <w:pStyle w:val="CommentText"/>
      </w:pPr>
      <w:hyperlink r:id="rId1" w:history="1">
        <w:r w:rsidRPr="004E1AEB">
          <w:rPr>
            <w:rStyle w:val="Hyperlink"/>
          </w:rPr>
          <w:t>https://www.trafficsafetymarketing.gov/safety-topics/child-safety/car-seats-boosters-seat-belts#14106</w:t>
        </w:r>
      </w:hyperlink>
    </w:p>
  </w:comment>
  <w:comment w:id="2" w:author="Author" w:initials="A">
    <w:p w14:paraId="173B13CB" w14:textId="77777777" w:rsidR="0083291E" w:rsidRDefault="0083291E" w:rsidP="0083291E">
      <w:pPr>
        <w:pStyle w:val="CommentText"/>
      </w:pPr>
      <w:r>
        <w:rPr>
          <w:rStyle w:val="CommentReference"/>
        </w:rPr>
        <w:annotationRef/>
      </w:r>
      <w:r>
        <w:t>Facebook: @NHTSA</w:t>
      </w:r>
    </w:p>
    <w:p w14:paraId="50731FC6" w14:textId="77777777" w:rsidR="0083291E" w:rsidRDefault="0083291E" w:rsidP="0083291E">
      <w:pPr>
        <w:pStyle w:val="CommentText"/>
      </w:pPr>
      <w:r>
        <w:t>X (formerly Twitter): @NHTSAgov</w:t>
      </w:r>
    </w:p>
    <w:p w14:paraId="4824C44B" w14:textId="77777777" w:rsidR="0083291E" w:rsidRDefault="0083291E" w:rsidP="0083291E">
      <w:pPr>
        <w:pStyle w:val="CommentText"/>
      </w:pPr>
      <w:r>
        <w:t>Instagram: @NHTSAgov</w:t>
      </w:r>
    </w:p>
  </w:comment>
  <w:comment w:id="3" w:author="Author" w:initials="A">
    <w:p w14:paraId="521FB32B" w14:textId="77777777" w:rsidR="00701BAD" w:rsidRDefault="00701BAD" w:rsidP="00701BAD">
      <w:pPr>
        <w:pStyle w:val="CommentText"/>
      </w:pPr>
      <w:r>
        <w:rPr>
          <w:rStyle w:val="CommentReference"/>
        </w:rPr>
        <w:annotationRef/>
      </w:r>
      <w:r>
        <w:t>Facebook: @NHTSA</w:t>
      </w:r>
    </w:p>
    <w:p w14:paraId="252956F5" w14:textId="77777777" w:rsidR="00701BAD" w:rsidRDefault="00701BAD" w:rsidP="00701BAD">
      <w:pPr>
        <w:pStyle w:val="CommentText"/>
      </w:pPr>
      <w:r>
        <w:t>X (formerly Twitter): @NHTSAgov</w:t>
      </w:r>
    </w:p>
    <w:p w14:paraId="17C00638" w14:textId="77777777" w:rsidR="00701BAD" w:rsidRDefault="00701BAD" w:rsidP="00701BAD">
      <w:pPr>
        <w:pStyle w:val="CommentText"/>
      </w:pPr>
      <w:r>
        <w:t>Instagram: @NHTSAgov</w:t>
      </w:r>
    </w:p>
  </w:comment>
  <w:comment w:id="4" w:author="Author" w:initials="A">
    <w:p w14:paraId="46EBCFD0" w14:textId="77777777" w:rsidR="00701BAD" w:rsidRDefault="00701BAD" w:rsidP="00701BAD">
      <w:pPr>
        <w:pStyle w:val="CommentText"/>
      </w:pPr>
      <w:r>
        <w:rPr>
          <w:rStyle w:val="CommentReference"/>
        </w:rPr>
        <w:annotationRef/>
      </w:r>
      <w:r>
        <w:t>Facebook: @NHTSA</w:t>
      </w:r>
    </w:p>
    <w:p w14:paraId="5F9040B8" w14:textId="77777777" w:rsidR="00701BAD" w:rsidRDefault="00701BAD" w:rsidP="00701BAD">
      <w:pPr>
        <w:pStyle w:val="CommentText"/>
      </w:pPr>
      <w:r>
        <w:t>X (formerly Twitter): @NHTSAgov</w:t>
      </w:r>
    </w:p>
    <w:p w14:paraId="6D5794D1" w14:textId="77777777" w:rsidR="00701BAD" w:rsidRDefault="00701BAD" w:rsidP="00701BAD">
      <w:pPr>
        <w:pStyle w:val="CommentText"/>
      </w:pPr>
      <w:r>
        <w:t>Instagram: @NHTSAgov</w:t>
      </w:r>
    </w:p>
  </w:comment>
  <w:comment w:id="5" w:author="Author" w:initials="A">
    <w:p w14:paraId="06D28887" w14:textId="77777777" w:rsidR="00701BAD" w:rsidRDefault="00701BAD" w:rsidP="00701BAD">
      <w:pPr>
        <w:pStyle w:val="CommentText"/>
      </w:pPr>
      <w:r>
        <w:rPr>
          <w:rStyle w:val="CommentReference"/>
        </w:rPr>
        <w:annotationRef/>
      </w:r>
      <w:r>
        <w:t>Facebook: @NHTSA</w:t>
      </w:r>
    </w:p>
    <w:p w14:paraId="55CC4955" w14:textId="77777777" w:rsidR="00701BAD" w:rsidRDefault="00701BAD" w:rsidP="00701BAD">
      <w:pPr>
        <w:pStyle w:val="CommentText"/>
      </w:pPr>
      <w:r>
        <w:t>X (formerly Twitter): @NHTSAgov</w:t>
      </w:r>
    </w:p>
    <w:p w14:paraId="314E0005" w14:textId="77777777" w:rsidR="00701BAD" w:rsidRDefault="00701BAD" w:rsidP="00701BAD">
      <w:pPr>
        <w:pStyle w:val="CommentText"/>
      </w:pPr>
      <w:r>
        <w:t>Instagram: @NHTSAgov</w:t>
      </w:r>
    </w:p>
  </w:comment>
  <w:comment w:id="6" w:author="Author" w:initials="A">
    <w:p w14:paraId="67E112F4" w14:textId="64F6DF8A" w:rsidR="00701BAD" w:rsidRDefault="00701BAD" w:rsidP="00701BAD">
      <w:pPr>
        <w:pStyle w:val="CommentText"/>
      </w:pPr>
      <w:r>
        <w:rPr>
          <w:rStyle w:val="CommentReference"/>
        </w:rPr>
        <w:annotationRef/>
      </w:r>
      <w:r>
        <w:t xml:space="preserve">CPS Week is in September. For this year's dates, visit </w:t>
      </w:r>
      <w:hyperlink r:id="rId2" w:history="1">
        <w:r w:rsidRPr="00573B37">
          <w:rPr>
            <w:rStyle w:val="Hyperlink"/>
          </w:rPr>
          <w:t>TrafficSafetyMarketing.gov/Calendars</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3D443" w15:done="0"/>
  <w15:commentEx w15:paraId="4824C44B" w15:done="0"/>
  <w15:commentEx w15:paraId="17C00638" w15:done="0"/>
  <w15:commentEx w15:paraId="6D5794D1" w15:done="0"/>
  <w15:commentEx w15:paraId="314E0005" w15:done="0"/>
  <w15:commentEx w15:paraId="67E112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3D443" w16cid:durableId="2C62D639"/>
  <w16cid:commentId w16cid:paraId="4824C44B" w16cid:durableId="2C62D6FF"/>
  <w16cid:commentId w16cid:paraId="17C00638" w16cid:durableId="2C62D8C4"/>
  <w16cid:commentId w16cid:paraId="6D5794D1" w16cid:durableId="2C62D8D0"/>
  <w16cid:commentId w16cid:paraId="314E0005" w16cid:durableId="2C62D8D7"/>
  <w16cid:commentId w16cid:paraId="67E112F4" w16cid:durableId="2C62D8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1EAB" w14:textId="77777777" w:rsidR="002245CF" w:rsidRDefault="002245CF">
      <w:pPr>
        <w:spacing w:after="0" w:line="240" w:lineRule="auto"/>
      </w:pPr>
      <w:r>
        <w:separator/>
      </w:r>
    </w:p>
  </w:endnote>
  <w:endnote w:type="continuationSeparator" w:id="0">
    <w:p w14:paraId="7E159579" w14:textId="77777777" w:rsidR="002245CF" w:rsidRDefault="0022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27C141DD" w:rsidR="00A96728" w:rsidRDefault="00000000">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0</w:t>
    </w:r>
    <w:r w:rsidR="00701BAD">
      <w:rPr>
        <w:rFonts w:ascii="Trebuchet MS" w:eastAsia="Trebuchet MS" w:hAnsi="Trebuchet MS" w:cs="Trebuchet MS"/>
        <w:color w:val="000000"/>
        <w:sz w:val="16"/>
        <w:szCs w:val="16"/>
      </w:rPr>
      <w:t>903</w:t>
    </w:r>
    <w:r>
      <w:rPr>
        <w:rFonts w:ascii="Trebuchet MS" w:eastAsia="Trebuchet MS" w:hAnsi="Trebuchet MS" w:cs="Trebuchet MS"/>
        <w:color w:val="000000"/>
        <w:sz w:val="16"/>
        <w:szCs w:val="16"/>
      </w:rPr>
      <w:t>2025-v1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32DA" w14:textId="77777777" w:rsidR="002245CF" w:rsidRDefault="002245CF">
      <w:pPr>
        <w:spacing w:after="0" w:line="240" w:lineRule="auto"/>
      </w:pPr>
      <w:r>
        <w:separator/>
      </w:r>
    </w:p>
  </w:footnote>
  <w:footnote w:type="continuationSeparator" w:id="0">
    <w:p w14:paraId="29004AFD" w14:textId="77777777" w:rsidR="002245CF" w:rsidRDefault="0022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A96728" w:rsidRDefault="00A96728">
    <w:pPr>
      <w:pBdr>
        <w:top w:val="nil"/>
        <w:left w:val="nil"/>
        <w:bottom w:val="nil"/>
        <w:right w:val="nil"/>
        <w:between w:val="nil"/>
      </w:pBdr>
      <w:tabs>
        <w:tab w:val="center" w:pos="4680"/>
        <w:tab w:val="right" w:pos="9360"/>
      </w:tabs>
      <w:spacing w:line="240" w:lineRule="auto"/>
      <w:rPr>
        <w:rFonts w:ascii="Trebuchet MS" w:eastAsia="Trebuchet MS" w:hAnsi="Trebuchet MS" w:cs="Trebuchet MS"/>
        <w:color w:val="000000"/>
      </w:rPr>
    </w:pPr>
  </w:p>
  <w:p w14:paraId="00000015" w14:textId="77777777" w:rsidR="00A96728" w:rsidRDefault="00A96728">
    <w:pPr>
      <w:pBdr>
        <w:top w:val="nil"/>
        <w:left w:val="nil"/>
        <w:bottom w:val="nil"/>
        <w:right w:val="nil"/>
        <w:between w:val="nil"/>
      </w:pBdr>
      <w:tabs>
        <w:tab w:val="center" w:pos="4680"/>
        <w:tab w:val="right" w:pos="9360"/>
      </w:tabs>
      <w:spacing w:line="240" w:lineRule="auto"/>
      <w:rPr>
        <w:rFonts w:ascii="Trebuchet MS" w:eastAsia="Trebuchet MS" w:hAnsi="Trebuchet MS" w:cs="Trebuchet M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35F"/>
    <w:multiLevelType w:val="multilevel"/>
    <w:tmpl w:val="209EB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A42CB4"/>
    <w:multiLevelType w:val="multilevel"/>
    <w:tmpl w:val="566E1EB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817774">
    <w:abstractNumId w:val="1"/>
  </w:num>
  <w:num w:numId="2" w16cid:durableId="691418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28"/>
    <w:rsid w:val="00075EF3"/>
    <w:rsid w:val="002245CF"/>
    <w:rsid w:val="00701BAD"/>
    <w:rsid w:val="0083291E"/>
    <w:rsid w:val="00A9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jc w:val="center"/>
      <w:outlineLvl w:val="0"/>
    </w:pPr>
    <w:rPr>
      <w:rFonts w:ascii="Rockwell" w:eastAsia="Rockwell" w:hAnsi="Rockwell" w:cs="Rockwell"/>
      <w:b/>
      <w:i/>
      <w:sz w:val="28"/>
      <w:szCs w:val="28"/>
    </w:rPr>
  </w:style>
  <w:style w:type="paragraph" w:styleId="Heading2">
    <w:name w:val="heading 2"/>
    <w:basedOn w:val="Normal"/>
    <w:next w:val="Normal"/>
    <w:link w:val="Heading2Char"/>
    <w:uiPriority w:val="9"/>
    <w:unhideWhenUsed/>
    <w:qFormat/>
    <w:pPr>
      <w:jc w:val="center"/>
      <w:outlineLvl w:val="1"/>
    </w:pPr>
    <w:rPr>
      <w:rFonts w:ascii="Rockwell" w:eastAsia="Rockwell" w:hAnsi="Rockwell" w:cs="Rockwell"/>
      <w:b/>
      <w:sz w:val="28"/>
      <w:szCs w:val="28"/>
    </w:rPr>
  </w:style>
  <w:style w:type="paragraph" w:styleId="Heading3">
    <w:name w:val="heading 3"/>
    <w:basedOn w:val="Normal"/>
    <w:next w:val="Normal"/>
    <w:link w:val="Heading3Char"/>
    <w:uiPriority w:val="9"/>
    <w:semiHidden/>
    <w:unhideWhenUsed/>
    <w:qFormat/>
    <w:pPr>
      <w:pBdr>
        <w:top w:val="nil"/>
        <w:left w:val="nil"/>
        <w:bottom w:val="nil"/>
        <w:right w:val="nil"/>
        <w:between w:val="nil"/>
      </w:pBdr>
      <w:spacing w:after="120" w:line="240" w:lineRule="auto"/>
      <w:outlineLvl w:val="2"/>
    </w:pPr>
    <w:rPr>
      <w:rFonts w:ascii="Trebuchet MS" w:eastAsia="Trebuchet MS" w:hAnsi="Trebuchet MS" w:cs="Trebuchet MS"/>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82D8A"/>
    <w:pPr>
      <w:spacing w:line="240" w:lineRule="auto"/>
      <w:ind w:left="720" w:firstLine="360"/>
    </w:pPr>
    <w:rPr>
      <w:rFonts w:ascii="Trebuchet MS" w:hAnsi="Trebuchet MS"/>
    </w:rPr>
  </w:style>
  <w:style w:type="character" w:styleId="CommentReference">
    <w:name w:val="annotation reference"/>
    <w:basedOn w:val="DefaultParagraphFont"/>
    <w:uiPriority w:val="99"/>
    <w:semiHidden/>
    <w:unhideWhenUsed/>
    <w:rsid w:val="00585FA7"/>
    <w:rPr>
      <w:sz w:val="16"/>
      <w:szCs w:val="16"/>
    </w:rPr>
  </w:style>
  <w:style w:type="paragraph" w:styleId="CommentText">
    <w:name w:val="annotation text"/>
    <w:basedOn w:val="Normal"/>
    <w:link w:val="CommentTextChar"/>
    <w:uiPriority w:val="99"/>
    <w:unhideWhenUsed/>
    <w:rsid w:val="00585FA7"/>
    <w:pPr>
      <w:spacing w:line="240" w:lineRule="auto"/>
    </w:pPr>
    <w:rPr>
      <w:sz w:val="20"/>
      <w:szCs w:val="20"/>
    </w:rPr>
  </w:style>
  <w:style w:type="character" w:customStyle="1" w:styleId="CommentTextChar">
    <w:name w:val="Comment Text Char"/>
    <w:basedOn w:val="DefaultParagraphFont"/>
    <w:link w:val="CommentText"/>
    <w:uiPriority w:val="99"/>
    <w:rsid w:val="00585FA7"/>
    <w:rPr>
      <w:sz w:val="20"/>
      <w:szCs w:val="20"/>
    </w:rPr>
  </w:style>
  <w:style w:type="paragraph" w:styleId="CommentSubject">
    <w:name w:val="annotation subject"/>
    <w:basedOn w:val="CommentText"/>
    <w:next w:val="CommentText"/>
    <w:link w:val="CommentSubjectChar"/>
    <w:uiPriority w:val="99"/>
    <w:semiHidden/>
    <w:unhideWhenUsed/>
    <w:rsid w:val="00585FA7"/>
    <w:rPr>
      <w:b/>
      <w:bCs/>
    </w:rPr>
  </w:style>
  <w:style w:type="character" w:customStyle="1" w:styleId="CommentSubjectChar">
    <w:name w:val="Comment Subject Char"/>
    <w:basedOn w:val="CommentTextChar"/>
    <w:link w:val="CommentSubject"/>
    <w:uiPriority w:val="99"/>
    <w:semiHidden/>
    <w:rsid w:val="00585FA7"/>
    <w:rPr>
      <w:b/>
      <w:bCs/>
      <w:sz w:val="20"/>
      <w:szCs w:val="20"/>
    </w:rPr>
  </w:style>
  <w:style w:type="character" w:styleId="Hyperlink">
    <w:name w:val="Hyperlink"/>
    <w:basedOn w:val="DefaultParagraphFont"/>
    <w:uiPriority w:val="99"/>
    <w:unhideWhenUsed/>
    <w:rsid w:val="00DF0C7B"/>
    <w:rPr>
      <w:color w:val="0000FF"/>
      <w:u w:val="single"/>
    </w:rPr>
  </w:style>
  <w:style w:type="character" w:styleId="UnresolvedMention">
    <w:name w:val="Unresolved Mention"/>
    <w:basedOn w:val="DefaultParagraphFont"/>
    <w:uiPriority w:val="99"/>
    <w:semiHidden/>
    <w:unhideWhenUsed/>
    <w:rsid w:val="00585FA7"/>
    <w:rPr>
      <w:color w:val="605E5C"/>
      <w:shd w:val="clear" w:color="auto" w:fill="E1DFDD"/>
    </w:rPr>
  </w:style>
  <w:style w:type="paragraph" w:styleId="Revision">
    <w:name w:val="Revision"/>
    <w:hidden/>
    <w:uiPriority w:val="99"/>
    <w:semiHidden/>
    <w:rsid w:val="00A32D9D"/>
    <w:pPr>
      <w:spacing w:after="0" w:line="240" w:lineRule="auto"/>
    </w:pPr>
  </w:style>
  <w:style w:type="paragraph" w:styleId="Header">
    <w:name w:val="header"/>
    <w:basedOn w:val="Normal"/>
    <w:link w:val="HeaderChar"/>
    <w:uiPriority w:val="99"/>
    <w:unhideWhenUsed/>
    <w:rsid w:val="003375F8"/>
    <w:pPr>
      <w:tabs>
        <w:tab w:val="center" w:pos="4680"/>
        <w:tab w:val="right" w:pos="9360"/>
      </w:tabs>
      <w:spacing w:after="0" w:line="240" w:lineRule="auto"/>
    </w:pPr>
    <w:rPr>
      <w:rFonts w:ascii="Trebuchet MS" w:hAnsi="Trebuchet MS" w:cs="Times New Roman"/>
    </w:rPr>
  </w:style>
  <w:style w:type="character" w:customStyle="1" w:styleId="HeaderChar">
    <w:name w:val="Header Char"/>
    <w:basedOn w:val="DefaultParagraphFont"/>
    <w:link w:val="Header"/>
    <w:uiPriority w:val="99"/>
    <w:rsid w:val="003375F8"/>
    <w:rPr>
      <w:rFonts w:ascii="Trebuchet MS" w:eastAsia="Calibri" w:hAnsi="Trebuchet MS" w:cs="Times New Roman"/>
      <w:kern w:val="0"/>
    </w:rPr>
  </w:style>
  <w:style w:type="paragraph" w:styleId="Footer">
    <w:name w:val="footer"/>
    <w:basedOn w:val="Normal"/>
    <w:link w:val="FooterChar"/>
    <w:uiPriority w:val="99"/>
    <w:unhideWhenUsed/>
    <w:rsid w:val="00706EF8"/>
    <w:pPr>
      <w:tabs>
        <w:tab w:val="center" w:pos="4680"/>
        <w:tab w:val="right" w:pos="9360"/>
      </w:tabs>
      <w:spacing w:after="0" w:line="240" w:lineRule="auto"/>
      <w:jc w:val="right"/>
    </w:pPr>
    <w:rPr>
      <w:rFonts w:ascii="Trebuchet MS" w:hAnsi="Trebuchet MS"/>
      <w:sz w:val="16"/>
      <w:szCs w:val="16"/>
    </w:rPr>
  </w:style>
  <w:style w:type="character" w:customStyle="1" w:styleId="FooterChar">
    <w:name w:val="Footer Char"/>
    <w:basedOn w:val="DefaultParagraphFont"/>
    <w:link w:val="Footer"/>
    <w:uiPriority w:val="99"/>
    <w:rsid w:val="00706EF8"/>
    <w:rPr>
      <w:rFonts w:ascii="Trebuchet MS" w:hAnsi="Trebuchet MS"/>
      <w:sz w:val="16"/>
      <w:szCs w:val="16"/>
    </w:rPr>
  </w:style>
  <w:style w:type="character" w:customStyle="1" w:styleId="Heading1Char">
    <w:name w:val="Heading 1 Char"/>
    <w:basedOn w:val="DefaultParagraphFont"/>
    <w:link w:val="Heading1"/>
    <w:uiPriority w:val="9"/>
    <w:rsid w:val="00380713"/>
    <w:rPr>
      <w:rFonts w:ascii="Rockwell" w:hAnsi="Rockwell"/>
      <w:b/>
      <w:bCs/>
      <w:i/>
      <w:iCs/>
      <w:sz w:val="28"/>
      <w:szCs w:val="28"/>
    </w:rPr>
  </w:style>
  <w:style w:type="character" w:customStyle="1" w:styleId="Heading2Char">
    <w:name w:val="Heading 2 Char"/>
    <w:basedOn w:val="DefaultParagraphFont"/>
    <w:link w:val="Heading2"/>
    <w:uiPriority w:val="9"/>
    <w:rsid w:val="00BE3137"/>
    <w:rPr>
      <w:rFonts w:ascii="Rockwell" w:hAnsi="Rockwell"/>
      <w:b/>
      <w:bCs/>
      <w:sz w:val="28"/>
      <w:szCs w:val="28"/>
    </w:rPr>
  </w:style>
  <w:style w:type="character" w:customStyle="1" w:styleId="Heading3Char">
    <w:name w:val="Heading 3 Char"/>
    <w:link w:val="Heading3"/>
    <w:uiPriority w:val="9"/>
    <w:rsid w:val="00DF0C7B"/>
    <w:rPr>
      <w:rFonts w:ascii="Trebuchet MS" w:eastAsia="Times New Roman" w:hAnsi="Trebuchet MS" w:cs="Times New Roman"/>
      <w:b/>
      <w:bCs/>
      <w:color w:val="000000"/>
      <w:kern w:val="0"/>
      <w:szCs w:val="28"/>
    </w:rPr>
  </w:style>
  <w:style w:type="character" w:styleId="FollowedHyperlink">
    <w:name w:val="FollowedHyperlink"/>
    <w:basedOn w:val="DefaultParagraphFont"/>
    <w:uiPriority w:val="99"/>
    <w:semiHidden/>
    <w:unhideWhenUsed/>
    <w:rsid w:val="006D5B2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trafficsafetymarketing.gov/Calendars" TargetMode="External"/><Relationship Id="rId1" Type="http://schemas.openxmlformats.org/officeDocument/2006/relationships/hyperlink" Target="https://www.trafficsafetymarketing.gov/safety-topics/child-safety/car-seats-boosters-seat-belts#1410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TheRightSeat"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lAKnD1asl84EV3UlNTLlyk5Rw==">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Child Car Seat Safety Social Media</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 Seat Safety Social Media</dc:title>
  <dc:creator/>
  <cp:lastModifiedBy/>
  <cp:revision>1</cp:revision>
  <dcterms:created xsi:type="dcterms:W3CDTF">2025-09-03T19:11:00Z</dcterms:created>
  <dcterms:modified xsi:type="dcterms:W3CDTF">2025-09-03T19:12:00Z</dcterms:modified>
</cp:coreProperties>
</file>