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10AB" w14:textId="6B51673D" w:rsidR="00E07EC7" w:rsidRPr="005F0C24" w:rsidRDefault="005F0C24" w:rsidP="005F0C24">
      <w:pPr>
        <w:pStyle w:val="Heading2"/>
      </w:pPr>
      <w:r w:rsidRPr="005F0C24">
        <w:rPr>
          <w:i/>
          <w:iCs/>
          <w:caps w:val="0"/>
        </w:rPr>
        <w:t xml:space="preserve">Click It </w:t>
      </w:r>
      <w:r w:rsidR="006C201C">
        <w:rPr>
          <w:i/>
          <w:iCs/>
          <w:caps w:val="0"/>
        </w:rPr>
        <w:t>o</w:t>
      </w:r>
      <w:r w:rsidRPr="005F0C24">
        <w:rPr>
          <w:i/>
          <w:iCs/>
          <w:caps w:val="0"/>
        </w:rPr>
        <w:t xml:space="preserve">r Ticket </w:t>
      </w:r>
      <w:r>
        <w:rPr>
          <w:caps w:val="0"/>
        </w:rPr>
        <w:br/>
      </w:r>
      <w:r>
        <w:rPr>
          <w:caps w:val="0"/>
        </w:rPr>
        <w:br/>
      </w:r>
      <w:r w:rsidRPr="005F0C24">
        <w:rPr>
          <w:caps w:val="0"/>
        </w:rPr>
        <w:t>Law Enforcement Welcome Letter</w:t>
      </w:r>
    </w:p>
    <w:p w14:paraId="34154A30" w14:textId="246C7850" w:rsidR="00381163" w:rsidRDefault="00D0345E" w:rsidP="008A62CD">
      <w:r>
        <w:t>The</w:t>
      </w:r>
      <w:r w:rsidRPr="008D53E2">
        <w:t xml:space="preserve"> </w:t>
      </w:r>
      <w:r>
        <w:t xml:space="preserve">U.S. Department of Transportation’s </w:t>
      </w:r>
      <w:r w:rsidRPr="008D53E2">
        <w:t xml:space="preserve">National Highway Traffic Safety Administration </w:t>
      </w:r>
      <w:r>
        <w:t>is proud to work with local and state law enforcement</w:t>
      </w:r>
      <w:r w:rsidR="002550B5">
        <w:t xml:space="preserve"> agencies</w:t>
      </w:r>
      <w:r>
        <w:t xml:space="preserve"> across the country to protect road users and help save lives.</w:t>
      </w:r>
      <w:r w:rsidR="00381163">
        <w:t xml:space="preserve"> Memorial Day weekend is an especially dangerous time on America’s roads, as it is the first long holiday weekend of summer. To keep our nation’s roads safe during this busy season, </w:t>
      </w:r>
      <w:r w:rsidR="00E755A8">
        <w:t>NHTSA</w:t>
      </w:r>
      <w:r w:rsidR="00E07EC7">
        <w:t xml:space="preserve"> will be conducting the national </w:t>
      </w:r>
      <w:r w:rsidR="00E07EC7" w:rsidRPr="002607AA">
        <w:rPr>
          <w:i/>
        </w:rPr>
        <w:t>Click It or Ticket</w:t>
      </w:r>
      <w:r w:rsidR="00E07EC7">
        <w:t xml:space="preserve"> </w:t>
      </w:r>
      <w:r w:rsidR="00381163">
        <w:t xml:space="preserve">seat belt </w:t>
      </w:r>
      <w:r w:rsidR="004B1854">
        <w:t xml:space="preserve">high-visibility </w:t>
      </w:r>
      <w:r w:rsidR="002607AA">
        <w:t xml:space="preserve">enforcement </w:t>
      </w:r>
      <w:r w:rsidR="004B1854">
        <w:t xml:space="preserve">campaign </w:t>
      </w:r>
      <w:r w:rsidR="00ED5CEF">
        <w:t xml:space="preserve">from </w:t>
      </w:r>
      <w:r w:rsidR="00E72557">
        <w:t xml:space="preserve">May </w:t>
      </w:r>
      <w:r w:rsidR="007816DF">
        <w:t>1</w:t>
      </w:r>
      <w:r w:rsidR="001C5E72">
        <w:t>8</w:t>
      </w:r>
      <w:r w:rsidR="00E72557">
        <w:t>-</w:t>
      </w:r>
      <w:r w:rsidR="007816DF">
        <w:t>31</w:t>
      </w:r>
      <w:r w:rsidR="00E72557" w:rsidRPr="00F77AD4">
        <w:t>,</w:t>
      </w:r>
      <w:r w:rsidR="00E72557">
        <w:t xml:space="preserve"> 202</w:t>
      </w:r>
      <w:r w:rsidR="007816DF">
        <w:t>6</w:t>
      </w:r>
      <w:r w:rsidR="00E07EC7">
        <w:t xml:space="preserve">. </w:t>
      </w:r>
    </w:p>
    <w:p w14:paraId="39837AB2" w14:textId="37E5D1C9" w:rsidR="00235480" w:rsidRDefault="00644919" w:rsidP="00875290">
      <w:pPr>
        <w:tabs>
          <w:tab w:val="left" w:pos="9090"/>
        </w:tabs>
      </w:pPr>
      <w:r>
        <w:t>A successful campaign relies on our partnership with you</w:t>
      </w:r>
      <w:r w:rsidR="00E07EC7">
        <w:t xml:space="preserve">, our law enforcement counterparts. NHTSA </w:t>
      </w:r>
      <w:r w:rsidR="000D2B05">
        <w:t xml:space="preserve">has developed assets </w:t>
      </w:r>
      <w:r w:rsidR="00E07EC7">
        <w:t>to help you</w:t>
      </w:r>
      <w:r>
        <w:t>r team</w:t>
      </w:r>
      <w:r w:rsidR="00E07EC7">
        <w:t xml:space="preserve"> lead effective, lifesaving efforts in your </w:t>
      </w:r>
      <w:r>
        <w:t>communities</w:t>
      </w:r>
      <w:r w:rsidR="00E07EC7">
        <w:t>. Please use th</w:t>
      </w:r>
      <w:r w:rsidR="00D748F1">
        <w:t>e</w:t>
      </w:r>
      <w:r w:rsidR="00E07EC7">
        <w:t xml:space="preserve"> campaign material</w:t>
      </w:r>
      <w:r w:rsidR="00D748F1">
        <w:t>s</w:t>
      </w:r>
      <w:r w:rsidR="00E07EC7">
        <w:t xml:space="preserve"> to </w:t>
      </w:r>
      <w:r w:rsidR="001B3E6C">
        <w:t>remind</w:t>
      </w:r>
      <w:r w:rsidR="00D111F7">
        <w:t xml:space="preserve"> your officers </w:t>
      </w:r>
      <w:r w:rsidR="001B3E6C">
        <w:t>that the high-visibility seat belt enforcement effort is coming this May</w:t>
      </w:r>
      <w:r w:rsidR="00C3185B">
        <w:t xml:space="preserve"> and to </w:t>
      </w:r>
      <w:r w:rsidR="00E07EC7">
        <w:t xml:space="preserve">help spread the word </w:t>
      </w:r>
      <w:r w:rsidR="00C3185B">
        <w:t xml:space="preserve">to </w:t>
      </w:r>
      <w:r w:rsidR="00E07EC7">
        <w:t xml:space="preserve">the public </w:t>
      </w:r>
      <w:r w:rsidR="00C3185B">
        <w:t>about wearing a seat belt</w:t>
      </w:r>
      <w:r w:rsidR="00381163">
        <w:t xml:space="preserve"> </w:t>
      </w:r>
      <w:r w:rsidR="00CF51BD">
        <w:t xml:space="preserve">in the front and back seats </w:t>
      </w:r>
      <w:r w:rsidR="00E07EC7">
        <w:t>—</w:t>
      </w:r>
      <w:r w:rsidR="00381163">
        <w:t xml:space="preserve"> </w:t>
      </w:r>
      <w:r>
        <w:t xml:space="preserve">at all hours, day </w:t>
      </w:r>
      <w:r w:rsidR="000051C6">
        <w:t xml:space="preserve">and </w:t>
      </w:r>
      <w:r>
        <w:t xml:space="preserve">night. </w:t>
      </w:r>
    </w:p>
    <w:p w14:paraId="0406CE04" w14:textId="3C9FCBA5" w:rsidR="00E07EC7" w:rsidRDefault="007A3356" w:rsidP="00875290">
      <w:pPr>
        <w:tabs>
          <w:tab w:val="left" w:pos="9090"/>
        </w:tabs>
      </w:pPr>
      <w:r>
        <w:t>During this year’s campaign</w:t>
      </w:r>
      <w:r w:rsidR="00B62A31">
        <w:t>,</w:t>
      </w:r>
      <w:r>
        <w:t xml:space="preserve"> p</w:t>
      </w:r>
      <w:r w:rsidR="00E357F4" w:rsidRPr="00E357F4">
        <w:t xml:space="preserve">articipating law enforcement agencies will be taking a no-excuses approach to seat belt law enforcement. </w:t>
      </w:r>
      <w:r w:rsidR="00E07EC7">
        <w:t xml:space="preserve">We hope to turn </w:t>
      </w:r>
      <w:r w:rsidR="000C7BB8">
        <w:t xml:space="preserve">the unrestrained fatality </w:t>
      </w:r>
      <w:r w:rsidR="002607AA">
        <w:t xml:space="preserve">stats around during </w:t>
      </w:r>
      <w:r w:rsidR="00F73D67">
        <w:t>the</w:t>
      </w:r>
      <w:r w:rsidR="00E357F4">
        <w:t xml:space="preserve"> </w:t>
      </w:r>
      <w:r w:rsidR="00B3756B">
        <w:t xml:space="preserve">national </w:t>
      </w:r>
      <w:r w:rsidR="00E07EC7" w:rsidRPr="002607AA">
        <w:rPr>
          <w:i/>
        </w:rPr>
        <w:t>Click It or Ticket</w:t>
      </w:r>
      <w:r w:rsidR="00E07EC7">
        <w:t xml:space="preserve"> </w:t>
      </w:r>
      <w:r w:rsidR="00B3756B">
        <w:t>seat belt high-visibility enforcement campaign</w:t>
      </w:r>
      <w:r w:rsidR="00E07EC7">
        <w:t xml:space="preserve">, with </w:t>
      </w:r>
      <w:r w:rsidR="0025466E">
        <w:t xml:space="preserve">an </w:t>
      </w:r>
      <w:r w:rsidR="00C20665">
        <w:t>increased</w:t>
      </w:r>
      <w:r w:rsidR="0025466E">
        <w:t xml:space="preserve"> focus</w:t>
      </w:r>
      <w:r w:rsidR="00E07EC7">
        <w:t xml:space="preserve"> occurring between the nighttime hours of 6 p.m. and 5:59 a.m. Your unit’s support and participation will help save lives around the clock, but especially at night when there are typically more violations and fatal crashes.</w:t>
      </w:r>
    </w:p>
    <w:p w14:paraId="73B12F5A" w14:textId="29E3377F" w:rsidR="00381163" w:rsidRDefault="000D2B05" w:rsidP="00381163">
      <w:pPr>
        <w:rPr>
          <w:b/>
        </w:rPr>
      </w:pPr>
      <w:r>
        <w:rPr>
          <w:b/>
        </w:rPr>
        <w:t xml:space="preserve">Material </w:t>
      </w:r>
      <w:r w:rsidR="007E5A77">
        <w:rPr>
          <w:b/>
        </w:rPr>
        <w:t>A</w:t>
      </w:r>
      <w:r>
        <w:rPr>
          <w:b/>
        </w:rPr>
        <w:t xml:space="preserve">vailable for </w:t>
      </w:r>
      <w:r w:rsidR="007E5A77">
        <w:rPr>
          <w:b/>
        </w:rPr>
        <w:t>Y</w:t>
      </w:r>
      <w:r>
        <w:rPr>
          <w:b/>
        </w:rPr>
        <w:t>ou at TrafficSafetyMarketing.gov</w:t>
      </w:r>
    </w:p>
    <w:p w14:paraId="16867798" w14:textId="7A4CE53A" w:rsidR="00E07EC7" w:rsidRPr="00381163" w:rsidRDefault="00F77601" w:rsidP="00381163">
      <w:pPr>
        <w:numPr>
          <w:ilvl w:val="0"/>
          <w:numId w:val="2"/>
        </w:numPr>
        <w:autoSpaceDE w:val="0"/>
        <w:autoSpaceDN w:val="0"/>
        <w:adjustRightInd w:val="0"/>
        <w:spacing w:before="240" w:after="240" w:line="240" w:lineRule="auto"/>
        <w:rPr>
          <w:bCs/>
        </w:rPr>
      </w:pPr>
      <w:r w:rsidRPr="00EE5612">
        <w:rPr>
          <w:b/>
          <w:bCs/>
          <w:iCs/>
        </w:rPr>
        <w:t xml:space="preserve">Key Dates for </w:t>
      </w:r>
      <w:r w:rsidR="00E07EC7" w:rsidRPr="00381163">
        <w:rPr>
          <w:b/>
          <w:bCs/>
          <w:i/>
        </w:rPr>
        <w:t xml:space="preserve">Click It or Ticket </w:t>
      </w:r>
      <w:r w:rsidR="005F0C24">
        <w:rPr>
          <w:b/>
          <w:bCs/>
          <w:iCs/>
        </w:rPr>
        <w:t>S</w:t>
      </w:r>
      <w:r w:rsidR="00FB527A">
        <w:rPr>
          <w:b/>
          <w:bCs/>
        </w:rPr>
        <w:t xml:space="preserve">eat </w:t>
      </w:r>
      <w:r w:rsidR="005F0C24">
        <w:rPr>
          <w:b/>
          <w:bCs/>
        </w:rPr>
        <w:t>B</w:t>
      </w:r>
      <w:r w:rsidR="00FB527A">
        <w:rPr>
          <w:b/>
          <w:bCs/>
        </w:rPr>
        <w:t xml:space="preserve">elt </w:t>
      </w:r>
      <w:r w:rsidR="005F0C24">
        <w:rPr>
          <w:b/>
          <w:bCs/>
        </w:rPr>
        <w:t>S</w:t>
      </w:r>
      <w:r w:rsidR="00FB527A">
        <w:rPr>
          <w:b/>
          <w:bCs/>
        </w:rPr>
        <w:t xml:space="preserve">afety </w:t>
      </w:r>
      <w:r w:rsidR="005F0C24">
        <w:rPr>
          <w:b/>
          <w:bCs/>
        </w:rPr>
        <w:t>C</w:t>
      </w:r>
      <w:r w:rsidR="00FB527A">
        <w:rPr>
          <w:b/>
          <w:bCs/>
        </w:rPr>
        <w:t>ampaign</w:t>
      </w:r>
      <w:r w:rsidR="002607AA" w:rsidRPr="00381163">
        <w:rPr>
          <w:b/>
          <w:bCs/>
        </w:rPr>
        <w:t>:</w:t>
      </w:r>
      <w:r w:rsidR="002607AA" w:rsidRPr="00381163">
        <w:rPr>
          <w:bCs/>
        </w:rPr>
        <w:t xml:space="preserve"> </w:t>
      </w:r>
      <w:r w:rsidR="00E07EC7" w:rsidRPr="00381163">
        <w:rPr>
          <w:bCs/>
        </w:rPr>
        <w:t xml:space="preserve">Share these important </w:t>
      </w:r>
      <w:r w:rsidR="0083331B">
        <w:rPr>
          <w:bCs/>
        </w:rPr>
        <w:t>dates</w:t>
      </w:r>
      <w:r w:rsidR="0083331B" w:rsidRPr="00381163">
        <w:rPr>
          <w:bCs/>
        </w:rPr>
        <w:t xml:space="preserve"> </w:t>
      </w:r>
      <w:r w:rsidR="00E07EC7" w:rsidRPr="00381163">
        <w:rPr>
          <w:bCs/>
        </w:rPr>
        <w:t xml:space="preserve">internally so your team is aware of key campaign dates and can strategize accordingly. </w:t>
      </w:r>
    </w:p>
    <w:p w14:paraId="3FA6B3D2" w14:textId="6D22DC4F" w:rsidR="00E07EC7" w:rsidRPr="00FF71E7" w:rsidRDefault="00E07EC7" w:rsidP="00FF71E7">
      <w:pPr>
        <w:pStyle w:val="ListParagraph"/>
        <w:numPr>
          <w:ilvl w:val="0"/>
          <w:numId w:val="2"/>
        </w:numPr>
        <w:rPr>
          <w:b/>
        </w:rPr>
      </w:pPr>
      <w:r w:rsidRPr="00FF71E7">
        <w:rPr>
          <w:b/>
        </w:rPr>
        <w:t>Earned Media</w:t>
      </w:r>
      <w:r w:rsidR="002607AA" w:rsidRPr="00FF71E7">
        <w:rPr>
          <w:b/>
        </w:rPr>
        <w:t xml:space="preserve">: </w:t>
      </w:r>
      <w:r w:rsidR="00381163" w:rsidRPr="00FF71E7">
        <w:rPr>
          <w:bCs/>
        </w:rPr>
        <w:t>Customize and use</w:t>
      </w:r>
      <w:r w:rsidRPr="00FF71E7">
        <w:rPr>
          <w:bCs/>
        </w:rPr>
        <w:t xml:space="preserve"> </w:t>
      </w:r>
      <w:r w:rsidR="00381163" w:rsidRPr="00FF71E7">
        <w:rPr>
          <w:bCs/>
        </w:rPr>
        <w:t>the sample</w:t>
      </w:r>
      <w:r w:rsidRPr="00FF71E7">
        <w:rPr>
          <w:bCs/>
        </w:rPr>
        <w:t xml:space="preserve"> </w:t>
      </w:r>
      <w:r w:rsidR="002C73DA" w:rsidRPr="00FF71E7">
        <w:rPr>
          <w:bCs/>
        </w:rPr>
        <w:t>news</w:t>
      </w:r>
      <w:r w:rsidRPr="00FF71E7">
        <w:rPr>
          <w:bCs/>
        </w:rPr>
        <w:t xml:space="preserve"> releases</w:t>
      </w:r>
      <w:r w:rsidR="00381163" w:rsidRPr="00FF71E7">
        <w:rPr>
          <w:bCs/>
        </w:rPr>
        <w:t xml:space="preserve"> and </w:t>
      </w:r>
      <w:r w:rsidR="002C73DA" w:rsidRPr="00FF71E7">
        <w:rPr>
          <w:bCs/>
        </w:rPr>
        <w:t>talking points</w:t>
      </w:r>
      <w:r w:rsidR="001E1C4D" w:rsidRPr="00FF71E7">
        <w:rPr>
          <w:bCs/>
        </w:rPr>
        <w:t>, available in English and Spanish,</w:t>
      </w:r>
      <w:r w:rsidR="001D26AD" w:rsidRPr="00FF71E7">
        <w:rPr>
          <w:bCs/>
        </w:rPr>
        <w:t xml:space="preserve"> for </w:t>
      </w:r>
      <w:r w:rsidR="00F73D67" w:rsidRPr="00FF71E7">
        <w:rPr>
          <w:bCs/>
        </w:rPr>
        <w:t xml:space="preserve">the </w:t>
      </w:r>
      <w:r w:rsidR="000D2B05" w:rsidRPr="007816DF">
        <w:rPr>
          <w:bCs/>
          <w:i/>
          <w:iCs/>
        </w:rPr>
        <w:t>Click It or Ticket</w:t>
      </w:r>
      <w:r w:rsidR="000D2B05" w:rsidRPr="00FF71E7" w:rsidDel="000D2B05">
        <w:rPr>
          <w:bCs/>
        </w:rPr>
        <w:t xml:space="preserve"> </w:t>
      </w:r>
      <w:r w:rsidR="00F73D67" w:rsidRPr="00FF71E7">
        <w:rPr>
          <w:bCs/>
        </w:rPr>
        <w:t>campaign</w:t>
      </w:r>
      <w:r w:rsidR="00381163" w:rsidRPr="00FF71E7">
        <w:rPr>
          <w:bCs/>
        </w:rPr>
        <w:t xml:space="preserve"> </w:t>
      </w:r>
      <w:r w:rsidRPr="00FF71E7">
        <w:rPr>
          <w:bCs/>
        </w:rPr>
        <w:t xml:space="preserve">to get the word out to the </w:t>
      </w:r>
      <w:r w:rsidR="00D748F1" w:rsidRPr="00FF71E7">
        <w:rPr>
          <w:bCs/>
        </w:rPr>
        <w:t>public or</w:t>
      </w:r>
      <w:r w:rsidRPr="00FF71E7">
        <w:rPr>
          <w:bCs/>
        </w:rPr>
        <w:t xml:space="preserve"> use the </w:t>
      </w:r>
      <w:r w:rsidR="00381163" w:rsidRPr="00FF71E7">
        <w:rPr>
          <w:bCs/>
        </w:rPr>
        <w:t>samples as guides</w:t>
      </w:r>
      <w:r w:rsidRPr="00FF71E7">
        <w:rPr>
          <w:bCs/>
        </w:rPr>
        <w:t xml:space="preserve"> to create your own promotional and educational material.</w:t>
      </w:r>
      <w:r w:rsidRPr="00FF71E7">
        <w:rPr>
          <w:b/>
        </w:rPr>
        <w:t xml:space="preserve"> </w:t>
      </w:r>
    </w:p>
    <w:p w14:paraId="585B1F3C" w14:textId="49E7E0EF" w:rsidR="000A3C1A" w:rsidRPr="00AB666B" w:rsidRDefault="000A3C1A" w:rsidP="00381163">
      <w:pPr>
        <w:numPr>
          <w:ilvl w:val="0"/>
          <w:numId w:val="2"/>
        </w:numPr>
        <w:autoSpaceDE w:val="0"/>
        <w:autoSpaceDN w:val="0"/>
        <w:adjustRightInd w:val="0"/>
        <w:spacing w:before="240" w:after="240" w:line="240" w:lineRule="auto"/>
        <w:rPr>
          <w:bCs/>
        </w:rPr>
      </w:pPr>
      <w:r>
        <w:rPr>
          <w:b/>
          <w:bCs/>
        </w:rPr>
        <w:t xml:space="preserve">Social Media Resources: </w:t>
      </w:r>
      <w:r w:rsidRPr="00AB666B">
        <w:t xml:space="preserve">Download </w:t>
      </w:r>
      <w:r>
        <w:t xml:space="preserve">graphics to post to social media and get sample social media posts that can be localized. </w:t>
      </w:r>
    </w:p>
    <w:p w14:paraId="794D6291" w14:textId="3AB37CCF" w:rsidR="00E07EC7" w:rsidRPr="00381163" w:rsidRDefault="00473A83" w:rsidP="00381163">
      <w:pPr>
        <w:numPr>
          <w:ilvl w:val="0"/>
          <w:numId w:val="2"/>
        </w:numPr>
        <w:autoSpaceDE w:val="0"/>
        <w:autoSpaceDN w:val="0"/>
        <w:adjustRightInd w:val="0"/>
        <w:spacing w:before="240" w:after="240" w:line="240" w:lineRule="auto"/>
        <w:rPr>
          <w:bCs/>
        </w:rPr>
      </w:pPr>
      <w:r>
        <w:rPr>
          <w:b/>
          <w:bCs/>
        </w:rPr>
        <w:lastRenderedPageBreak/>
        <w:t>NHTSA Tools</w:t>
      </w:r>
      <w:r w:rsidR="002607AA" w:rsidRPr="00381163">
        <w:rPr>
          <w:b/>
          <w:bCs/>
        </w:rPr>
        <w:t>:</w:t>
      </w:r>
      <w:r w:rsidR="002607AA" w:rsidRPr="00381163">
        <w:rPr>
          <w:bCs/>
        </w:rPr>
        <w:t xml:space="preserve"> </w:t>
      </w:r>
      <w:r w:rsidRPr="00473A83">
        <w:rPr>
          <w:rStyle w:val="cf01"/>
          <w:rFonts w:ascii="Trebuchet MS" w:hAnsi="Trebuchet MS"/>
          <w:sz w:val="22"/>
          <w:szCs w:val="22"/>
        </w:rPr>
        <w:t xml:space="preserve">NHTSA's data visualization tool, </w:t>
      </w:r>
      <w:hyperlink r:id="rId7" w:history="1">
        <w:r w:rsidRPr="00473A83">
          <w:rPr>
            <w:rStyle w:val="Hyperlink"/>
            <w:rFonts w:cs="Segoe UI"/>
            <w:i/>
            <w:iCs/>
          </w:rPr>
          <w:t>FIRST</w:t>
        </w:r>
      </w:hyperlink>
      <w:r w:rsidRPr="00473A83">
        <w:rPr>
          <w:rStyle w:val="cf01"/>
          <w:rFonts w:ascii="Trebuchet MS" w:hAnsi="Trebuchet MS"/>
          <w:sz w:val="22"/>
          <w:szCs w:val="22"/>
        </w:rPr>
        <w:t xml:space="preserve">, is an online query tool that can be used to produce customized reports from over 100 data elements. </w:t>
      </w:r>
      <w:r>
        <w:rPr>
          <w:rStyle w:val="cf01"/>
          <w:rFonts w:ascii="Trebuchet MS" w:hAnsi="Trebuchet MS"/>
          <w:sz w:val="22"/>
          <w:szCs w:val="22"/>
        </w:rPr>
        <w:t>Law enforcement agencies</w:t>
      </w:r>
      <w:r w:rsidRPr="00473A83">
        <w:rPr>
          <w:rStyle w:val="cf01"/>
          <w:rFonts w:ascii="Trebuchet MS" w:hAnsi="Trebuchet MS"/>
          <w:sz w:val="22"/>
          <w:szCs w:val="22"/>
        </w:rPr>
        <w:t xml:space="preserve"> can use this information to provide a local snapshot of unrestrained crashes</w:t>
      </w:r>
      <w:r w:rsidR="000D5CA7">
        <w:rPr>
          <w:rStyle w:val="cf01"/>
          <w:rFonts w:ascii="Trebuchet MS" w:hAnsi="Trebuchet MS"/>
          <w:sz w:val="22"/>
          <w:szCs w:val="22"/>
        </w:rPr>
        <w:t>.</w:t>
      </w:r>
    </w:p>
    <w:p w14:paraId="28CB485E" w14:textId="05C72E64" w:rsidR="00E07EC7" w:rsidRPr="00381163" w:rsidRDefault="00E07EC7" w:rsidP="00381163">
      <w:pPr>
        <w:numPr>
          <w:ilvl w:val="0"/>
          <w:numId w:val="2"/>
        </w:numPr>
        <w:autoSpaceDE w:val="0"/>
        <w:autoSpaceDN w:val="0"/>
        <w:adjustRightInd w:val="0"/>
        <w:spacing w:before="240" w:after="240" w:line="240" w:lineRule="auto"/>
        <w:rPr>
          <w:bCs/>
        </w:rPr>
      </w:pPr>
      <w:r w:rsidRPr="00381163">
        <w:rPr>
          <w:b/>
          <w:bCs/>
        </w:rPr>
        <w:t>NHTSA Reports</w:t>
      </w:r>
      <w:r w:rsidR="002607AA" w:rsidRPr="00381163">
        <w:rPr>
          <w:b/>
          <w:bCs/>
        </w:rPr>
        <w:t>:</w:t>
      </w:r>
      <w:r w:rsidR="002607AA" w:rsidRPr="00381163">
        <w:rPr>
          <w:bCs/>
        </w:rPr>
        <w:t xml:space="preserve"> </w:t>
      </w:r>
      <w:r w:rsidRPr="00381163">
        <w:rPr>
          <w:bCs/>
        </w:rPr>
        <w:t xml:space="preserve">NHTSA uses data and years of research to </w:t>
      </w:r>
      <w:r w:rsidR="00381163" w:rsidRPr="00381163">
        <w:rPr>
          <w:bCs/>
        </w:rPr>
        <w:t>develop and recommend</w:t>
      </w:r>
      <w:r w:rsidRPr="00381163">
        <w:rPr>
          <w:bCs/>
        </w:rPr>
        <w:t xml:space="preserve"> enforcement and outreach efforts. Check out the statistics on occupant protection; you’ll be reminded why </w:t>
      </w:r>
      <w:r w:rsidR="00663808">
        <w:rPr>
          <w:bCs/>
        </w:rPr>
        <w:t xml:space="preserve">the </w:t>
      </w:r>
      <w:r w:rsidR="00FB527A">
        <w:rPr>
          <w:bCs/>
        </w:rPr>
        <w:t xml:space="preserve">national </w:t>
      </w:r>
      <w:r w:rsidRPr="00663808">
        <w:rPr>
          <w:bCs/>
          <w:i/>
        </w:rPr>
        <w:t>Click It or Ticket</w:t>
      </w:r>
      <w:r w:rsidRPr="00381163">
        <w:rPr>
          <w:bCs/>
        </w:rPr>
        <w:t xml:space="preserve"> </w:t>
      </w:r>
      <w:r w:rsidR="00FB527A">
        <w:rPr>
          <w:bCs/>
        </w:rPr>
        <w:t xml:space="preserve">seat belt </w:t>
      </w:r>
      <w:r w:rsidR="00997998">
        <w:rPr>
          <w:bCs/>
        </w:rPr>
        <w:t xml:space="preserve">high-visibility </w:t>
      </w:r>
      <w:r w:rsidR="00FB527A">
        <w:rPr>
          <w:bCs/>
        </w:rPr>
        <w:t>enforcement campaign</w:t>
      </w:r>
      <w:r w:rsidR="00FB527A" w:rsidRPr="00381163">
        <w:rPr>
          <w:bCs/>
        </w:rPr>
        <w:t xml:space="preserve"> </w:t>
      </w:r>
      <w:r w:rsidRPr="00381163">
        <w:rPr>
          <w:bCs/>
        </w:rPr>
        <w:t>is vital to highway safety.</w:t>
      </w:r>
    </w:p>
    <w:p w14:paraId="19A40303" w14:textId="0FDFA187" w:rsidR="00E07EC7" w:rsidRPr="00E07EC7" w:rsidRDefault="00F02F40" w:rsidP="00E07EC7">
      <w:pPr>
        <w:rPr>
          <w:b/>
        </w:rPr>
      </w:pPr>
      <w:r w:rsidRPr="00E07EC7">
        <w:rPr>
          <w:b/>
        </w:rPr>
        <w:t>Your Highways</w:t>
      </w:r>
      <w:r>
        <w:rPr>
          <w:b/>
        </w:rPr>
        <w:t>,</w:t>
      </w:r>
      <w:r w:rsidRPr="00E07EC7">
        <w:rPr>
          <w:b/>
        </w:rPr>
        <w:t xml:space="preserve"> </w:t>
      </w:r>
      <w:r w:rsidR="00E07EC7" w:rsidRPr="00E07EC7">
        <w:rPr>
          <w:b/>
        </w:rPr>
        <w:t>Your Tools, Your Efforts</w:t>
      </w:r>
    </w:p>
    <w:p w14:paraId="44143ACB" w14:textId="0A4EA4FF" w:rsidR="00E357F4" w:rsidRDefault="00235480" w:rsidP="00E07EC7">
      <w:r>
        <w:t>We at NHTSA have seen the results of past</w:t>
      </w:r>
      <w:r w:rsidR="00E07EC7">
        <w:t xml:space="preserve"> </w:t>
      </w:r>
      <w:r w:rsidR="00E07EC7" w:rsidRPr="002607AA">
        <w:rPr>
          <w:i/>
        </w:rPr>
        <w:t>Click It or Ticket</w:t>
      </w:r>
      <w:r w:rsidR="00E07EC7">
        <w:t xml:space="preserve"> law enforcement </w:t>
      </w:r>
      <w:r w:rsidR="00FB527A">
        <w:t>efforts</w:t>
      </w:r>
      <w:r>
        <w:t>, and we know it is</w:t>
      </w:r>
      <w:r w:rsidR="00E07EC7">
        <w:t xml:space="preserve"> a demonstrated, effective way to save lives acr</w:t>
      </w:r>
      <w:r>
        <w:t xml:space="preserve">oss the United States. Ultimately, we need the help of your law enforcement teams. These are </w:t>
      </w:r>
      <w:r w:rsidR="00E07EC7">
        <w:t xml:space="preserve">your local roads, your </w:t>
      </w:r>
      <w:r w:rsidR="00E752A7">
        <w:t>s</w:t>
      </w:r>
      <w:r w:rsidR="00E07EC7">
        <w:t xml:space="preserve">tate highways, and your </w:t>
      </w:r>
      <w:r>
        <w:t>communities</w:t>
      </w:r>
      <w:r w:rsidR="00E07EC7">
        <w:t xml:space="preserve">. We save more lives when we work together nationwide to </w:t>
      </w:r>
      <w:r w:rsidR="007A3356">
        <w:t>address</w:t>
      </w:r>
      <w:r w:rsidR="00E07EC7">
        <w:t xml:space="preserve"> tough highway safety issues. </w:t>
      </w:r>
      <w:r w:rsidR="001077EB">
        <w:t>Y</w:t>
      </w:r>
      <w:r w:rsidR="00E07EC7">
        <w:t xml:space="preserve">ou’ll find the resources </w:t>
      </w:r>
      <w:r w:rsidR="0083331B">
        <w:t xml:space="preserve">on the </w:t>
      </w:r>
      <w:hyperlink r:id="rId8" w:history="1">
        <w:r w:rsidR="0083331B" w:rsidRPr="00A66985">
          <w:rPr>
            <w:rStyle w:val="Hyperlink"/>
            <w:i/>
            <w:iCs/>
          </w:rPr>
          <w:t>Click It or Ticket</w:t>
        </w:r>
        <w:r w:rsidR="0083331B" w:rsidRPr="00A66985">
          <w:rPr>
            <w:rStyle w:val="Hyperlink"/>
          </w:rPr>
          <w:t xml:space="preserve"> webpage</w:t>
        </w:r>
      </w:hyperlink>
      <w:r w:rsidR="0083331B">
        <w:t xml:space="preserve"> </w:t>
      </w:r>
      <w:r w:rsidR="00E07EC7">
        <w:t xml:space="preserve">to make your </w:t>
      </w:r>
      <w:r w:rsidR="00FB527A">
        <w:t xml:space="preserve">seat belt </w:t>
      </w:r>
      <w:r w:rsidR="0083331B" w:rsidRPr="0083331B">
        <w:t xml:space="preserve">high-visibility enforcement </w:t>
      </w:r>
      <w:r w:rsidR="00E07EC7">
        <w:t xml:space="preserve">campaign a success. Help us keep every friend, family member, and stranger </w:t>
      </w:r>
      <w:r w:rsidR="00D748F1">
        <w:t>safe on the roads</w:t>
      </w:r>
      <w:r w:rsidR="00E07EC7">
        <w:t>.</w:t>
      </w:r>
      <w:r w:rsidR="00663808">
        <w:t xml:space="preserve"> Let’s </w:t>
      </w:r>
      <w:r w:rsidR="007E5A77">
        <w:t xml:space="preserve">continue to </w:t>
      </w:r>
      <w:r w:rsidR="00663808">
        <w:t>save lives together.</w:t>
      </w:r>
    </w:p>
    <w:p w14:paraId="0B271FEF" w14:textId="77777777" w:rsidR="007045AC" w:rsidRPr="00E357F4" w:rsidRDefault="007045AC" w:rsidP="00E357F4">
      <w:pPr>
        <w:jc w:val="center"/>
      </w:pPr>
    </w:p>
    <w:sectPr w:rsidR="007045AC" w:rsidRPr="00E357F4" w:rsidSect="007045AC">
      <w:headerReference w:type="default" r:id="rId9"/>
      <w:footerReference w:type="default" r:id="rId10"/>
      <w:pgSz w:w="12240" w:h="15840"/>
      <w:pgMar w:top="2448" w:right="1440" w:bottom="2160" w:left="1440" w:header="5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1D97" w14:textId="77777777" w:rsidR="00E95C6C" w:rsidRDefault="00E95C6C" w:rsidP="00901CE9">
      <w:pPr>
        <w:spacing w:after="0" w:line="240" w:lineRule="auto"/>
      </w:pPr>
      <w:r>
        <w:separator/>
      </w:r>
    </w:p>
  </w:endnote>
  <w:endnote w:type="continuationSeparator" w:id="0">
    <w:p w14:paraId="73103A01" w14:textId="77777777" w:rsidR="00E95C6C" w:rsidRDefault="00E95C6C"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1B4E" w14:textId="5953515B" w:rsidR="00901CE9" w:rsidRPr="00901CE9" w:rsidRDefault="007816DF" w:rsidP="00981339">
    <w:pPr>
      <w:pStyle w:val="5ControlCode"/>
      <w:spacing w:after="0"/>
    </w:pPr>
    <w:r>
      <w:t>16860c</w:t>
    </w:r>
    <w:r w:rsidR="00764AE5">
      <w:t>-</w:t>
    </w:r>
    <w:r w:rsidR="00EF423A">
      <w:t>010826</w:t>
    </w:r>
    <w:r w:rsidR="00764AE5">
      <w:t>-</w:t>
    </w:r>
    <w:r w:rsidR="00764AE5">
      <w:rPr>
        <w:noProof/>
      </w:rPr>
      <mc:AlternateContent>
        <mc:Choice Requires="wps">
          <w:drawing>
            <wp:anchor distT="0" distB="0" distL="114300" distR="114300" simplePos="0" relativeHeight="251659264" behindDoc="0" locked="0" layoutInCell="1" allowOverlap="1" wp14:anchorId="50C066D0" wp14:editId="00350ACA">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96F7" w14:textId="77777777" w:rsidR="00764AE5" w:rsidRDefault="00764AE5" w:rsidP="00764AE5">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066D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0DEB96F7" w14:textId="77777777" w:rsidR="00764AE5" w:rsidRDefault="00764AE5" w:rsidP="00764AE5">
                    <w:pPr>
                      <w:pStyle w:val="5ControlCode"/>
                    </w:pPr>
                    <w:r>
                      <w:t>Job#-date-version</w:t>
                    </w:r>
                  </w:p>
                </w:txbxContent>
              </v:textbox>
            </v:shape>
          </w:pict>
        </mc:Fallback>
      </mc:AlternateContent>
    </w:r>
    <w:r w:rsidR="00EF423A">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9DE7" w14:textId="77777777" w:rsidR="00E95C6C" w:rsidRDefault="00E95C6C" w:rsidP="00901CE9">
      <w:pPr>
        <w:spacing w:after="0" w:line="240" w:lineRule="auto"/>
      </w:pPr>
      <w:r>
        <w:separator/>
      </w:r>
    </w:p>
  </w:footnote>
  <w:footnote w:type="continuationSeparator" w:id="0">
    <w:p w14:paraId="20BE54D7" w14:textId="77777777" w:rsidR="00E95C6C" w:rsidRDefault="00E95C6C"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9C5F" w14:textId="77777777" w:rsidR="0091298A" w:rsidRDefault="007045AC"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08515CEA" wp14:editId="346639B3">
          <wp:extent cx="1069340" cy="1069340"/>
          <wp:effectExtent l="0" t="0" r="0" b="0"/>
          <wp:docPr id="6" name="Picture 6" descr="Click It or Ticket It Day &amp; Night Logo" title="Click It or Ticket It Day &amp;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T-DayNight-HorizLock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40" cy="1069340"/>
                  </a:xfrm>
                  <a:prstGeom prst="rect">
                    <a:avLst/>
                  </a:prstGeom>
                </pic:spPr>
              </pic:pic>
            </a:graphicData>
          </a:graphic>
        </wp:inline>
      </w:drawing>
    </w:r>
  </w:p>
  <w:p w14:paraId="2695A056" w14:textId="77777777" w:rsidR="00C52F03" w:rsidRDefault="00C52F03" w:rsidP="007C2723">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04E33"/>
    <w:multiLevelType w:val="hybridMultilevel"/>
    <w:tmpl w:val="C838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876836">
    <w:abstractNumId w:val="0"/>
  </w:num>
  <w:num w:numId="2" w16cid:durableId="61490854">
    <w:abstractNumId w:val="2"/>
  </w:num>
  <w:num w:numId="3" w16cid:durableId="22977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051C6"/>
    <w:rsid w:val="00006BCC"/>
    <w:rsid w:val="000250C7"/>
    <w:rsid w:val="000663F2"/>
    <w:rsid w:val="00082EAD"/>
    <w:rsid w:val="0008462E"/>
    <w:rsid w:val="00085C14"/>
    <w:rsid w:val="00097F86"/>
    <w:rsid w:val="000A3C1A"/>
    <w:rsid w:val="000C7BB8"/>
    <w:rsid w:val="000D2B05"/>
    <w:rsid w:val="000D3A00"/>
    <w:rsid w:val="000D5CA7"/>
    <w:rsid w:val="000D7D79"/>
    <w:rsid w:val="000F748A"/>
    <w:rsid w:val="000F7A36"/>
    <w:rsid w:val="001077EB"/>
    <w:rsid w:val="001108F8"/>
    <w:rsid w:val="00161F42"/>
    <w:rsid w:val="001727BA"/>
    <w:rsid w:val="00186DB8"/>
    <w:rsid w:val="00190CFA"/>
    <w:rsid w:val="001B2032"/>
    <w:rsid w:val="001B3E6C"/>
    <w:rsid w:val="001C5E72"/>
    <w:rsid w:val="001D008A"/>
    <w:rsid w:val="001D26AD"/>
    <w:rsid w:val="001E1C4D"/>
    <w:rsid w:val="001E692F"/>
    <w:rsid w:val="001F5C6C"/>
    <w:rsid w:val="00205F4F"/>
    <w:rsid w:val="0021528E"/>
    <w:rsid w:val="00225469"/>
    <w:rsid w:val="00231088"/>
    <w:rsid w:val="00235480"/>
    <w:rsid w:val="0025466E"/>
    <w:rsid w:val="002550B5"/>
    <w:rsid w:val="002607AA"/>
    <w:rsid w:val="002916C3"/>
    <w:rsid w:val="00295062"/>
    <w:rsid w:val="002A4B02"/>
    <w:rsid w:val="002A6AAF"/>
    <w:rsid w:val="002B2F6D"/>
    <w:rsid w:val="002B4917"/>
    <w:rsid w:val="002B66C6"/>
    <w:rsid w:val="002C0612"/>
    <w:rsid w:val="002C5FF8"/>
    <w:rsid w:val="002C73DA"/>
    <w:rsid w:val="002F4061"/>
    <w:rsid w:val="002F63B8"/>
    <w:rsid w:val="00306B56"/>
    <w:rsid w:val="00312B6B"/>
    <w:rsid w:val="00317988"/>
    <w:rsid w:val="0033120D"/>
    <w:rsid w:val="003400E2"/>
    <w:rsid w:val="00341A50"/>
    <w:rsid w:val="00343E03"/>
    <w:rsid w:val="00352A56"/>
    <w:rsid w:val="00381163"/>
    <w:rsid w:val="0038287A"/>
    <w:rsid w:val="00382D34"/>
    <w:rsid w:val="00391ADB"/>
    <w:rsid w:val="00396F20"/>
    <w:rsid w:val="003D2D80"/>
    <w:rsid w:val="00427A2B"/>
    <w:rsid w:val="0044330C"/>
    <w:rsid w:val="0044490E"/>
    <w:rsid w:val="004620D5"/>
    <w:rsid w:val="004643BB"/>
    <w:rsid w:val="00473A83"/>
    <w:rsid w:val="00477E2F"/>
    <w:rsid w:val="00477E79"/>
    <w:rsid w:val="004944B0"/>
    <w:rsid w:val="004B1854"/>
    <w:rsid w:val="004B6B20"/>
    <w:rsid w:val="004D21EE"/>
    <w:rsid w:val="004D77A2"/>
    <w:rsid w:val="004E1F91"/>
    <w:rsid w:val="004F7615"/>
    <w:rsid w:val="00500B4F"/>
    <w:rsid w:val="00504ABF"/>
    <w:rsid w:val="00504EAC"/>
    <w:rsid w:val="00512BFB"/>
    <w:rsid w:val="00515528"/>
    <w:rsid w:val="005430D9"/>
    <w:rsid w:val="005457B9"/>
    <w:rsid w:val="00550936"/>
    <w:rsid w:val="00565486"/>
    <w:rsid w:val="005705D6"/>
    <w:rsid w:val="005B4AC6"/>
    <w:rsid w:val="005D4524"/>
    <w:rsid w:val="005E42DD"/>
    <w:rsid w:val="005F0C24"/>
    <w:rsid w:val="00603243"/>
    <w:rsid w:val="00604280"/>
    <w:rsid w:val="00606DB5"/>
    <w:rsid w:val="00625A39"/>
    <w:rsid w:val="00636AEB"/>
    <w:rsid w:val="0064240C"/>
    <w:rsid w:val="006447A8"/>
    <w:rsid w:val="00644919"/>
    <w:rsid w:val="00652808"/>
    <w:rsid w:val="00663808"/>
    <w:rsid w:val="0067003C"/>
    <w:rsid w:val="00672251"/>
    <w:rsid w:val="00672F52"/>
    <w:rsid w:val="00673C85"/>
    <w:rsid w:val="00675F9C"/>
    <w:rsid w:val="00697610"/>
    <w:rsid w:val="006B3130"/>
    <w:rsid w:val="006C201C"/>
    <w:rsid w:val="006C79B1"/>
    <w:rsid w:val="006D546F"/>
    <w:rsid w:val="006E6F59"/>
    <w:rsid w:val="006F41DD"/>
    <w:rsid w:val="006F5C0D"/>
    <w:rsid w:val="00700779"/>
    <w:rsid w:val="007045AC"/>
    <w:rsid w:val="00745AC1"/>
    <w:rsid w:val="007516FF"/>
    <w:rsid w:val="00764AE5"/>
    <w:rsid w:val="0077096D"/>
    <w:rsid w:val="007816DF"/>
    <w:rsid w:val="0078364F"/>
    <w:rsid w:val="00785AF2"/>
    <w:rsid w:val="007A3356"/>
    <w:rsid w:val="007B54D1"/>
    <w:rsid w:val="007C2723"/>
    <w:rsid w:val="007D5238"/>
    <w:rsid w:val="007E5A77"/>
    <w:rsid w:val="007F0F99"/>
    <w:rsid w:val="008043F1"/>
    <w:rsid w:val="00815E33"/>
    <w:rsid w:val="0082304A"/>
    <w:rsid w:val="00824066"/>
    <w:rsid w:val="00832B99"/>
    <w:rsid w:val="0083331B"/>
    <w:rsid w:val="008459C9"/>
    <w:rsid w:val="00852997"/>
    <w:rsid w:val="00853FA2"/>
    <w:rsid w:val="00875290"/>
    <w:rsid w:val="008A62CD"/>
    <w:rsid w:val="008B6819"/>
    <w:rsid w:val="008B6C4C"/>
    <w:rsid w:val="008C149B"/>
    <w:rsid w:val="008C1851"/>
    <w:rsid w:val="008C4FD9"/>
    <w:rsid w:val="008D3D2F"/>
    <w:rsid w:val="008F617E"/>
    <w:rsid w:val="00901CE9"/>
    <w:rsid w:val="00905462"/>
    <w:rsid w:val="0091298A"/>
    <w:rsid w:val="009130B1"/>
    <w:rsid w:val="00974A0A"/>
    <w:rsid w:val="00981339"/>
    <w:rsid w:val="00986933"/>
    <w:rsid w:val="00997998"/>
    <w:rsid w:val="009A5F02"/>
    <w:rsid w:val="009C0118"/>
    <w:rsid w:val="009E3F3A"/>
    <w:rsid w:val="009F1879"/>
    <w:rsid w:val="009F3460"/>
    <w:rsid w:val="00A209DF"/>
    <w:rsid w:val="00A25841"/>
    <w:rsid w:val="00A345FE"/>
    <w:rsid w:val="00A41BB4"/>
    <w:rsid w:val="00A42344"/>
    <w:rsid w:val="00A519A9"/>
    <w:rsid w:val="00A60000"/>
    <w:rsid w:val="00A66985"/>
    <w:rsid w:val="00A77193"/>
    <w:rsid w:val="00A80AFB"/>
    <w:rsid w:val="00A90A9E"/>
    <w:rsid w:val="00AA106A"/>
    <w:rsid w:val="00AB666B"/>
    <w:rsid w:val="00AD3AFD"/>
    <w:rsid w:val="00AF4335"/>
    <w:rsid w:val="00AF6F2F"/>
    <w:rsid w:val="00B331E3"/>
    <w:rsid w:val="00B3756B"/>
    <w:rsid w:val="00B47EB3"/>
    <w:rsid w:val="00B62A31"/>
    <w:rsid w:val="00B63082"/>
    <w:rsid w:val="00B63986"/>
    <w:rsid w:val="00B9273B"/>
    <w:rsid w:val="00BA0514"/>
    <w:rsid w:val="00BB1112"/>
    <w:rsid w:val="00BB3F28"/>
    <w:rsid w:val="00BE044B"/>
    <w:rsid w:val="00BE2663"/>
    <w:rsid w:val="00BE2E46"/>
    <w:rsid w:val="00BF0673"/>
    <w:rsid w:val="00BF0ED8"/>
    <w:rsid w:val="00C20665"/>
    <w:rsid w:val="00C21D10"/>
    <w:rsid w:val="00C313C4"/>
    <w:rsid w:val="00C3185B"/>
    <w:rsid w:val="00C374C3"/>
    <w:rsid w:val="00C52F03"/>
    <w:rsid w:val="00C55758"/>
    <w:rsid w:val="00C601E5"/>
    <w:rsid w:val="00C64E8A"/>
    <w:rsid w:val="00CA1A42"/>
    <w:rsid w:val="00CC5909"/>
    <w:rsid w:val="00CD5050"/>
    <w:rsid w:val="00CE0B0C"/>
    <w:rsid w:val="00CE7F96"/>
    <w:rsid w:val="00CF51BD"/>
    <w:rsid w:val="00D0345E"/>
    <w:rsid w:val="00D06516"/>
    <w:rsid w:val="00D11077"/>
    <w:rsid w:val="00D111F7"/>
    <w:rsid w:val="00D12358"/>
    <w:rsid w:val="00D219D2"/>
    <w:rsid w:val="00D23106"/>
    <w:rsid w:val="00D24018"/>
    <w:rsid w:val="00D3792F"/>
    <w:rsid w:val="00D53CFA"/>
    <w:rsid w:val="00D55119"/>
    <w:rsid w:val="00D748F1"/>
    <w:rsid w:val="00D751E5"/>
    <w:rsid w:val="00D92FE1"/>
    <w:rsid w:val="00DC4877"/>
    <w:rsid w:val="00DD4A9B"/>
    <w:rsid w:val="00DE2078"/>
    <w:rsid w:val="00DE4EF2"/>
    <w:rsid w:val="00E00551"/>
    <w:rsid w:val="00E07EC7"/>
    <w:rsid w:val="00E14CE6"/>
    <w:rsid w:val="00E31AC0"/>
    <w:rsid w:val="00E357F4"/>
    <w:rsid w:val="00E360C0"/>
    <w:rsid w:val="00E36938"/>
    <w:rsid w:val="00E432C4"/>
    <w:rsid w:val="00E507E0"/>
    <w:rsid w:val="00E53BEF"/>
    <w:rsid w:val="00E61E96"/>
    <w:rsid w:val="00E72557"/>
    <w:rsid w:val="00E752A7"/>
    <w:rsid w:val="00E755A8"/>
    <w:rsid w:val="00E95C6C"/>
    <w:rsid w:val="00EB2243"/>
    <w:rsid w:val="00EB3917"/>
    <w:rsid w:val="00EC4D08"/>
    <w:rsid w:val="00ED5CEF"/>
    <w:rsid w:val="00EE3B73"/>
    <w:rsid w:val="00EE5612"/>
    <w:rsid w:val="00EF3231"/>
    <w:rsid w:val="00EF423A"/>
    <w:rsid w:val="00EF645E"/>
    <w:rsid w:val="00F01171"/>
    <w:rsid w:val="00F02F40"/>
    <w:rsid w:val="00F1389B"/>
    <w:rsid w:val="00F21C7C"/>
    <w:rsid w:val="00F32A33"/>
    <w:rsid w:val="00F405C3"/>
    <w:rsid w:val="00F41EC0"/>
    <w:rsid w:val="00F71B55"/>
    <w:rsid w:val="00F73D67"/>
    <w:rsid w:val="00F77601"/>
    <w:rsid w:val="00FB006B"/>
    <w:rsid w:val="00FB2798"/>
    <w:rsid w:val="00FB527A"/>
    <w:rsid w:val="00FB595F"/>
    <w:rsid w:val="00FC76A8"/>
    <w:rsid w:val="00FD41C3"/>
    <w:rsid w:val="00FF4E5A"/>
    <w:rsid w:val="00FF53E2"/>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F099E"/>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5F0C24"/>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5F0C24"/>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ListParagraph">
    <w:name w:val="List Paragraph"/>
    <w:basedOn w:val="Normal"/>
    <w:uiPriority w:val="34"/>
    <w:rsid w:val="002607AA"/>
    <w:pPr>
      <w:ind w:left="720"/>
      <w:contextualSpacing/>
    </w:pPr>
  </w:style>
  <w:style w:type="character" w:styleId="CommentReference">
    <w:name w:val="annotation reference"/>
    <w:basedOn w:val="DefaultParagraphFont"/>
    <w:uiPriority w:val="99"/>
    <w:semiHidden/>
    <w:unhideWhenUsed/>
    <w:rsid w:val="007A3356"/>
    <w:rPr>
      <w:sz w:val="16"/>
      <w:szCs w:val="16"/>
    </w:rPr>
  </w:style>
  <w:style w:type="paragraph" w:styleId="CommentText">
    <w:name w:val="annotation text"/>
    <w:basedOn w:val="Normal"/>
    <w:link w:val="CommentTextChar"/>
    <w:uiPriority w:val="99"/>
    <w:unhideWhenUsed/>
    <w:rsid w:val="007A3356"/>
    <w:pPr>
      <w:spacing w:line="240" w:lineRule="auto"/>
    </w:pPr>
    <w:rPr>
      <w:sz w:val="20"/>
      <w:szCs w:val="20"/>
    </w:rPr>
  </w:style>
  <w:style w:type="character" w:customStyle="1" w:styleId="CommentTextChar">
    <w:name w:val="Comment Text Char"/>
    <w:basedOn w:val="DefaultParagraphFont"/>
    <w:link w:val="CommentText"/>
    <w:uiPriority w:val="99"/>
    <w:rsid w:val="007A3356"/>
    <w:rPr>
      <w:rFonts w:ascii="Trebuchet MS" w:hAnsi="Trebuchet MS"/>
    </w:rPr>
  </w:style>
  <w:style w:type="paragraph" w:styleId="CommentSubject">
    <w:name w:val="annotation subject"/>
    <w:basedOn w:val="CommentText"/>
    <w:next w:val="CommentText"/>
    <w:link w:val="CommentSubjectChar"/>
    <w:uiPriority w:val="99"/>
    <w:semiHidden/>
    <w:unhideWhenUsed/>
    <w:rsid w:val="007A3356"/>
    <w:rPr>
      <w:b/>
      <w:bCs/>
    </w:rPr>
  </w:style>
  <w:style w:type="character" w:customStyle="1" w:styleId="CommentSubjectChar">
    <w:name w:val="Comment Subject Char"/>
    <w:basedOn w:val="CommentTextChar"/>
    <w:link w:val="CommentSubject"/>
    <w:uiPriority w:val="99"/>
    <w:semiHidden/>
    <w:rsid w:val="007A3356"/>
    <w:rPr>
      <w:rFonts w:ascii="Trebuchet MS" w:hAnsi="Trebuchet MS"/>
      <w:b/>
      <w:bCs/>
    </w:rPr>
  </w:style>
  <w:style w:type="character" w:customStyle="1" w:styleId="Mention1">
    <w:name w:val="Mention1"/>
    <w:basedOn w:val="DefaultParagraphFont"/>
    <w:uiPriority w:val="99"/>
    <w:semiHidden/>
    <w:unhideWhenUsed/>
    <w:rsid w:val="007A3356"/>
    <w:rPr>
      <w:color w:val="2B579A"/>
      <w:shd w:val="clear" w:color="auto" w:fill="E6E6E6"/>
    </w:rPr>
  </w:style>
  <w:style w:type="character" w:styleId="FollowedHyperlink">
    <w:name w:val="FollowedHyperlink"/>
    <w:basedOn w:val="DefaultParagraphFont"/>
    <w:uiPriority w:val="99"/>
    <w:semiHidden/>
    <w:unhideWhenUsed/>
    <w:rsid w:val="00500B4F"/>
    <w:rPr>
      <w:color w:val="800080" w:themeColor="followedHyperlink"/>
      <w:u w:val="single"/>
    </w:rPr>
  </w:style>
  <w:style w:type="paragraph" w:styleId="Revision">
    <w:name w:val="Revision"/>
    <w:hidden/>
    <w:uiPriority w:val="99"/>
    <w:semiHidden/>
    <w:rsid w:val="00AF6F2F"/>
    <w:rPr>
      <w:rFonts w:ascii="Trebuchet MS" w:hAnsi="Trebuchet MS"/>
      <w:sz w:val="22"/>
      <w:szCs w:val="22"/>
    </w:rPr>
  </w:style>
  <w:style w:type="character" w:styleId="UnresolvedMention">
    <w:name w:val="Unresolved Mention"/>
    <w:basedOn w:val="DefaultParagraphFont"/>
    <w:uiPriority w:val="99"/>
    <w:semiHidden/>
    <w:unhideWhenUsed/>
    <w:rsid w:val="000D2B05"/>
    <w:rPr>
      <w:color w:val="605E5C"/>
      <w:shd w:val="clear" w:color="auto" w:fill="E1DFDD"/>
    </w:rPr>
  </w:style>
  <w:style w:type="character" w:customStyle="1" w:styleId="cf01">
    <w:name w:val="cf01"/>
    <w:basedOn w:val="DefaultParagraphFont"/>
    <w:rsid w:val="00473A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ficsafetymarketing.gov/safety-topics/seat-belt-safety/click-it-or-ticket" TargetMode="External"/><Relationship Id="rId3" Type="http://schemas.openxmlformats.org/officeDocument/2006/relationships/settings" Target="settings.xml"/><Relationship Id="rId7" Type="http://schemas.openxmlformats.org/officeDocument/2006/relationships/hyperlink" Target="https://cdan.dot.gov/qu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CIOT Welcome</vt:lpstr>
    </vt:vector>
  </TitlesOfParts>
  <Company>DOT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Welcome</dc:title>
  <dc:creator>Author</dc:creator>
  <cp:keywords>seat belts, enforcement</cp:keywords>
  <cp:lastModifiedBy>Author</cp:lastModifiedBy>
  <cp:revision>2</cp:revision>
  <cp:lastPrinted>2018-03-01T17:35:00Z</cp:lastPrinted>
  <dcterms:created xsi:type="dcterms:W3CDTF">2026-01-08T17:40:00Z</dcterms:created>
  <dcterms:modified xsi:type="dcterms:W3CDTF">2026-01-08T17:40:00Z</dcterms:modified>
</cp:coreProperties>
</file>