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6A2F" w14:textId="73B2600E" w:rsidR="0046183D" w:rsidRPr="00380713" w:rsidRDefault="008E08BB" w:rsidP="00380713">
      <w:pPr>
        <w:pStyle w:val="Heading1"/>
      </w:pPr>
      <w:r>
        <w:t xml:space="preserve">Bicycle Safety 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65D2FBD4" w:rsidR="00CF399B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E5025B" w:rsidRPr="00E5025B">
        <w:rPr>
          <w:rFonts w:ascii="Rockwell" w:hAnsi="Rockwell"/>
        </w:rPr>
        <w:t>#SeguridadEnBicicleta</w:t>
      </w:r>
      <w:r w:rsidR="008E08BB">
        <w:rPr>
          <w:rFonts w:ascii="Rockwell" w:hAnsi="Rockwell"/>
        </w:rPr>
        <w:t xml:space="preserve"> </w:t>
      </w:r>
      <w:r w:rsidR="006D5B2D" w:rsidRPr="006D5B2D">
        <w:rPr>
          <w:rFonts w:ascii="Rockwell" w:hAnsi="Rockwell"/>
        </w:rPr>
        <w:t>to the below posts to better track posts related to this topic. </w:t>
      </w:r>
    </w:p>
    <w:p w14:paraId="5076E866" w14:textId="77777777" w:rsidR="00D5439B" w:rsidRPr="00843C3C" w:rsidRDefault="00D5439B" w:rsidP="00843C3C">
      <w:pPr>
        <w:ind w:firstLine="360"/>
        <w:jc w:val="center"/>
        <w:rPr>
          <w:rFonts w:ascii="Rockwell" w:hAnsi="Rockwell"/>
        </w:rPr>
      </w:pPr>
    </w:p>
    <w:p w14:paraId="4D3DD0EC" w14:textId="10110352" w:rsidR="00E5025B" w:rsidRPr="00E5025B" w:rsidRDefault="00E5025B" w:rsidP="002828BE">
      <w:pPr>
        <w:pStyle w:val="ListParagraph"/>
        <w:numPr>
          <w:ilvl w:val="0"/>
          <w:numId w:val="14"/>
        </w:numPr>
        <w:rPr>
          <w:rFonts w:cs="Segoe UI Emoji"/>
        </w:rPr>
      </w:pPr>
      <w:r w:rsidRPr="00E5025B">
        <w:rPr>
          <w:rFonts w:cs="Segoe UI Emoji"/>
        </w:rPr>
        <w:t xml:space="preserve">Un </w:t>
      </w:r>
      <w:proofErr w:type="spellStart"/>
      <w:r w:rsidRPr="00E5025B">
        <w:rPr>
          <w:rFonts w:cs="Segoe UI Emoji"/>
        </w:rPr>
        <w:t>ciclista</w:t>
      </w:r>
      <w:proofErr w:type="spellEnd"/>
      <w:r w:rsidRPr="00E5025B">
        <w:rPr>
          <w:rFonts w:cs="Segoe UI Emoji"/>
        </w:rPr>
        <w:t xml:space="preserve"> solo </w:t>
      </w:r>
      <w:proofErr w:type="spellStart"/>
      <w:r w:rsidRPr="00E5025B">
        <w:rPr>
          <w:rFonts w:cs="Segoe UI Emoji"/>
        </w:rPr>
        <w:t>corre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más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peligro</w:t>
      </w:r>
      <w:proofErr w:type="spellEnd"/>
      <w:r w:rsidRPr="00E5025B">
        <w:rPr>
          <w:rFonts w:cs="Segoe UI Emoji"/>
        </w:rPr>
        <w:t xml:space="preserve">; </w:t>
      </w:r>
      <w:proofErr w:type="spellStart"/>
      <w:r w:rsidRPr="00E5025B">
        <w:rPr>
          <w:rFonts w:cs="Segoe UI Emoji"/>
        </w:rPr>
        <w:t>cuando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está</w:t>
      </w:r>
      <w:proofErr w:type="spellEnd"/>
      <w:r w:rsidRPr="00E5025B">
        <w:rPr>
          <w:rFonts w:cs="Segoe UI Emoji"/>
        </w:rPr>
        <w:t xml:space="preserve"> en </w:t>
      </w:r>
      <w:proofErr w:type="spellStart"/>
      <w:r w:rsidRPr="00E5025B">
        <w:rPr>
          <w:rFonts w:cs="Segoe UI Emoji"/>
        </w:rPr>
        <w:t>grupo</w:t>
      </w:r>
      <w:proofErr w:type="spellEnd"/>
      <w:r w:rsidRPr="00E5025B">
        <w:rPr>
          <w:rFonts w:cs="Segoe UI Emoji"/>
        </w:rPr>
        <w:t xml:space="preserve">, se </w:t>
      </w:r>
      <w:proofErr w:type="spellStart"/>
      <w:r w:rsidRPr="00E5025B">
        <w:rPr>
          <w:rFonts w:cs="Segoe UI Emoji"/>
        </w:rPr>
        <w:t>cuidan</w:t>
      </w:r>
      <w:proofErr w:type="spellEnd"/>
      <w:r w:rsidRPr="00E5025B">
        <w:rPr>
          <w:rFonts w:cs="Segoe UI Emoji"/>
        </w:rPr>
        <w:t xml:space="preserve"> entre </w:t>
      </w:r>
      <w:proofErr w:type="spellStart"/>
      <w:r w:rsidRPr="00E5025B">
        <w:rPr>
          <w:rFonts w:cs="Segoe UI Emoji"/>
        </w:rPr>
        <w:t>todos</w:t>
      </w:r>
      <w:proofErr w:type="spellEnd"/>
      <w:r w:rsidRPr="00E5025B">
        <w:rPr>
          <w:rFonts w:cs="Segoe UI Emoji"/>
        </w:rPr>
        <w:t xml:space="preserve">. Sal </w:t>
      </w:r>
      <w:proofErr w:type="spellStart"/>
      <w:proofErr w:type="gramStart"/>
      <w:r w:rsidRPr="00E5025B">
        <w:rPr>
          <w:rFonts w:cs="Segoe UI Emoji"/>
        </w:rPr>
        <w:t>acompañado</w:t>
      </w:r>
      <w:proofErr w:type="spellEnd"/>
      <w:r w:rsidRPr="00E5025B">
        <w:rPr>
          <w:rFonts w:cs="Segoe UI Emoji"/>
        </w:rPr>
        <w:t>.</w:t>
      </w:r>
      <w:r w:rsidRPr="00E5025B">
        <w:rPr>
          <w:rFonts w:ascii="Apple Color Emoji" w:hAnsi="Apple Color Emoji" w:cs="Apple Color Emoji"/>
        </w:rPr>
        <w:t>🚴</w:t>
      </w:r>
      <w:proofErr w:type="gramEnd"/>
      <w:r w:rsidRPr="00E5025B">
        <w:rPr>
          <w:rFonts w:ascii="Apple Color Emoji" w:hAnsi="Apple Color Emoji" w:cs="Apple Color Emoji"/>
        </w:rPr>
        <w:t>‍♂️🚴‍♀️👀</w:t>
      </w:r>
      <w:r w:rsidRPr="00E5025B">
        <w:rPr>
          <w:rFonts w:cs="Segoe UI Emoji"/>
        </w:rPr>
        <w:t xml:space="preserve"> </w:t>
      </w:r>
    </w:p>
    <w:p w14:paraId="1AEC2F75" w14:textId="7930947B" w:rsidR="00E5025B" w:rsidRPr="00E5025B" w:rsidRDefault="00E5025B" w:rsidP="002828BE">
      <w:pPr>
        <w:pStyle w:val="ListParagraph"/>
        <w:numPr>
          <w:ilvl w:val="0"/>
          <w:numId w:val="14"/>
        </w:numPr>
        <w:rPr>
          <w:rFonts w:cs="Segoe UI Emoji"/>
        </w:rPr>
      </w:pPr>
      <w:r w:rsidRPr="00E5025B">
        <w:rPr>
          <w:rFonts w:cs="Segoe UI Emoji"/>
        </w:rPr>
        <w:t xml:space="preserve">Andar en </w:t>
      </w:r>
      <w:proofErr w:type="spellStart"/>
      <w:r w:rsidRPr="00E5025B">
        <w:rPr>
          <w:rFonts w:cs="Segoe UI Emoji"/>
        </w:rPr>
        <w:t>bici</w:t>
      </w:r>
      <w:proofErr w:type="spellEnd"/>
      <w:r w:rsidRPr="00E5025B">
        <w:rPr>
          <w:rFonts w:cs="Segoe UI Emoji"/>
        </w:rPr>
        <w:t xml:space="preserve"> en </w:t>
      </w:r>
      <w:proofErr w:type="spellStart"/>
      <w:r w:rsidRPr="00E5025B">
        <w:rPr>
          <w:rFonts w:cs="Segoe UI Emoji"/>
        </w:rPr>
        <w:t>grupo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siempre</w:t>
      </w:r>
      <w:proofErr w:type="spellEnd"/>
      <w:r w:rsidRPr="00E5025B">
        <w:rPr>
          <w:rFonts w:cs="Segoe UI Emoji"/>
        </w:rPr>
        <w:t xml:space="preserve"> es </w:t>
      </w:r>
      <w:proofErr w:type="spellStart"/>
      <w:r w:rsidRPr="00E5025B">
        <w:rPr>
          <w:rFonts w:cs="Segoe UI Emoji"/>
        </w:rPr>
        <w:t>más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seguro</w:t>
      </w:r>
      <w:proofErr w:type="spellEnd"/>
      <w:r w:rsidRPr="00E5025B">
        <w:rPr>
          <w:rFonts w:cs="Segoe UI Emoji"/>
        </w:rPr>
        <w:t xml:space="preserve">. </w:t>
      </w:r>
      <w:r w:rsidRPr="00E5025B">
        <w:rPr>
          <w:rFonts w:ascii="Apple Color Emoji" w:hAnsi="Apple Color Emoji" w:cs="Apple Color Emoji"/>
        </w:rPr>
        <w:t>🛡️🚴‍♂️</w:t>
      </w:r>
      <w:r w:rsidRPr="00E5025B">
        <w:rPr>
          <w:rFonts w:cs="Segoe UI Emoji"/>
        </w:rPr>
        <w:t xml:space="preserve"> </w:t>
      </w:r>
      <w:r w:rsidRPr="00E5025B">
        <w:rPr>
          <w:rFonts w:ascii="Apple Color Emoji" w:hAnsi="Apple Color Emoji" w:cs="Apple Color Emoji"/>
        </w:rPr>
        <w:t>🚴‍♀️🚴‍♂️</w:t>
      </w:r>
      <w:r w:rsidRPr="00E5025B">
        <w:rPr>
          <w:rFonts w:cs="Segoe UI Emoji"/>
        </w:rPr>
        <w:t xml:space="preserve"> </w:t>
      </w:r>
    </w:p>
    <w:p w14:paraId="1D68E7C1" w14:textId="3DB096EF" w:rsidR="00E5025B" w:rsidRPr="00E5025B" w:rsidRDefault="00E5025B" w:rsidP="00806CBD">
      <w:pPr>
        <w:pStyle w:val="ListParagraph"/>
        <w:numPr>
          <w:ilvl w:val="0"/>
          <w:numId w:val="14"/>
        </w:numPr>
        <w:rPr>
          <w:rFonts w:cs="Segoe UI Emoji"/>
        </w:rPr>
      </w:pPr>
      <w:proofErr w:type="spellStart"/>
      <w:r w:rsidRPr="00E5025B">
        <w:rPr>
          <w:rFonts w:cs="Segoe UI Emoji"/>
        </w:rPr>
        <w:t>Montar</w:t>
      </w:r>
      <w:proofErr w:type="spellEnd"/>
      <w:r w:rsidRPr="00E5025B">
        <w:rPr>
          <w:rFonts w:cs="Segoe UI Emoji"/>
        </w:rPr>
        <w:t xml:space="preserve"> en </w:t>
      </w:r>
      <w:proofErr w:type="spellStart"/>
      <w:r w:rsidRPr="00E5025B">
        <w:rPr>
          <w:rFonts w:cs="Segoe UI Emoji"/>
        </w:rPr>
        <w:t>bicicleta</w:t>
      </w:r>
      <w:proofErr w:type="spellEnd"/>
      <w:r w:rsidRPr="00E5025B">
        <w:rPr>
          <w:rFonts w:cs="Segoe UI Emoji"/>
        </w:rPr>
        <w:t xml:space="preserve"> con un </w:t>
      </w:r>
      <w:proofErr w:type="spellStart"/>
      <w:r w:rsidRPr="00E5025B">
        <w:rPr>
          <w:rFonts w:cs="Segoe UI Emoji"/>
        </w:rPr>
        <w:t>grupo</w:t>
      </w:r>
      <w:proofErr w:type="spellEnd"/>
      <w:r w:rsidRPr="00E5025B">
        <w:rPr>
          <w:rFonts w:cs="Segoe UI Emoji"/>
        </w:rPr>
        <w:t xml:space="preserve"> de amigos no solo es </w:t>
      </w:r>
      <w:proofErr w:type="spellStart"/>
      <w:r w:rsidRPr="00E5025B">
        <w:rPr>
          <w:rFonts w:cs="Segoe UI Emoji"/>
        </w:rPr>
        <w:t>divertido</w:t>
      </w:r>
      <w:proofErr w:type="spellEnd"/>
      <w:r w:rsidRPr="00E5025B">
        <w:rPr>
          <w:rFonts w:cs="Segoe UI Emoji"/>
        </w:rPr>
        <w:t xml:space="preserve">, </w:t>
      </w:r>
      <w:proofErr w:type="spellStart"/>
      <w:r w:rsidRPr="00E5025B">
        <w:rPr>
          <w:rFonts w:cs="Segoe UI Emoji"/>
        </w:rPr>
        <w:t>también</w:t>
      </w:r>
      <w:proofErr w:type="spellEnd"/>
      <w:r w:rsidRPr="00E5025B">
        <w:rPr>
          <w:rFonts w:cs="Segoe UI Emoji"/>
        </w:rPr>
        <w:t xml:space="preserve"> es </w:t>
      </w:r>
      <w:proofErr w:type="spellStart"/>
      <w:r w:rsidRPr="00E5025B">
        <w:rPr>
          <w:rFonts w:cs="Segoe UI Emoji"/>
        </w:rPr>
        <w:t>más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seguro</w:t>
      </w:r>
      <w:proofErr w:type="spellEnd"/>
      <w:r w:rsidRPr="00E5025B">
        <w:rPr>
          <w:rFonts w:cs="Segoe UI Emoji"/>
        </w:rPr>
        <w:t>. ¡</w:t>
      </w:r>
      <w:proofErr w:type="spellStart"/>
      <w:r w:rsidRPr="00E5025B">
        <w:rPr>
          <w:rFonts w:cs="Segoe UI Emoji"/>
        </w:rPr>
        <w:t>Pedalea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acompañado</w:t>
      </w:r>
      <w:proofErr w:type="spellEnd"/>
      <w:r w:rsidRPr="00E5025B">
        <w:rPr>
          <w:rFonts w:cs="Segoe UI Emoji"/>
        </w:rPr>
        <w:t xml:space="preserve">! </w:t>
      </w:r>
      <w:r w:rsidRPr="00E5025B">
        <w:rPr>
          <w:rFonts w:ascii="Segoe UI Emoji" w:hAnsi="Segoe UI Emoji" w:cs="Segoe UI Emoji"/>
        </w:rPr>
        <w:t>👀🚴</w:t>
      </w:r>
      <w:r w:rsidRPr="00E5025B">
        <w:rPr>
          <w:rFonts w:ascii="Apple Color Emoji" w:hAnsi="Apple Color Emoji" w:cs="Apple Color Emoji"/>
        </w:rPr>
        <w:t>‍</w:t>
      </w:r>
      <w:r w:rsidRPr="00E5025B">
        <w:rPr>
          <w:rFonts w:ascii="Segoe UI Symbol" w:hAnsi="Segoe UI Symbol" w:cs="Segoe UI Symbol"/>
        </w:rPr>
        <w:t>♂</w:t>
      </w:r>
      <w:r w:rsidRPr="00E5025B">
        <w:rPr>
          <w:rFonts w:ascii="Apple Color Emoji" w:hAnsi="Apple Color Emoji" w:cs="Apple Color Emoji"/>
        </w:rPr>
        <w:t>️</w:t>
      </w:r>
      <w:r w:rsidRPr="00E5025B">
        <w:rPr>
          <w:rFonts w:ascii="Segoe UI Emoji" w:hAnsi="Segoe UI Emoji" w:cs="Segoe UI Emoji"/>
        </w:rPr>
        <w:t>🚴</w:t>
      </w:r>
      <w:r w:rsidRPr="00E5025B">
        <w:rPr>
          <w:rFonts w:ascii="Apple Color Emoji" w:hAnsi="Apple Color Emoji" w:cs="Apple Color Emoji"/>
        </w:rPr>
        <w:t>‍</w:t>
      </w:r>
      <w:r w:rsidRPr="00E5025B">
        <w:rPr>
          <w:rFonts w:ascii="Segoe UI Symbol" w:hAnsi="Segoe UI Symbol" w:cs="Segoe UI Symbol"/>
        </w:rPr>
        <w:t>♀</w:t>
      </w:r>
      <w:r w:rsidRPr="00E5025B">
        <w:rPr>
          <w:rFonts w:ascii="Apple Color Emoji" w:hAnsi="Apple Color Emoji" w:cs="Apple Color Emoji"/>
        </w:rPr>
        <w:t>️</w:t>
      </w:r>
      <w:r w:rsidRPr="00E5025B">
        <w:rPr>
          <w:rFonts w:ascii="Segoe UI Emoji" w:hAnsi="Segoe UI Emoji" w:cs="Segoe UI Emoji"/>
        </w:rPr>
        <w:t>🚴</w:t>
      </w:r>
      <w:r w:rsidRPr="00E5025B">
        <w:rPr>
          <w:rFonts w:ascii="Apple Color Emoji" w:hAnsi="Apple Color Emoji" w:cs="Apple Color Emoji"/>
        </w:rPr>
        <w:t>‍</w:t>
      </w:r>
      <w:r w:rsidRPr="00E5025B">
        <w:rPr>
          <w:rFonts w:ascii="Segoe UI Symbol" w:hAnsi="Segoe UI Symbol" w:cs="Segoe UI Symbol"/>
        </w:rPr>
        <w:t>♂</w:t>
      </w:r>
      <w:r w:rsidRPr="00E5025B">
        <w:rPr>
          <w:rFonts w:ascii="Apple Color Emoji" w:hAnsi="Apple Color Emoji" w:cs="Apple Color Emoji"/>
        </w:rPr>
        <w:t>️</w:t>
      </w:r>
      <w:r w:rsidRPr="00E5025B">
        <w:rPr>
          <w:rFonts w:ascii="Segoe UI Emoji" w:hAnsi="Segoe UI Emoji" w:cs="Segoe UI Emoji"/>
        </w:rPr>
        <w:t>👍</w:t>
      </w:r>
      <w:r w:rsidRPr="00E5025B">
        <w:rPr>
          <w:rFonts w:cs="Segoe UI Emoji"/>
        </w:rPr>
        <w:t xml:space="preserve"> </w:t>
      </w:r>
    </w:p>
    <w:sectPr w:rsidR="00E5025B" w:rsidRPr="00E5025B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4C6E643A" w14:textId="77777777" w:rsidR="00E1025A" w:rsidRDefault="00585FA7" w:rsidP="00E1025A">
      <w:pPr>
        <w:pStyle w:val="CommentText"/>
      </w:pPr>
      <w:r>
        <w:rPr>
          <w:rStyle w:val="CommentReference"/>
        </w:rPr>
        <w:annotationRef/>
      </w:r>
      <w:r w:rsidR="00E1025A">
        <w:t xml:space="preserve">Images often help boost the engagement on social posts. Free images are available at </w:t>
      </w:r>
    </w:p>
    <w:p w14:paraId="178F4F4D" w14:textId="77777777" w:rsidR="00E1025A" w:rsidRDefault="00E1025A" w:rsidP="00E1025A">
      <w:pPr>
        <w:pStyle w:val="CommentText"/>
      </w:pPr>
      <w:hyperlink r:id="rId1" w:history="1">
        <w:r w:rsidRPr="003A7E34">
          <w:rPr>
            <w:rStyle w:val="Hyperlink"/>
          </w:rPr>
          <w:t>https://www.trafficsafetymarketing.gov/safety-topics/bicycle-safety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C6EBA" w14:textId="77777777" w:rsidR="00876387" w:rsidRDefault="00876387" w:rsidP="001301FF">
      <w:pPr>
        <w:spacing w:after="0" w:line="240" w:lineRule="auto"/>
      </w:pPr>
      <w:r>
        <w:separator/>
      </w:r>
    </w:p>
  </w:endnote>
  <w:endnote w:type="continuationSeparator" w:id="0">
    <w:p w14:paraId="5E39ACD3" w14:textId="77777777" w:rsidR="00876387" w:rsidRDefault="00876387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7044449B" w:rsidR="00652C7E" w:rsidRPr="00706EF8" w:rsidRDefault="00017712" w:rsidP="00706EF8">
    <w:pPr>
      <w:pStyle w:val="Footer"/>
    </w:pPr>
    <w:r w:rsidRPr="00017712">
      <w:t>16564</w:t>
    </w:r>
    <w:r w:rsidR="00652C7E" w:rsidRPr="00706EF8">
      <w:t>-</w:t>
    </w:r>
    <w:r w:rsidR="00E5025B">
      <w:t>4.25.25</w:t>
    </w:r>
    <w:r w:rsidR="00652C7E" w:rsidRPr="00706EF8">
      <w:t>-</w:t>
    </w:r>
    <w:r w:rsidR="00E5025B"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8B01" w14:textId="77777777" w:rsidR="00876387" w:rsidRDefault="00876387" w:rsidP="001301FF">
      <w:pPr>
        <w:spacing w:after="0" w:line="240" w:lineRule="auto"/>
      </w:pPr>
      <w:r>
        <w:separator/>
      </w:r>
    </w:p>
  </w:footnote>
  <w:footnote w:type="continuationSeparator" w:id="0">
    <w:p w14:paraId="2DBD824C" w14:textId="77777777" w:rsidR="00876387" w:rsidRDefault="00876387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BEA4" w14:textId="79916CF8" w:rsidR="0062260C" w:rsidRDefault="008E08BB" w:rsidP="008E08BB">
    <w:pPr>
      <w:pStyle w:val="Header"/>
      <w:spacing w:after="160"/>
      <w:jc w:val="center"/>
    </w:pPr>
    <w:r>
      <w:rPr>
        <w:noProof/>
      </w:rPr>
      <w:drawing>
        <wp:inline distT="0" distB="0" distL="0" distR="0" wp14:anchorId="268A3541" wp14:editId="466D38B6">
          <wp:extent cx="1250950" cy="876499"/>
          <wp:effectExtent l="0" t="0" r="6350" b="0"/>
          <wp:docPr id="2014087704" name="Picture 1" descr="Logo - Bicyclist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15469" name="Picture 1" descr="Logo - Bicyclist Safe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16" cy="88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E56"/>
    <w:multiLevelType w:val="hybridMultilevel"/>
    <w:tmpl w:val="800A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5478"/>
    <w:multiLevelType w:val="hybridMultilevel"/>
    <w:tmpl w:val="8396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C2406"/>
    <w:multiLevelType w:val="hybridMultilevel"/>
    <w:tmpl w:val="370AE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025F"/>
    <w:multiLevelType w:val="hybridMultilevel"/>
    <w:tmpl w:val="2AFC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82423"/>
    <w:multiLevelType w:val="hybridMultilevel"/>
    <w:tmpl w:val="287C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F6322"/>
    <w:multiLevelType w:val="hybridMultilevel"/>
    <w:tmpl w:val="62E2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C14C7"/>
    <w:multiLevelType w:val="hybridMultilevel"/>
    <w:tmpl w:val="F3D849A8"/>
    <w:lvl w:ilvl="0" w:tplc="0F6E5E36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E7360"/>
    <w:multiLevelType w:val="hybridMultilevel"/>
    <w:tmpl w:val="50E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538BD"/>
    <w:multiLevelType w:val="hybridMultilevel"/>
    <w:tmpl w:val="F1BEB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6147C7"/>
    <w:multiLevelType w:val="hybridMultilevel"/>
    <w:tmpl w:val="D954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53AD9"/>
    <w:multiLevelType w:val="hybridMultilevel"/>
    <w:tmpl w:val="14A0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04242">
    <w:abstractNumId w:val="3"/>
  </w:num>
  <w:num w:numId="2" w16cid:durableId="1244990335">
    <w:abstractNumId w:val="4"/>
  </w:num>
  <w:num w:numId="3" w16cid:durableId="1347514888">
    <w:abstractNumId w:val="0"/>
  </w:num>
  <w:num w:numId="4" w16cid:durableId="202668681">
    <w:abstractNumId w:val="6"/>
  </w:num>
  <w:num w:numId="5" w16cid:durableId="1779567238">
    <w:abstractNumId w:val="10"/>
  </w:num>
  <w:num w:numId="6" w16cid:durableId="2141914244">
    <w:abstractNumId w:val="14"/>
  </w:num>
  <w:num w:numId="7" w16cid:durableId="2101176142">
    <w:abstractNumId w:val="11"/>
  </w:num>
  <w:num w:numId="8" w16cid:durableId="897938853">
    <w:abstractNumId w:val="16"/>
  </w:num>
  <w:num w:numId="9" w16cid:durableId="208226982">
    <w:abstractNumId w:val="13"/>
  </w:num>
  <w:num w:numId="10" w16cid:durableId="1267812780">
    <w:abstractNumId w:val="1"/>
  </w:num>
  <w:num w:numId="11" w16cid:durableId="2086027378">
    <w:abstractNumId w:val="5"/>
  </w:num>
  <w:num w:numId="12" w16cid:durableId="985082668">
    <w:abstractNumId w:val="12"/>
  </w:num>
  <w:num w:numId="13" w16cid:durableId="1341813131">
    <w:abstractNumId w:val="9"/>
  </w:num>
  <w:num w:numId="14" w16cid:durableId="1129665874">
    <w:abstractNumId w:val="15"/>
  </w:num>
  <w:num w:numId="15" w16cid:durableId="1320035196">
    <w:abstractNumId w:val="2"/>
  </w:num>
  <w:num w:numId="16" w16cid:durableId="74086532">
    <w:abstractNumId w:val="8"/>
  </w:num>
  <w:num w:numId="17" w16cid:durableId="18117528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17712"/>
    <w:rsid w:val="00035F38"/>
    <w:rsid w:val="00077945"/>
    <w:rsid w:val="000A7BAA"/>
    <w:rsid w:val="001301FF"/>
    <w:rsid w:val="001352DB"/>
    <w:rsid w:val="00144CF4"/>
    <w:rsid w:val="001D4C99"/>
    <w:rsid w:val="00236821"/>
    <w:rsid w:val="002828BE"/>
    <w:rsid w:val="0029067A"/>
    <w:rsid w:val="002A2320"/>
    <w:rsid w:val="002A3F63"/>
    <w:rsid w:val="002C2A09"/>
    <w:rsid w:val="002D0EC7"/>
    <w:rsid w:val="002D2372"/>
    <w:rsid w:val="003375F8"/>
    <w:rsid w:val="00380713"/>
    <w:rsid w:val="0042756B"/>
    <w:rsid w:val="00444F9B"/>
    <w:rsid w:val="0046183D"/>
    <w:rsid w:val="004D34EA"/>
    <w:rsid w:val="005015EC"/>
    <w:rsid w:val="00541F1B"/>
    <w:rsid w:val="00585FA7"/>
    <w:rsid w:val="005917CB"/>
    <w:rsid w:val="005C647A"/>
    <w:rsid w:val="0062260C"/>
    <w:rsid w:val="00652C7E"/>
    <w:rsid w:val="0067273A"/>
    <w:rsid w:val="006815B4"/>
    <w:rsid w:val="006B5703"/>
    <w:rsid w:val="006B5BDE"/>
    <w:rsid w:val="006B62C1"/>
    <w:rsid w:val="006D5B2D"/>
    <w:rsid w:val="006E56DC"/>
    <w:rsid w:val="006E7FB6"/>
    <w:rsid w:val="00706EF8"/>
    <w:rsid w:val="0072218F"/>
    <w:rsid w:val="007235DB"/>
    <w:rsid w:val="00791483"/>
    <w:rsid w:val="00796524"/>
    <w:rsid w:val="007E0725"/>
    <w:rsid w:val="00806CBD"/>
    <w:rsid w:val="00843C3C"/>
    <w:rsid w:val="00876387"/>
    <w:rsid w:val="008D2580"/>
    <w:rsid w:val="008E08BB"/>
    <w:rsid w:val="008F5423"/>
    <w:rsid w:val="00924787"/>
    <w:rsid w:val="00975888"/>
    <w:rsid w:val="00A32D9D"/>
    <w:rsid w:val="00A7355F"/>
    <w:rsid w:val="00AB3010"/>
    <w:rsid w:val="00AF7589"/>
    <w:rsid w:val="00B00BCC"/>
    <w:rsid w:val="00B43830"/>
    <w:rsid w:val="00BE3137"/>
    <w:rsid w:val="00C604EF"/>
    <w:rsid w:val="00C82D8A"/>
    <w:rsid w:val="00CF09B0"/>
    <w:rsid w:val="00CF399B"/>
    <w:rsid w:val="00D47DF9"/>
    <w:rsid w:val="00D5439B"/>
    <w:rsid w:val="00DD0150"/>
    <w:rsid w:val="00DF0C7B"/>
    <w:rsid w:val="00E1025A"/>
    <w:rsid w:val="00E35C25"/>
    <w:rsid w:val="00E5025B"/>
    <w:rsid w:val="00E64D74"/>
    <w:rsid w:val="00E763D8"/>
    <w:rsid w:val="00F3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bi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Bicyclist Safety - Social Media Messages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Bicyclist Safety - Social Media Messages</dc:title>
  <dc:subject/>
  <dc:creator/>
  <cp:keywords>NHTSA, bikes, bicycles</cp:keywords>
  <dc:description/>
  <cp:lastModifiedBy/>
  <cp:revision>1</cp:revision>
  <dcterms:created xsi:type="dcterms:W3CDTF">2026-01-30T22:55:00Z</dcterms:created>
  <dcterms:modified xsi:type="dcterms:W3CDTF">2026-01-30T22:55:00Z</dcterms:modified>
</cp:coreProperties>
</file>