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FB9F6" w14:textId="2D1E9BC8" w:rsidR="002C3E88" w:rsidRDefault="126AD899" w:rsidP="126AD899">
      <w:pPr>
        <w:pStyle w:val="Heading2"/>
        <w:rPr>
          <w:i/>
          <w:iCs/>
          <w:lang w:val="en-US"/>
        </w:rPr>
      </w:pPr>
      <w:r w:rsidRPr="126AD899">
        <w:rPr>
          <w:i/>
          <w:iCs/>
          <w:lang w:val="en-US"/>
        </w:rPr>
        <w:t>Celular Guardado o Serás Multado</w:t>
      </w:r>
    </w:p>
    <w:p w14:paraId="00000002" w14:textId="2C59F7AF" w:rsidR="002C2993" w:rsidRDefault="00000000">
      <w:pPr>
        <w:pStyle w:val="Heading2"/>
      </w:pPr>
      <w:sdt>
        <w:sdtPr>
          <w:tag w:val="goog_rdk_0"/>
          <w:id w:val="1095242204"/>
        </w:sdtPr>
        <w:sdtContent>
          <w:commentRangeStart w:id="0"/>
        </w:sdtContent>
      </w:sdt>
      <w:r w:rsidR="00541B08">
        <w:t>Facebook, X, Instagram</w:t>
      </w:r>
      <w:commentRangeEnd w:id="0"/>
      <w:r w:rsidR="00541B08">
        <w:rPr>
          <w:rStyle w:val="CommentReference"/>
          <w:sz w:val="28"/>
          <w:szCs w:val="28"/>
        </w:rPr>
        <w:commentReference w:id="0"/>
      </w:r>
    </w:p>
    <w:p w14:paraId="00000003" w14:textId="77777777" w:rsidR="002C2993" w:rsidRDefault="00541B08">
      <w:pPr>
        <w:jc w:val="center"/>
        <w:rPr>
          <w:rFonts w:ascii="Rockwell" w:eastAsia="Rockwell" w:hAnsi="Rockwell" w:cs="Rockwell"/>
          <w:color w:val="000000"/>
          <w:highlight w:val="white"/>
        </w:rPr>
      </w:pPr>
      <w:r>
        <w:rPr>
          <w:rFonts w:ascii="Rockwell" w:eastAsia="Rockwell" w:hAnsi="Rockwell" w:cs="Rockwell"/>
          <w:color w:val="000000"/>
          <w:highlight w:val="white"/>
        </w:rPr>
        <w:t>When posting to X and Instagram, consider adding #ConcéntrateEnManejar to the below posts to better track posts related to this topic.</w:t>
      </w:r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</w:p>
    <w:p w14:paraId="00000006" w14:textId="77777777" w:rsidR="002C2993" w:rsidRDefault="126AD899" w:rsidP="126AD899">
      <w:pPr>
        <w:numPr>
          <w:ilvl w:val="0"/>
          <w:numId w:val="2"/>
        </w:numPr>
        <w:shd w:val="clear" w:color="auto" w:fill="FFFFFF" w:themeFill="background1"/>
        <w:rPr>
          <w:rFonts w:ascii="Trebuchet MS" w:eastAsia="Trebuchet MS" w:hAnsi="Trebuchet MS" w:cs="Trebuchet MS"/>
          <w:color w:val="222222"/>
          <w:highlight w:val="white"/>
          <w:lang w:val="en-US"/>
        </w:rPr>
      </w:pPr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Las notificaciones son momentáneas. Las multas y las lesiones no. Mantén la vista en el camino, no en el celular. Celular Guardado o Serás Multado.</w:t>
      </w:r>
    </w:p>
    <w:p w14:paraId="0000000A" w14:textId="77777777" w:rsidR="002C2993" w:rsidRDefault="126AD899" w:rsidP="126AD899">
      <w:pPr>
        <w:numPr>
          <w:ilvl w:val="0"/>
          <w:numId w:val="2"/>
        </w:numPr>
        <w:shd w:val="clear" w:color="auto" w:fill="FFFFFF" w:themeFill="background1"/>
        <w:rPr>
          <w:rFonts w:ascii="Trebuchet MS" w:eastAsia="Trebuchet MS" w:hAnsi="Trebuchet MS" w:cs="Trebuchet MS"/>
          <w:color w:val="222222"/>
          <w:highlight w:val="white"/>
          <w:lang w:val="en-US"/>
        </w:rPr>
      </w:pPr>
      <w:r w:rsidRPr="126AD899">
        <w:rPr>
          <w:rFonts w:ascii="Trebuchet MS" w:eastAsia="Trebuchet MS" w:hAnsi="Trebuchet MS" w:cs="Trebuchet MS"/>
          <w:i/>
          <w:iCs/>
          <w:color w:val="222222"/>
          <w:highlight w:val="white"/>
          <w:lang w:val="en-US"/>
        </w:rPr>
        <w:t>Esas historias</w:t>
      </w:r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van a seguir ahí cuando llegues a tu destino. Tu seguridad no puede esperar. Celular Guardado o Serás Multado.</w:t>
      </w:r>
    </w:p>
    <w:p w14:paraId="0000000F" w14:textId="3999728A" w:rsidR="002C2993" w:rsidRPr="002C3E88" w:rsidRDefault="126AD899" w:rsidP="126AD899">
      <w:pPr>
        <w:numPr>
          <w:ilvl w:val="0"/>
          <w:numId w:val="2"/>
        </w:numPr>
        <w:shd w:val="clear" w:color="auto" w:fill="FFFFFF" w:themeFill="background1"/>
        <w:rPr>
          <w:rFonts w:ascii="Trebuchet MS" w:eastAsia="Trebuchet MS" w:hAnsi="Trebuchet MS" w:cs="Trebuchet MS"/>
          <w:color w:val="222222"/>
          <w:highlight w:val="white"/>
          <w:lang w:val="en-US"/>
        </w:rPr>
      </w:pPr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Una sola mirada a tu teléfono puede terminar en una multa, una lesión o algo peor. Mantén la vista en el camino. Celular Guardado o Serás Multado. </w:t>
      </w:r>
      <w:r w:rsidR="00541B08">
        <w:rPr>
          <w:noProof/>
        </w:rPr>
        <w:drawing>
          <wp:inline distT="0" distB="0" distL="0" distR="0" wp14:anchorId="4B8E91BE" wp14:editId="7AD6EE53">
            <wp:extent cx="165100" cy="165100"/>
            <wp:effectExtent l="0" t="0" r="0" b="0"/>
            <wp:docPr id="475790908" name="image3.png" descr="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📵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C2993" w:rsidRPr="002C3E88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1970-01-01T00:00:00Z" w:initials="">
    <w:p w14:paraId="00000013" w14:textId="77777777" w:rsidR="002C2993" w:rsidRDefault="002C3E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14" w14:textId="77777777" w:rsidR="002C2993" w:rsidRDefault="00541B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https://www.trafficsafetymarketing.gov/safety-topics/distracted-driving/put-phone-away-or-pay#5036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01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14" w16cid:durableId="0000001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CB168" w14:textId="77777777" w:rsidR="005244AF" w:rsidRDefault="005244AF">
      <w:pPr>
        <w:spacing w:after="0" w:line="240" w:lineRule="auto"/>
      </w:pPr>
      <w:r>
        <w:separator/>
      </w:r>
    </w:p>
  </w:endnote>
  <w:endnote w:type="continuationSeparator" w:id="0">
    <w:p w14:paraId="71F7E430" w14:textId="77777777" w:rsidR="005244AF" w:rsidRDefault="0052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4AFBA7-0F5B-4A82-B818-6F54B144F050}"/>
    <w:embedBold r:id="rId2" w:fontKey="{30F844EA-3090-4CA4-B9C6-7B2A8E8C71FF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3" w:fontKey="{4F2EDB96-2923-4248-83F5-A4BCA854315F}"/>
    <w:embedBold r:id="rId4" w:fontKey="{5631CD0F-923D-4B7E-9FBA-446D1126D8A6}"/>
    <w:embedBoldItalic r:id="rId5" w:fontKey="{689EAE71-9761-4754-AC5B-6A2526965CA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04B4F096-4400-4E2C-9F18-723100BEA818}"/>
    <w:embedBold r:id="rId7" w:fontKey="{4859090C-C834-4A28-9851-C4694529AFAA}"/>
    <w:embedItalic r:id="rId8" w:fontKey="{E8A5B6F1-31B0-4DE9-A7E5-52EC455F9A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DE2B22C8-5EA2-412B-892B-2DE8E6391B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9A6446B-3A2F-483C-8224-22D6285D45BC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2" w14:textId="7B1CE8A3" w:rsidR="002C2993" w:rsidRDefault="00D867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3/4/26-V1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4A2A4" w14:textId="77777777" w:rsidR="005244AF" w:rsidRDefault="005244AF">
      <w:pPr>
        <w:spacing w:after="0" w:line="240" w:lineRule="auto"/>
      </w:pPr>
      <w:r>
        <w:separator/>
      </w:r>
    </w:p>
  </w:footnote>
  <w:footnote w:type="continuationSeparator" w:id="0">
    <w:p w14:paraId="573C3FFB" w14:textId="77777777" w:rsidR="005244AF" w:rsidRDefault="00524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0" w14:textId="77777777" w:rsidR="002C2993" w:rsidRDefault="00541B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5CCFC4AC" wp14:editId="63E942E5">
          <wp:extent cx="1659278" cy="622764"/>
          <wp:effectExtent l="0" t="0" r="4445" b="0"/>
          <wp:docPr id="475790910" name="image2.jpg" descr="Logo: Celular Guardado o Serás Mul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790910" name="image2.jpg" descr="Logo: Celular Guardado o Serás Multado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34" b="31234"/>
                  <a:stretch>
                    <a:fillRect/>
                  </a:stretch>
                </pic:blipFill>
                <pic:spPr>
                  <a:xfrm>
                    <a:off x="0" y="0"/>
                    <a:ext cx="1659278" cy="6227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1" w14:textId="77777777" w:rsidR="002C2993" w:rsidRDefault="002C29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F52A7"/>
    <w:multiLevelType w:val="multilevel"/>
    <w:tmpl w:val="2E7EFA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710395F"/>
    <w:multiLevelType w:val="multilevel"/>
    <w:tmpl w:val="4D9CBC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88583238">
    <w:abstractNumId w:val="0"/>
  </w:num>
  <w:num w:numId="2" w16cid:durableId="95043507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993"/>
    <w:rsid w:val="001F114D"/>
    <w:rsid w:val="00267370"/>
    <w:rsid w:val="002C2993"/>
    <w:rsid w:val="002C3E88"/>
    <w:rsid w:val="003A3698"/>
    <w:rsid w:val="005244AF"/>
    <w:rsid w:val="00541B08"/>
    <w:rsid w:val="0067157A"/>
    <w:rsid w:val="007355DB"/>
    <w:rsid w:val="007D729D"/>
    <w:rsid w:val="00847DDB"/>
    <w:rsid w:val="00975541"/>
    <w:rsid w:val="009D36CC"/>
    <w:rsid w:val="00A2669A"/>
    <w:rsid w:val="00C20073"/>
    <w:rsid w:val="00C343B5"/>
    <w:rsid w:val="00D86720"/>
    <w:rsid w:val="00EA4824"/>
    <w:rsid w:val="00F45D21"/>
    <w:rsid w:val="126AD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90452"/>
  <w15:docId w15:val="{98C34067-6A10-0948-822F-7C20E3E8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57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11E90"/>
  </w:style>
  <w:style w:type="character" w:customStyle="1" w:styleId="eop">
    <w:name w:val="eop"/>
    <w:basedOn w:val="DefaultParagraphFont"/>
    <w:rsid w:val="00E11E9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kwQeyf7fcxPyxpJ8C6n8GlIbbg==">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Landsberger, Carolina (NHTSA)</dc:creator>
  <cp:lastModifiedBy>Gobel, Brandon (NHTSA)</cp:lastModifiedBy>
  <cp:revision>3</cp:revision>
  <dcterms:created xsi:type="dcterms:W3CDTF">2026-03-06T15:47:00Z</dcterms:created>
  <dcterms:modified xsi:type="dcterms:W3CDTF">2026-03-06T15:47:00Z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ca6cbaae3bed89547cee6780f332ddec3e6b9423df83c215794a2bfcaab56d12</vt:lpwstr>
  </property>
</Properties>
</file>