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189E" w14:textId="77777777" w:rsidR="00B97E48" w:rsidRPr="008764D5" w:rsidRDefault="00B97E48" w:rsidP="00B97E48">
      <w:pPr>
        <w:pStyle w:val="NoSpacing"/>
        <w:rPr>
          <w:rFonts w:ascii="Rockwell" w:hAnsi="Rockwell"/>
          <w:b/>
        </w:rPr>
      </w:pPr>
      <w:commentRangeStart w:id="0"/>
      <w:r w:rsidRPr="008764D5">
        <w:rPr>
          <w:rFonts w:ascii="Rockwell" w:hAnsi="Rockwell"/>
          <w:b/>
        </w:rPr>
        <w:t>FOR IMMEDIATE RELEASE: [Date]</w:t>
      </w:r>
    </w:p>
    <w:p w14:paraId="52EB2E3A" w14:textId="77777777" w:rsidR="00B97E48" w:rsidRPr="008764D5" w:rsidRDefault="00B97E48" w:rsidP="00B97E48">
      <w:pPr>
        <w:pStyle w:val="NoSpacing"/>
        <w:rPr>
          <w:rFonts w:ascii="Rockwell" w:hAnsi="Rockwell"/>
          <w:b/>
        </w:rPr>
      </w:pPr>
      <w:r w:rsidRPr="008764D5">
        <w:rPr>
          <w:rFonts w:ascii="Rockwell" w:hAnsi="Rockwell"/>
          <w:b/>
        </w:rPr>
        <w:t>CONTACT: [Name, Phone Number, Email]</w:t>
      </w:r>
      <w:commentRangeEnd w:id="0"/>
      <w:r w:rsidR="0084513C">
        <w:rPr>
          <w:rStyle w:val="CommentReference"/>
          <w:rFonts w:asciiTheme="minorHAnsi" w:eastAsiaTheme="minorHAnsi" w:hAnsiTheme="minorHAnsi" w:cstheme="minorBidi"/>
          <w:kern w:val="2"/>
        </w:rPr>
        <w:commentReference w:id="0"/>
      </w:r>
    </w:p>
    <w:p w14:paraId="273058B0" w14:textId="77777777" w:rsidR="00654AD0" w:rsidRDefault="00654AD0" w:rsidP="005E2503">
      <w:pPr>
        <w:pStyle w:val="Heading3"/>
        <w:rPr>
          <w:rFonts w:ascii="Rockwell" w:hAnsi="Rockwell"/>
          <w:bCs w:val="0"/>
          <w:caps/>
          <w:noProof/>
          <w:sz w:val="28"/>
        </w:rPr>
      </w:pPr>
    </w:p>
    <w:p w14:paraId="670A3C45" w14:textId="5E81FE06" w:rsidR="00654AD0" w:rsidRPr="00DC2FEA" w:rsidRDefault="005840B2" w:rsidP="00B97E48">
      <w:pPr>
        <w:pStyle w:val="Heading3"/>
        <w:jc w:val="center"/>
        <w:rPr>
          <w:iCs/>
        </w:rPr>
      </w:pPr>
      <w:commentRangeStart w:id="1"/>
      <w:r>
        <w:rPr>
          <w:rFonts w:ascii="Rockwell" w:hAnsi="Rockwell"/>
          <w:sz w:val="24"/>
          <w:szCs w:val="24"/>
        </w:rPr>
        <w:t>Be</w:t>
      </w:r>
      <w:r w:rsidR="00DC2FEA">
        <w:rPr>
          <w:rFonts w:ascii="Rockwell" w:hAnsi="Rockwell"/>
          <w:sz w:val="24"/>
          <w:szCs w:val="24"/>
        </w:rPr>
        <w:t xml:space="preserve"> a Sober Driver or Pay the Price</w:t>
      </w:r>
      <w:r w:rsidR="00DC2FEA">
        <w:rPr>
          <w:rFonts w:ascii="Rockwell" w:hAnsi="Rockwell"/>
          <w:sz w:val="24"/>
          <w:szCs w:val="24"/>
        </w:rPr>
        <w:br/>
        <w:t>This Fourth of July</w:t>
      </w:r>
      <w:commentRangeEnd w:id="1"/>
      <w:r w:rsidR="00B97E48" w:rsidRPr="008464AF">
        <w:rPr>
          <w:rStyle w:val="CommentReference"/>
          <w:rFonts w:ascii="Times New Roman" w:hAnsi="Times New Roman"/>
          <w:b w:val="0"/>
          <w:bCs w:val="0"/>
          <w:color w:val="auto"/>
        </w:rPr>
        <w:commentReference w:id="1"/>
      </w:r>
    </w:p>
    <w:p w14:paraId="619BD430" w14:textId="7125D7C7" w:rsidR="00FF38AE" w:rsidRPr="0045000C" w:rsidRDefault="009012A5" w:rsidP="00FC0416">
      <w:pPr>
        <w:spacing w:after="200" w:line="276" w:lineRule="auto"/>
        <w:rPr>
          <w:rFonts w:ascii="Trebuchet MS" w:hAnsi="Trebuchet MS"/>
          <w:sz w:val="22"/>
          <w:szCs w:val="22"/>
          <w14:ligatures w14:val="none"/>
        </w:rPr>
      </w:pPr>
      <w:bookmarkStart w:id="2" w:name="_Hlk151387900"/>
      <w:commentRangeStart w:id="3"/>
      <w:r w:rsidRPr="00FC0416">
        <w:rPr>
          <w:rFonts w:ascii="Trebuchet MS" w:hAnsi="Trebuchet MS"/>
          <w:b/>
          <w:bCs/>
          <w:sz w:val="22"/>
          <w:szCs w:val="22"/>
          <w14:ligatures w14:val="none"/>
        </w:rPr>
        <w:t>[City, State]</w:t>
      </w:r>
      <w:bookmarkEnd w:id="2"/>
      <w:commentRangeEnd w:id="3"/>
      <w:r w:rsidRPr="00FC0416">
        <w:rPr>
          <w:rFonts w:ascii="Trebuchet MS" w:hAnsi="Trebuchet MS"/>
          <w:b/>
          <w:bCs/>
          <w:sz w:val="22"/>
          <w:szCs w:val="22"/>
          <w14:ligatures w14:val="none"/>
        </w:rPr>
        <w:commentReference w:id="3"/>
      </w:r>
      <w:r w:rsidRPr="00FC0416">
        <w:rPr>
          <w:rFonts w:ascii="Trebuchet MS" w:hAnsi="Trebuchet MS"/>
          <w:sz w:val="22"/>
          <w:szCs w:val="22"/>
          <w14:ligatures w14:val="none"/>
        </w:rPr>
        <w:t xml:space="preserve"> — </w:t>
      </w:r>
      <w:r w:rsidR="005840B2" w:rsidRPr="0045000C">
        <w:rPr>
          <w:rFonts w:ascii="Trebuchet MS" w:hAnsi="Trebuchet MS"/>
          <w:sz w:val="22"/>
          <w:szCs w:val="22"/>
          <w14:ligatures w14:val="none"/>
        </w:rPr>
        <w:t>T</w:t>
      </w:r>
      <w:r w:rsidR="00FF38AE" w:rsidRPr="0045000C">
        <w:rPr>
          <w:rFonts w:ascii="Trebuchet MS" w:hAnsi="Trebuchet MS"/>
          <w:sz w:val="22"/>
          <w:szCs w:val="22"/>
          <w14:ligatures w14:val="none"/>
        </w:rPr>
        <w:t xml:space="preserve">his </w:t>
      </w:r>
      <w:r w:rsidR="00EA405A" w:rsidRPr="0045000C">
        <w:rPr>
          <w:rFonts w:ascii="Trebuchet MS" w:hAnsi="Trebuchet MS"/>
          <w:sz w:val="22"/>
          <w:szCs w:val="22"/>
          <w14:ligatures w14:val="none"/>
        </w:rPr>
        <w:t>Independence Day</w:t>
      </w:r>
      <w:r w:rsidR="00FF38AE" w:rsidRPr="0045000C">
        <w:rPr>
          <w:rFonts w:ascii="Trebuchet MS" w:hAnsi="Trebuchet MS"/>
          <w:sz w:val="22"/>
          <w:szCs w:val="22"/>
          <w14:ligatures w14:val="none"/>
        </w:rPr>
        <w:t xml:space="preserve">, </w:t>
      </w:r>
      <w:r w:rsidR="005840B2" w:rsidRPr="0045000C">
        <w:rPr>
          <w:rFonts w:ascii="Trebuchet MS" w:hAnsi="Trebuchet MS"/>
          <w:sz w:val="22"/>
          <w:szCs w:val="22"/>
          <w14:ligatures w14:val="none"/>
        </w:rPr>
        <w:t xml:space="preserve">the U.S. Department of Transportation’s National Highway Traffic Safety Administration </w:t>
      </w:r>
      <w:r w:rsidR="002F7760" w:rsidRPr="0045000C">
        <w:rPr>
          <w:rFonts w:ascii="Trebuchet MS" w:hAnsi="Trebuchet MS"/>
          <w:sz w:val="22"/>
          <w:szCs w:val="22"/>
          <w14:ligatures w14:val="none"/>
        </w:rPr>
        <w:t>is</w:t>
      </w:r>
      <w:r w:rsidR="005840B2" w:rsidRPr="0045000C">
        <w:rPr>
          <w:rFonts w:ascii="Trebuchet MS" w:hAnsi="Trebuchet MS"/>
          <w:sz w:val="22"/>
          <w:szCs w:val="22"/>
          <w14:ligatures w14:val="none"/>
        </w:rPr>
        <w:t xml:space="preserve"> partner</w:t>
      </w:r>
      <w:r w:rsidR="002F7760" w:rsidRPr="0045000C">
        <w:rPr>
          <w:rFonts w:ascii="Trebuchet MS" w:hAnsi="Trebuchet MS"/>
          <w:sz w:val="22"/>
          <w:szCs w:val="22"/>
          <w14:ligatures w14:val="none"/>
        </w:rPr>
        <w:t>ing</w:t>
      </w:r>
      <w:r w:rsidR="005840B2" w:rsidRPr="0045000C">
        <w:rPr>
          <w:rFonts w:ascii="Trebuchet MS" w:hAnsi="Trebuchet MS"/>
          <w:sz w:val="22"/>
          <w:szCs w:val="22"/>
          <w14:ligatures w14:val="none"/>
        </w:rPr>
        <w:t xml:space="preserve"> with</w:t>
      </w:r>
      <w:r w:rsidR="00FF38AE" w:rsidRPr="0045000C">
        <w:rPr>
          <w:rFonts w:ascii="Trebuchet MS" w:hAnsi="Trebuchet MS"/>
          <w:sz w:val="22"/>
          <w:szCs w:val="22"/>
          <w14:ligatures w14:val="none"/>
        </w:rPr>
        <w:t xml:space="preserve"> </w:t>
      </w:r>
      <w:commentRangeStart w:id="4"/>
      <w:r w:rsidR="00BC35A7" w:rsidRPr="0045000C">
        <w:rPr>
          <w:rFonts w:ascii="Trebuchet MS" w:hAnsi="Trebuchet MS"/>
          <w:b/>
          <w:bCs/>
          <w:sz w:val="22"/>
          <w:szCs w:val="22"/>
          <w14:ligatures w14:val="none"/>
        </w:rPr>
        <w:t>l</w:t>
      </w:r>
      <w:r w:rsidR="00FF38AE" w:rsidRPr="0045000C">
        <w:rPr>
          <w:rFonts w:ascii="Trebuchet MS" w:hAnsi="Trebuchet MS"/>
          <w:b/>
          <w:bCs/>
          <w:sz w:val="22"/>
          <w:szCs w:val="22"/>
          <w14:ligatures w14:val="none"/>
        </w:rPr>
        <w:t>ocal law enforcement</w:t>
      </w:r>
      <w:commentRangeEnd w:id="4"/>
      <w:r w:rsidR="002A7F12" w:rsidRPr="0045000C">
        <w:rPr>
          <w:rFonts w:ascii="Trebuchet MS" w:hAnsi="Trebuchet MS"/>
          <w:b/>
          <w:bCs/>
          <w:sz w:val="22"/>
          <w:szCs w:val="22"/>
          <w14:ligatures w14:val="none"/>
        </w:rPr>
        <w:commentReference w:id="4"/>
      </w:r>
      <w:r w:rsidR="00FF38AE" w:rsidRPr="0045000C">
        <w:rPr>
          <w:rFonts w:ascii="Trebuchet MS" w:hAnsi="Trebuchet MS"/>
          <w:sz w:val="22"/>
          <w:szCs w:val="22"/>
          <w14:ligatures w14:val="none"/>
        </w:rPr>
        <w:t xml:space="preserve"> to deter </w:t>
      </w:r>
      <w:r w:rsidR="005A3066" w:rsidRPr="0045000C">
        <w:rPr>
          <w:rFonts w:ascii="Trebuchet MS" w:hAnsi="Trebuchet MS"/>
          <w:sz w:val="22"/>
          <w:szCs w:val="22"/>
          <w14:ligatures w14:val="none"/>
        </w:rPr>
        <w:t>drunk</w:t>
      </w:r>
      <w:r w:rsidR="00FF38AE" w:rsidRPr="0045000C">
        <w:rPr>
          <w:rFonts w:ascii="Trebuchet MS" w:hAnsi="Trebuchet MS"/>
          <w:sz w:val="22"/>
          <w:szCs w:val="22"/>
          <w14:ligatures w14:val="none"/>
        </w:rPr>
        <w:t xml:space="preserve"> driving and prevent tragedies </w:t>
      </w:r>
      <w:r w:rsidR="005840B2" w:rsidRPr="0045000C">
        <w:rPr>
          <w:rFonts w:ascii="Trebuchet MS" w:hAnsi="Trebuchet MS"/>
          <w:sz w:val="22"/>
          <w:szCs w:val="22"/>
          <w14:ligatures w14:val="none"/>
        </w:rPr>
        <w:t>during the</w:t>
      </w:r>
      <w:r w:rsidR="00FF38AE" w:rsidRPr="0045000C">
        <w:rPr>
          <w:rFonts w:ascii="Trebuchet MS" w:hAnsi="Trebuchet MS"/>
          <w:sz w:val="22"/>
          <w:szCs w:val="22"/>
          <w14:ligatures w14:val="none"/>
        </w:rPr>
        <w:t xml:space="preserve"> </w:t>
      </w:r>
      <w:r w:rsidR="003D6417" w:rsidRPr="0045000C">
        <w:rPr>
          <w:rFonts w:ascii="Trebuchet MS" w:hAnsi="Trebuchet MS"/>
          <w:sz w:val="22"/>
          <w:szCs w:val="22"/>
          <w14:ligatures w14:val="none"/>
        </w:rPr>
        <w:t xml:space="preserve">Fourth of </w:t>
      </w:r>
      <w:r w:rsidR="00FF38AE" w:rsidRPr="0045000C">
        <w:rPr>
          <w:rFonts w:ascii="Trebuchet MS" w:hAnsi="Trebuchet MS"/>
          <w:sz w:val="22"/>
          <w:szCs w:val="22"/>
          <w14:ligatures w14:val="none"/>
        </w:rPr>
        <w:t>July holiday. </w:t>
      </w:r>
      <w:r w:rsidR="008B13E1" w:rsidRPr="0045000C">
        <w:rPr>
          <w:rFonts w:ascii="Trebuchet MS" w:hAnsi="Trebuchet MS"/>
          <w:sz w:val="22"/>
          <w:szCs w:val="22"/>
          <w14:ligatures w14:val="none"/>
        </w:rPr>
        <w:t xml:space="preserve">The message is clear: </w:t>
      </w:r>
      <w:r w:rsidR="008B13E1" w:rsidRPr="000176CA">
        <w:rPr>
          <w:rFonts w:ascii="Trebuchet MS" w:hAnsi="Trebuchet MS"/>
          <w:i/>
          <w:iCs/>
          <w:sz w:val="22"/>
          <w:szCs w:val="22"/>
          <w14:ligatures w14:val="none"/>
        </w:rPr>
        <w:t>Drive Sober or Get Pulled Over</w:t>
      </w:r>
      <w:r w:rsidR="008B13E1" w:rsidRPr="0045000C">
        <w:rPr>
          <w:rFonts w:ascii="Trebuchet MS" w:hAnsi="Trebuchet MS"/>
          <w:sz w:val="22"/>
          <w:szCs w:val="22"/>
          <w14:ligatures w14:val="none"/>
        </w:rPr>
        <w:t>.</w:t>
      </w:r>
    </w:p>
    <w:p w14:paraId="3C9DE0A7" w14:textId="4C3E50E3" w:rsidR="00EF0211" w:rsidRPr="0045000C" w:rsidRDefault="00EF0211" w:rsidP="00EF0211">
      <w:pPr>
        <w:spacing w:after="200" w:line="276" w:lineRule="auto"/>
        <w:rPr>
          <w:rFonts w:ascii="Trebuchet MS" w:hAnsi="Trebuchet MS"/>
          <w:sz w:val="22"/>
          <w:szCs w:val="22"/>
        </w:rPr>
      </w:pPr>
      <w:commentRangeStart w:id="5"/>
      <w:r w:rsidRPr="0045000C">
        <w:rPr>
          <w:rFonts w:ascii="Trebuchet MS" w:hAnsi="Trebuchet MS"/>
          <w:color w:val="000000"/>
          <w:sz w:val="22"/>
          <w:szCs w:val="22"/>
        </w:rPr>
        <w:t xml:space="preserve">Every year, the </w:t>
      </w:r>
      <w:r w:rsidR="00975E65">
        <w:rPr>
          <w:rFonts w:ascii="Trebuchet MS" w:hAnsi="Trebuchet MS"/>
          <w:color w:val="000000"/>
          <w:sz w:val="22"/>
          <w:szCs w:val="22"/>
        </w:rPr>
        <w:t xml:space="preserve">days around and including the </w:t>
      </w:r>
      <w:r w:rsidRPr="0045000C">
        <w:rPr>
          <w:rFonts w:ascii="Trebuchet MS" w:hAnsi="Trebuchet MS"/>
          <w:color w:val="000000"/>
          <w:sz w:val="22"/>
          <w:szCs w:val="22"/>
        </w:rPr>
        <w:t xml:space="preserve">Fourth of July holiday rank as one of the deadliest periods on the nation’s roads. </w:t>
      </w:r>
      <w:r w:rsidR="007C4059" w:rsidRPr="00FE55E5">
        <w:rPr>
          <w:rFonts w:ascii="Trebuchet MS" w:hAnsi="Trebuchet MS"/>
          <w:color w:val="000000"/>
          <w:sz w:val="22"/>
          <w:szCs w:val="22"/>
        </w:rPr>
        <w:t xml:space="preserve">From </w:t>
      </w:r>
      <w:r w:rsidR="008A196D" w:rsidRPr="008A196D">
        <w:rPr>
          <w:rFonts w:ascii="Trebuchet MS" w:hAnsi="Trebuchet MS"/>
          <w:color w:val="000000"/>
          <w:sz w:val="22"/>
          <w:szCs w:val="22"/>
        </w:rPr>
        <w:t>2020 to 2024</w:t>
      </w:r>
      <w:r w:rsidR="007C4059" w:rsidRPr="00FE55E5">
        <w:rPr>
          <w:rFonts w:ascii="Trebuchet MS" w:hAnsi="Trebuchet MS"/>
          <w:color w:val="000000"/>
          <w:sz w:val="22"/>
          <w:szCs w:val="22"/>
        </w:rPr>
        <w:t xml:space="preserve">, </w:t>
      </w:r>
      <w:r w:rsidR="00E93679">
        <w:rPr>
          <w:rFonts w:ascii="Trebuchet MS" w:hAnsi="Trebuchet MS"/>
          <w:color w:val="000000"/>
          <w:sz w:val="22"/>
          <w:szCs w:val="22"/>
        </w:rPr>
        <w:t xml:space="preserve">of the </w:t>
      </w:r>
      <w:r w:rsidR="008A196D" w:rsidRPr="008A196D">
        <w:rPr>
          <w:rFonts w:ascii="Trebuchet MS" w:hAnsi="Trebuchet MS"/>
          <w:color w:val="000000"/>
          <w:sz w:val="22"/>
          <w:szCs w:val="22"/>
        </w:rPr>
        <w:t>2,719</w:t>
      </w:r>
      <w:r w:rsidR="00E93679">
        <w:rPr>
          <w:rFonts w:ascii="Trebuchet MS" w:hAnsi="Trebuchet MS"/>
          <w:color w:val="000000"/>
          <w:sz w:val="22"/>
          <w:szCs w:val="22"/>
        </w:rPr>
        <w:t xml:space="preserve"> total traffic fatalities</w:t>
      </w:r>
      <w:r w:rsidR="00AD25F1">
        <w:rPr>
          <w:rFonts w:ascii="Trebuchet MS" w:hAnsi="Trebuchet MS"/>
          <w:color w:val="000000"/>
          <w:sz w:val="22"/>
          <w:szCs w:val="22"/>
        </w:rPr>
        <w:t xml:space="preserve"> during this holiday period</w:t>
      </w:r>
      <w:r w:rsidR="00E93679">
        <w:rPr>
          <w:rFonts w:ascii="Trebuchet MS" w:hAnsi="Trebuchet MS"/>
          <w:color w:val="000000"/>
          <w:sz w:val="22"/>
          <w:szCs w:val="22"/>
        </w:rPr>
        <w:t xml:space="preserve">, </w:t>
      </w:r>
      <w:r w:rsidR="008A196D" w:rsidRPr="008A196D">
        <w:rPr>
          <w:rFonts w:ascii="Trebuchet MS" w:hAnsi="Trebuchet MS"/>
          <w:color w:val="000000"/>
          <w:sz w:val="22"/>
          <w:szCs w:val="22"/>
        </w:rPr>
        <w:t>1,724</w:t>
      </w:r>
      <w:r w:rsidR="007C4059">
        <w:rPr>
          <w:rFonts w:ascii="Trebuchet MS" w:hAnsi="Trebuchet MS"/>
          <w:color w:val="000000"/>
          <w:sz w:val="22"/>
          <w:szCs w:val="22"/>
        </w:rPr>
        <w:t xml:space="preserve"> </w:t>
      </w:r>
      <w:r w:rsidR="00200B4D">
        <w:rPr>
          <w:rFonts w:ascii="Trebuchet MS" w:hAnsi="Trebuchet MS"/>
          <w:color w:val="000000"/>
          <w:sz w:val="22"/>
          <w:szCs w:val="22"/>
        </w:rPr>
        <w:t xml:space="preserve">were the </w:t>
      </w:r>
      <w:r w:rsidR="007C4059">
        <w:rPr>
          <w:rFonts w:ascii="Trebuchet MS" w:hAnsi="Trebuchet MS"/>
          <w:color w:val="000000"/>
          <w:sz w:val="22"/>
          <w:szCs w:val="22"/>
        </w:rPr>
        <w:t>driver</w:t>
      </w:r>
      <w:r w:rsidR="007C4059" w:rsidRPr="00FE55E5">
        <w:rPr>
          <w:rFonts w:ascii="Trebuchet MS" w:hAnsi="Trebuchet MS"/>
          <w:color w:val="000000"/>
          <w:sz w:val="22"/>
          <w:szCs w:val="22"/>
        </w:rPr>
        <w:t xml:space="preserve">. </w:t>
      </w:r>
      <w:r w:rsidR="00E93679" w:rsidRPr="0045000C">
        <w:rPr>
          <w:rFonts w:ascii="Trebuchet MS" w:hAnsi="Trebuchet MS"/>
          <w:color w:val="000000"/>
          <w:sz w:val="22"/>
          <w:szCs w:val="22"/>
        </w:rPr>
        <w:t xml:space="preserve">In </w:t>
      </w:r>
      <w:r w:rsidR="008A196D" w:rsidRPr="0045000C">
        <w:rPr>
          <w:rFonts w:ascii="Trebuchet MS" w:hAnsi="Trebuchet MS"/>
          <w:color w:val="000000"/>
          <w:sz w:val="22"/>
          <w:szCs w:val="22"/>
        </w:rPr>
        <w:t>202</w:t>
      </w:r>
      <w:r w:rsidR="008A196D">
        <w:rPr>
          <w:rFonts w:ascii="Trebuchet MS" w:hAnsi="Trebuchet MS"/>
          <w:color w:val="000000"/>
          <w:sz w:val="22"/>
          <w:szCs w:val="22"/>
        </w:rPr>
        <w:t xml:space="preserve">4 </w:t>
      </w:r>
      <w:r w:rsidR="00200B4D">
        <w:rPr>
          <w:rFonts w:ascii="Trebuchet MS" w:hAnsi="Trebuchet MS"/>
          <w:color w:val="000000"/>
          <w:sz w:val="22"/>
          <w:szCs w:val="22"/>
        </w:rPr>
        <w:t>alone</w:t>
      </w:r>
      <w:r w:rsidR="00E93679" w:rsidRPr="0045000C">
        <w:rPr>
          <w:rFonts w:ascii="Trebuchet MS" w:hAnsi="Trebuchet MS"/>
          <w:color w:val="000000"/>
          <w:sz w:val="22"/>
          <w:szCs w:val="22"/>
        </w:rPr>
        <w:t xml:space="preserve">, there were </w:t>
      </w:r>
      <w:r w:rsidR="008A196D" w:rsidRPr="008A196D">
        <w:rPr>
          <w:rFonts w:ascii="Trebuchet MS" w:hAnsi="Trebuchet MS"/>
          <w:color w:val="000000"/>
          <w:sz w:val="22"/>
          <w:szCs w:val="22"/>
        </w:rPr>
        <w:t>579</w:t>
      </w:r>
      <w:r w:rsidR="00E93679" w:rsidRPr="0045000C">
        <w:rPr>
          <w:rFonts w:ascii="Trebuchet MS" w:hAnsi="Trebuchet MS"/>
          <w:color w:val="000000"/>
          <w:sz w:val="22"/>
          <w:szCs w:val="22"/>
        </w:rPr>
        <w:t xml:space="preserve"> people killed in traffic crashes during the Fourth of July holiday period. </w:t>
      </w:r>
      <w:r w:rsidRPr="0045000C">
        <w:rPr>
          <w:rFonts w:ascii="Trebuchet MS" w:hAnsi="Trebuchet MS"/>
          <w:color w:val="000000"/>
          <w:sz w:val="22"/>
          <w:szCs w:val="22"/>
        </w:rPr>
        <w:t>Thirty-eight percent (</w:t>
      </w:r>
      <w:r w:rsidR="008A196D" w:rsidRPr="008A196D">
        <w:rPr>
          <w:rFonts w:ascii="Trebuchet MS" w:hAnsi="Trebuchet MS"/>
          <w:color w:val="000000"/>
          <w:sz w:val="22"/>
          <w:szCs w:val="22"/>
        </w:rPr>
        <w:t>654</w:t>
      </w:r>
      <w:r w:rsidRPr="0045000C">
        <w:rPr>
          <w:rFonts w:ascii="Trebuchet MS" w:hAnsi="Trebuchet MS"/>
          <w:color w:val="000000"/>
          <w:sz w:val="22"/>
          <w:szCs w:val="22"/>
        </w:rPr>
        <w:t xml:space="preserve">) of those drivers were </w:t>
      </w:r>
      <w:bookmarkStart w:id="6" w:name="_Hlk160706768"/>
      <w:r w:rsidRPr="0045000C">
        <w:rPr>
          <w:rFonts w:ascii="Trebuchet MS" w:hAnsi="Trebuchet MS"/>
          <w:color w:val="000000"/>
          <w:sz w:val="22"/>
          <w:szCs w:val="22"/>
        </w:rPr>
        <w:t xml:space="preserve">drunk. Of the </w:t>
      </w:r>
      <w:r w:rsidR="008A196D" w:rsidRPr="008A196D">
        <w:rPr>
          <w:rFonts w:ascii="Trebuchet MS" w:hAnsi="Trebuchet MS"/>
          <w:color w:val="000000"/>
          <w:sz w:val="22"/>
          <w:szCs w:val="22"/>
        </w:rPr>
        <w:t>1,724</w:t>
      </w:r>
      <w:r w:rsidRPr="0045000C">
        <w:rPr>
          <w:rFonts w:ascii="Trebuchet MS" w:hAnsi="Trebuchet MS"/>
          <w:color w:val="000000"/>
          <w:sz w:val="22"/>
          <w:szCs w:val="22"/>
        </w:rPr>
        <w:t xml:space="preserve"> drivers killed, the 21-34 </w:t>
      </w:r>
      <w:r w:rsidRPr="0045000C">
        <w:rPr>
          <w:rFonts w:ascii="Trebuchet MS" w:hAnsi="Trebuchet MS"/>
          <w:sz w:val="22"/>
          <w:szCs w:val="22"/>
        </w:rPr>
        <w:t>age</w:t>
      </w:r>
      <w:r w:rsidRPr="0045000C">
        <w:rPr>
          <w:rFonts w:ascii="Trebuchet MS" w:hAnsi="Trebuchet MS"/>
          <w:color w:val="000000"/>
          <w:sz w:val="22"/>
          <w:szCs w:val="22"/>
        </w:rPr>
        <w:t xml:space="preserve"> group had the highest percentage (</w:t>
      </w:r>
      <w:r w:rsidR="008A196D" w:rsidRPr="0045000C">
        <w:rPr>
          <w:rFonts w:ascii="Trebuchet MS" w:hAnsi="Trebuchet MS"/>
          <w:color w:val="000000"/>
          <w:sz w:val="22"/>
          <w:szCs w:val="22"/>
        </w:rPr>
        <w:t>4</w:t>
      </w:r>
      <w:r w:rsidR="008A196D">
        <w:rPr>
          <w:rFonts w:ascii="Trebuchet MS" w:hAnsi="Trebuchet MS"/>
          <w:color w:val="000000"/>
          <w:sz w:val="22"/>
          <w:szCs w:val="22"/>
        </w:rPr>
        <w:t>7</w:t>
      </w:r>
      <w:r w:rsidRPr="0045000C">
        <w:rPr>
          <w:rFonts w:ascii="Trebuchet MS" w:hAnsi="Trebuchet MS"/>
          <w:color w:val="000000"/>
          <w:sz w:val="22"/>
          <w:szCs w:val="22"/>
        </w:rPr>
        <w:t>%) of drunk drivers</w:t>
      </w:r>
      <w:bookmarkEnd w:id="6"/>
      <w:r w:rsidRPr="0045000C">
        <w:rPr>
          <w:rFonts w:ascii="Trebuchet MS" w:hAnsi="Trebuchet MS"/>
          <w:sz w:val="22"/>
          <w:szCs w:val="22"/>
        </w:rPr>
        <w:t>.</w:t>
      </w:r>
      <w:commentRangeEnd w:id="5"/>
      <w:r w:rsidRPr="0045000C">
        <w:rPr>
          <w:rStyle w:val="CommentReference"/>
          <w:rFonts w:ascii="Trebuchet MS" w:hAnsi="Trebuchet MS"/>
          <w:sz w:val="22"/>
          <w:szCs w:val="22"/>
        </w:rPr>
        <w:commentReference w:id="5"/>
      </w:r>
      <w:r w:rsidRPr="0045000C">
        <w:rPr>
          <w:rFonts w:ascii="Trebuchet MS" w:hAnsi="Trebuchet MS"/>
          <w:sz w:val="22"/>
          <w:szCs w:val="22"/>
        </w:rPr>
        <w:t xml:space="preserve"> </w:t>
      </w:r>
    </w:p>
    <w:p w14:paraId="49E3FA2A" w14:textId="37C0D077" w:rsidR="00FF38AE" w:rsidRPr="0045000C" w:rsidRDefault="00FF38AE" w:rsidP="00FC0416">
      <w:pPr>
        <w:spacing w:after="200" w:line="276" w:lineRule="auto"/>
        <w:rPr>
          <w:rFonts w:ascii="Trebuchet MS" w:hAnsi="Trebuchet MS"/>
          <w:sz w:val="22"/>
          <w:szCs w:val="22"/>
          <w14:ligatures w14:val="none"/>
        </w:rPr>
      </w:pPr>
      <w:r w:rsidRPr="0045000C">
        <w:rPr>
          <w:rFonts w:ascii="Trebuchet MS" w:hAnsi="Trebuchet MS"/>
          <w:sz w:val="22"/>
          <w:szCs w:val="22"/>
          <w14:ligatures w14:val="none"/>
        </w:rPr>
        <w:t xml:space="preserve">"We want to make it clear that on this </w:t>
      </w:r>
      <w:r w:rsidR="003D6417" w:rsidRPr="0045000C">
        <w:rPr>
          <w:rFonts w:ascii="Trebuchet MS" w:hAnsi="Trebuchet MS"/>
          <w:sz w:val="22"/>
          <w:szCs w:val="22"/>
          <w14:ligatures w14:val="none"/>
        </w:rPr>
        <w:t xml:space="preserve">Fourth of </w:t>
      </w:r>
      <w:r w:rsidRPr="0045000C">
        <w:rPr>
          <w:rFonts w:ascii="Trebuchet MS" w:hAnsi="Trebuchet MS"/>
          <w:sz w:val="22"/>
          <w:szCs w:val="22"/>
          <w14:ligatures w14:val="none"/>
        </w:rPr>
        <w:t xml:space="preserve">July holiday, we will have a zero-tolerance policy </w:t>
      </w:r>
      <w:r w:rsidR="001C2E3C">
        <w:rPr>
          <w:rFonts w:ascii="Trebuchet MS" w:hAnsi="Trebuchet MS"/>
          <w:sz w:val="22"/>
          <w:szCs w:val="22"/>
          <w14:ligatures w14:val="none"/>
        </w:rPr>
        <w:t>for</w:t>
      </w:r>
      <w:r w:rsidR="001C2E3C" w:rsidRPr="0045000C">
        <w:rPr>
          <w:rFonts w:ascii="Trebuchet MS" w:hAnsi="Trebuchet MS"/>
          <w:sz w:val="22"/>
          <w:szCs w:val="22"/>
          <w14:ligatures w14:val="none"/>
        </w:rPr>
        <w:t xml:space="preserve"> </w:t>
      </w:r>
      <w:r w:rsidRPr="0045000C">
        <w:rPr>
          <w:rFonts w:ascii="Trebuchet MS" w:hAnsi="Trebuchet MS"/>
          <w:sz w:val="22"/>
          <w:szCs w:val="22"/>
          <w14:ligatures w14:val="none"/>
        </w:rPr>
        <w:t>drinking and driving,” said</w:t>
      </w:r>
      <w:r w:rsidRPr="0045000C">
        <w:rPr>
          <w:rFonts w:ascii="Trebuchet MS" w:hAnsi="Trebuchet MS"/>
          <w:b/>
          <w:bCs/>
          <w:sz w:val="22"/>
          <w:szCs w:val="22"/>
          <w14:ligatures w14:val="none"/>
        </w:rPr>
        <w:t xml:space="preserve"> </w:t>
      </w:r>
      <w:commentRangeStart w:id="7"/>
      <w:r w:rsidRPr="0045000C">
        <w:rPr>
          <w:rFonts w:ascii="Trebuchet MS" w:hAnsi="Trebuchet MS"/>
          <w:b/>
          <w:bCs/>
          <w:sz w:val="22"/>
          <w:szCs w:val="22"/>
          <w14:ligatures w14:val="none"/>
        </w:rPr>
        <w:t>[Local</w:t>
      </w:r>
      <w:r w:rsidR="008224C7" w:rsidRPr="0045000C">
        <w:rPr>
          <w:rFonts w:ascii="Trebuchet MS" w:hAnsi="Trebuchet MS"/>
          <w:b/>
          <w:bCs/>
          <w:sz w:val="22"/>
          <w:szCs w:val="22"/>
          <w14:ligatures w14:val="none"/>
        </w:rPr>
        <w:t xml:space="preserve"> Law</w:t>
      </w:r>
      <w:r w:rsidR="002B564A" w:rsidRPr="0045000C">
        <w:rPr>
          <w:rFonts w:ascii="Trebuchet MS" w:hAnsi="Trebuchet MS"/>
          <w:b/>
          <w:bCs/>
          <w:sz w:val="22"/>
          <w:szCs w:val="22"/>
          <w14:ligatures w14:val="none"/>
        </w:rPr>
        <w:t xml:space="preserve"> </w:t>
      </w:r>
      <w:r w:rsidRPr="0045000C">
        <w:rPr>
          <w:rFonts w:ascii="Trebuchet MS" w:hAnsi="Trebuchet MS"/>
          <w:b/>
          <w:bCs/>
          <w:sz w:val="22"/>
          <w:szCs w:val="22"/>
          <w14:ligatures w14:val="none"/>
        </w:rPr>
        <w:t>Enforcement Official].</w:t>
      </w:r>
      <w:r w:rsidRPr="0045000C">
        <w:rPr>
          <w:rFonts w:ascii="Trebuchet MS" w:hAnsi="Trebuchet MS"/>
          <w:sz w:val="22"/>
          <w:szCs w:val="22"/>
          <w14:ligatures w14:val="none"/>
        </w:rPr>
        <w:t xml:space="preserve"> </w:t>
      </w:r>
      <w:commentRangeEnd w:id="7"/>
      <w:r w:rsidR="002B564A" w:rsidRPr="0045000C">
        <w:rPr>
          <w:rFonts w:ascii="Trebuchet MS" w:hAnsi="Trebuchet MS"/>
          <w:sz w:val="22"/>
          <w:szCs w:val="22"/>
          <w14:ligatures w14:val="none"/>
        </w:rPr>
        <w:commentReference w:id="7"/>
      </w:r>
      <w:r w:rsidRPr="0045000C">
        <w:rPr>
          <w:rFonts w:ascii="Trebuchet MS" w:hAnsi="Trebuchet MS"/>
          <w:sz w:val="22"/>
          <w:szCs w:val="22"/>
          <w14:ligatures w14:val="none"/>
        </w:rPr>
        <w:t>“Driving under the influence is a violation of the law</w:t>
      </w:r>
      <w:r w:rsidR="00E868F1" w:rsidRPr="0045000C">
        <w:rPr>
          <w:rFonts w:ascii="Trebuchet MS" w:hAnsi="Trebuchet MS"/>
          <w:sz w:val="22"/>
          <w:szCs w:val="22"/>
          <w14:ligatures w14:val="none"/>
        </w:rPr>
        <w:t xml:space="preserve">, </w:t>
      </w:r>
      <w:r w:rsidRPr="0045000C">
        <w:rPr>
          <w:rFonts w:ascii="Trebuchet MS" w:hAnsi="Trebuchet MS"/>
          <w:sz w:val="22"/>
          <w:szCs w:val="22"/>
          <w14:ligatures w14:val="none"/>
        </w:rPr>
        <w:t>and a reckless act that puts the lives of drivers, their passengers, and others on the road at extreme risk. We urge everyone to keep road safety in mind as they prepare for the</w:t>
      </w:r>
      <w:r w:rsidR="00975E65">
        <w:rPr>
          <w:rFonts w:ascii="Trebuchet MS" w:hAnsi="Trebuchet MS"/>
          <w:sz w:val="22"/>
          <w:szCs w:val="22"/>
          <w14:ligatures w14:val="none"/>
        </w:rPr>
        <w:t>ir</w:t>
      </w:r>
      <w:r w:rsidRPr="0045000C">
        <w:rPr>
          <w:rFonts w:ascii="Trebuchet MS" w:hAnsi="Trebuchet MS"/>
          <w:sz w:val="22"/>
          <w:szCs w:val="22"/>
          <w14:ligatures w14:val="none"/>
        </w:rPr>
        <w:t xml:space="preserve"> celebrations. Make responsible choices to help us ensure a safe and enjoyable holiday for all.</w:t>
      </w:r>
      <w:r w:rsidR="00C82DD2">
        <w:rPr>
          <w:rFonts w:ascii="Trebuchet MS" w:hAnsi="Trebuchet MS"/>
          <w:sz w:val="22"/>
          <w:szCs w:val="22"/>
          <w14:ligatures w14:val="none"/>
        </w:rPr>
        <w:t>”</w:t>
      </w:r>
    </w:p>
    <w:p w14:paraId="04097301" w14:textId="3258E579" w:rsidR="00093BBD" w:rsidRPr="00FE55E5" w:rsidRDefault="00093BBD" w:rsidP="00093BBD">
      <w:pPr>
        <w:spacing w:after="200" w:line="276" w:lineRule="auto"/>
        <w:rPr>
          <w:rFonts w:ascii="Trebuchet MS" w:hAnsi="Trebuchet MS"/>
          <w:color w:val="000000"/>
          <w:sz w:val="22"/>
          <w:szCs w:val="22"/>
        </w:rPr>
      </w:pPr>
      <w:bookmarkStart w:id="8" w:name="_Hlk160011142"/>
      <w:r>
        <w:rPr>
          <w:rFonts w:ascii="Trebuchet MS" w:hAnsi="Trebuchet MS"/>
          <w:color w:val="000000"/>
          <w:sz w:val="22"/>
          <w:szCs w:val="22"/>
        </w:rPr>
        <w:t xml:space="preserve">If a driver intends to drink </w:t>
      </w:r>
      <w:r w:rsidRPr="00FE55E5">
        <w:rPr>
          <w:rFonts w:ascii="Trebuchet MS" w:hAnsi="Trebuchet MS"/>
          <w:color w:val="000000"/>
          <w:sz w:val="22"/>
          <w:szCs w:val="22"/>
        </w:rPr>
        <w:t xml:space="preserve">during </w:t>
      </w:r>
      <w:r>
        <w:rPr>
          <w:rFonts w:ascii="Trebuchet MS" w:hAnsi="Trebuchet MS"/>
          <w:color w:val="000000"/>
          <w:sz w:val="22"/>
          <w:szCs w:val="22"/>
        </w:rPr>
        <w:t>an</w:t>
      </w:r>
      <w:r w:rsidRPr="00FE55E5">
        <w:rPr>
          <w:rFonts w:ascii="Trebuchet MS" w:hAnsi="Trebuchet MS"/>
          <w:color w:val="000000"/>
          <w:sz w:val="22"/>
          <w:szCs w:val="22"/>
        </w:rPr>
        <w:t xml:space="preserve"> Independence Day </w:t>
      </w:r>
      <w:r>
        <w:rPr>
          <w:rFonts w:ascii="Trebuchet MS" w:hAnsi="Trebuchet MS"/>
          <w:color w:val="000000"/>
          <w:sz w:val="22"/>
          <w:szCs w:val="22"/>
        </w:rPr>
        <w:t xml:space="preserve">festivity, he or she should </w:t>
      </w:r>
      <w:proofErr w:type="gramStart"/>
      <w:r>
        <w:rPr>
          <w:rFonts w:ascii="Trebuchet MS" w:hAnsi="Trebuchet MS"/>
          <w:color w:val="000000"/>
          <w:sz w:val="22"/>
          <w:szCs w:val="22"/>
        </w:rPr>
        <w:t>plan ahead</w:t>
      </w:r>
      <w:proofErr w:type="gramEnd"/>
      <w:r>
        <w:rPr>
          <w:rFonts w:ascii="Trebuchet MS" w:hAnsi="Trebuchet MS"/>
          <w:color w:val="000000"/>
          <w:sz w:val="22"/>
          <w:szCs w:val="22"/>
        </w:rPr>
        <w:t xml:space="preserve"> for a safe ride home by </w:t>
      </w:r>
      <w:commentRangeStart w:id="9"/>
      <w:r>
        <w:rPr>
          <w:rFonts w:ascii="Trebuchet MS" w:hAnsi="Trebuchet MS"/>
          <w:color w:val="000000"/>
          <w:sz w:val="22"/>
          <w:szCs w:val="22"/>
        </w:rPr>
        <w:t>securing a designated driver or calling a taxi or ridesh</w:t>
      </w:r>
      <w:r w:rsidR="00545292">
        <w:rPr>
          <w:rFonts w:ascii="Trebuchet MS" w:hAnsi="Trebuchet MS"/>
          <w:color w:val="000000"/>
          <w:sz w:val="22"/>
          <w:szCs w:val="22"/>
        </w:rPr>
        <w:t>are</w:t>
      </w:r>
      <w:commentRangeEnd w:id="9"/>
      <w:r w:rsidR="00D601CA">
        <w:rPr>
          <w:rStyle w:val="CommentReference"/>
          <w14:ligatures w14:val="none"/>
        </w:rPr>
        <w:commentReference w:id="9"/>
      </w:r>
      <w:r>
        <w:rPr>
          <w:rFonts w:ascii="Trebuchet MS" w:hAnsi="Trebuchet MS"/>
          <w:color w:val="000000"/>
          <w:sz w:val="22"/>
          <w:szCs w:val="22"/>
        </w:rPr>
        <w:t>.</w:t>
      </w:r>
      <w:r w:rsidRPr="00FE55E5">
        <w:rPr>
          <w:rFonts w:ascii="Trebuchet MS" w:hAnsi="Trebuchet MS"/>
          <w:color w:val="000000"/>
          <w:sz w:val="22"/>
          <w:szCs w:val="22"/>
        </w:rPr>
        <w:t xml:space="preserve"> They shouldn’t wait until after drinking to plan how to get somewhere. Impairment clouds a person’s judgment</w:t>
      </w:r>
      <w:r>
        <w:rPr>
          <w:rFonts w:ascii="Trebuchet MS" w:hAnsi="Trebuchet MS"/>
          <w:color w:val="000000"/>
          <w:sz w:val="22"/>
          <w:szCs w:val="22"/>
        </w:rPr>
        <w:t xml:space="preserve"> and endangers others on the road</w:t>
      </w:r>
      <w:r w:rsidR="00975E65">
        <w:rPr>
          <w:rFonts w:ascii="Trebuchet MS" w:hAnsi="Trebuchet MS"/>
          <w:color w:val="000000"/>
          <w:sz w:val="22"/>
          <w:szCs w:val="22"/>
        </w:rPr>
        <w:t>, as well as their own safety</w:t>
      </w:r>
      <w:r w:rsidRPr="00FE55E5">
        <w:rPr>
          <w:rFonts w:ascii="Trebuchet MS" w:hAnsi="Trebuchet MS"/>
          <w:color w:val="000000"/>
          <w:sz w:val="22"/>
          <w:szCs w:val="22"/>
        </w:rPr>
        <w:t xml:space="preserve">. </w:t>
      </w:r>
    </w:p>
    <w:p w14:paraId="2FFE57BD" w14:textId="09A5D1A9" w:rsidR="006242A0" w:rsidRPr="0045000C" w:rsidRDefault="006242A0" w:rsidP="00FC0416">
      <w:pPr>
        <w:spacing w:after="200" w:line="276" w:lineRule="auto"/>
        <w:rPr>
          <w:rFonts w:ascii="Trebuchet MS" w:hAnsi="Trebuchet MS"/>
          <w:sz w:val="22"/>
          <w:szCs w:val="22"/>
          <w14:ligatures w14:val="none"/>
        </w:rPr>
      </w:pPr>
      <w:r w:rsidRPr="0045000C">
        <w:rPr>
          <w:rFonts w:ascii="Trebuchet MS" w:hAnsi="Trebuchet MS"/>
          <w:sz w:val="22"/>
          <w:szCs w:val="22"/>
          <w14:ligatures w14:val="none"/>
        </w:rPr>
        <w:t>If a driver finds they are unable to drive, they should give their keys to a sober driver so that person can get them home safely. When a friend has been drinking and is considering driving, friends should be proactive</w:t>
      </w:r>
      <w:r w:rsidR="00E5447C" w:rsidRPr="0045000C">
        <w:rPr>
          <w:rFonts w:ascii="Trebuchet MS" w:hAnsi="Trebuchet MS"/>
          <w:sz w:val="22"/>
          <w:szCs w:val="22"/>
          <w14:ligatures w14:val="none"/>
        </w:rPr>
        <w:t xml:space="preserve"> </w:t>
      </w:r>
      <w:r w:rsidRPr="0045000C">
        <w:rPr>
          <w:rFonts w:ascii="Trebuchet MS" w:hAnsi="Trebuchet MS"/>
          <w:sz w:val="22"/>
          <w:szCs w:val="22"/>
          <w14:ligatures w14:val="none"/>
        </w:rPr>
        <w:t>—</w:t>
      </w:r>
      <w:r w:rsidR="00E5447C" w:rsidRPr="0045000C">
        <w:rPr>
          <w:rFonts w:ascii="Trebuchet MS" w:hAnsi="Trebuchet MS"/>
          <w:sz w:val="22"/>
          <w:szCs w:val="22"/>
          <w14:ligatures w14:val="none"/>
        </w:rPr>
        <w:t xml:space="preserve"> </w:t>
      </w:r>
      <w:r w:rsidRPr="0045000C">
        <w:rPr>
          <w:rFonts w:ascii="Trebuchet MS" w:hAnsi="Trebuchet MS"/>
          <w:sz w:val="22"/>
          <w:szCs w:val="22"/>
          <w14:ligatures w14:val="none"/>
        </w:rPr>
        <w:t>take away the keys and help them get a sober ride home. If anyone spots a drunk driver, contact</w:t>
      </w:r>
      <w:r w:rsidR="00CA3109" w:rsidRPr="0045000C">
        <w:rPr>
          <w:rFonts w:ascii="Trebuchet MS" w:hAnsi="Trebuchet MS"/>
          <w:sz w:val="22"/>
          <w:szCs w:val="22"/>
          <w14:ligatures w14:val="none"/>
        </w:rPr>
        <w:t xml:space="preserve"> </w:t>
      </w:r>
      <w:commentRangeStart w:id="10"/>
      <w:r w:rsidR="00CA3109" w:rsidRPr="0045000C">
        <w:rPr>
          <w:rFonts w:ascii="Trebuchet MS" w:hAnsi="Trebuchet MS"/>
          <w:sz w:val="22"/>
          <w:szCs w:val="22"/>
          <w14:ligatures w14:val="none"/>
        </w:rPr>
        <w:t>local law enforcement</w:t>
      </w:r>
      <w:commentRangeEnd w:id="10"/>
      <w:r w:rsidR="00CA3109" w:rsidRPr="0045000C">
        <w:rPr>
          <w:rFonts w:ascii="Trebuchet MS" w:hAnsi="Trebuchet MS"/>
          <w:sz w:val="22"/>
          <w:szCs w:val="22"/>
          <w14:ligatures w14:val="none"/>
        </w:rPr>
        <w:commentReference w:id="10"/>
      </w:r>
      <w:r w:rsidR="00975E65">
        <w:rPr>
          <w:rFonts w:ascii="Trebuchet MS" w:hAnsi="Trebuchet MS"/>
          <w:sz w:val="22"/>
          <w:szCs w:val="22"/>
          <w14:ligatures w14:val="none"/>
        </w:rPr>
        <w:t xml:space="preserve"> when it is safe to do so</w:t>
      </w:r>
      <w:r w:rsidR="00CA3109" w:rsidRPr="0045000C">
        <w:rPr>
          <w:rFonts w:ascii="Trebuchet MS" w:hAnsi="Trebuchet MS"/>
          <w:sz w:val="22"/>
          <w:szCs w:val="22"/>
          <w14:ligatures w14:val="none"/>
        </w:rPr>
        <w:t>.</w:t>
      </w:r>
    </w:p>
    <w:bookmarkEnd w:id="8"/>
    <w:p w14:paraId="2C6D89EF" w14:textId="4D1AF599" w:rsidR="001D01F1" w:rsidRPr="000176CA" w:rsidRDefault="00EA405A" w:rsidP="00FC0416">
      <w:pPr>
        <w:spacing w:after="200" w:line="276" w:lineRule="auto"/>
        <w:rPr>
          <w:rFonts w:ascii="Trebuchet MS" w:hAnsi="Trebuchet MS"/>
          <w:sz w:val="22"/>
          <w:szCs w:val="22"/>
          <w14:ligatures w14:val="none"/>
        </w:rPr>
      </w:pPr>
      <w:r w:rsidRPr="000176CA">
        <w:rPr>
          <w:rFonts w:ascii="Trebuchet MS" w:hAnsi="Trebuchet MS"/>
          <w:sz w:val="22"/>
          <w:szCs w:val="22"/>
          <w14:ligatures w14:val="none"/>
        </w:rPr>
        <w:t xml:space="preserve">For more information </w:t>
      </w:r>
      <w:r w:rsidR="006F5127" w:rsidRPr="000176CA">
        <w:rPr>
          <w:rFonts w:ascii="Trebuchet MS" w:hAnsi="Trebuchet MS"/>
          <w:sz w:val="22"/>
          <w:szCs w:val="22"/>
          <w14:ligatures w14:val="none"/>
        </w:rPr>
        <w:t>on impaired driving</w:t>
      </w:r>
      <w:r w:rsidRPr="000176CA">
        <w:rPr>
          <w:rFonts w:ascii="Trebuchet MS" w:hAnsi="Trebuchet MS"/>
          <w:sz w:val="22"/>
          <w:szCs w:val="22"/>
          <w14:ligatures w14:val="none"/>
        </w:rPr>
        <w:t>, visit</w:t>
      </w:r>
      <w:r w:rsidR="00722DEA" w:rsidRPr="00722DEA">
        <w:rPr>
          <w:rFonts w:ascii="Trebuchet MS" w:hAnsi="Trebuchet MS"/>
          <w:sz w:val="22"/>
          <w:szCs w:val="22"/>
          <w14:ligatures w14:val="none"/>
        </w:rPr>
        <w:t xml:space="preserve"> </w:t>
      </w:r>
      <w:hyperlink r:id="rId9" w:history="1">
        <w:r w:rsidR="00722DEA" w:rsidRPr="00722DEA">
          <w:rPr>
            <w:rStyle w:val="Hyperlink"/>
            <w:rFonts w:ascii="Trebuchet MS" w:hAnsi="Trebuchet MS"/>
            <w:sz w:val="22"/>
            <w:szCs w:val="22"/>
            <w14:ligatures w14:val="none"/>
          </w:rPr>
          <w:t>NHTSA.gov/</w:t>
        </w:r>
        <w:proofErr w:type="spellStart"/>
        <w:r w:rsidR="00722DEA" w:rsidRPr="00722DEA">
          <w:rPr>
            <w:rStyle w:val="Hyperlink"/>
            <w:rFonts w:ascii="Trebuchet MS" w:hAnsi="Trebuchet MS"/>
            <w:sz w:val="22"/>
            <w:szCs w:val="22"/>
            <w14:ligatures w14:val="none"/>
          </w:rPr>
          <w:t>ImpairedDriving</w:t>
        </w:r>
        <w:proofErr w:type="spellEnd"/>
      </w:hyperlink>
      <w:r w:rsidR="00722DEA" w:rsidRPr="00722DEA">
        <w:rPr>
          <w:rFonts w:ascii="Trebuchet MS" w:hAnsi="Trebuchet MS"/>
          <w:sz w:val="22"/>
          <w:szCs w:val="22"/>
          <w14:ligatures w14:val="none"/>
        </w:rPr>
        <w:t>.</w:t>
      </w:r>
    </w:p>
    <w:p w14:paraId="4F2A4C27" w14:textId="603A020D" w:rsidR="00C64BD5" w:rsidRPr="0045000C" w:rsidRDefault="00C64BD5" w:rsidP="00FC0416">
      <w:pPr>
        <w:spacing w:after="200" w:line="276" w:lineRule="auto"/>
        <w:jc w:val="center"/>
        <w:rPr>
          <w:rFonts w:ascii="Trebuchet MS" w:hAnsi="Trebuchet MS"/>
          <w:sz w:val="22"/>
          <w:szCs w:val="22"/>
          <w14:ligatures w14:val="none"/>
        </w:rPr>
      </w:pPr>
      <w:r w:rsidRPr="0045000C">
        <w:rPr>
          <w:rFonts w:ascii="Trebuchet MS" w:hAnsi="Trebuchet MS"/>
          <w:sz w:val="22"/>
          <w:szCs w:val="22"/>
          <w14:ligatures w14:val="none"/>
        </w:rPr>
        <w:t>###</w:t>
      </w:r>
    </w:p>
    <w:sectPr w:rsidR="00C64BD5" w:rsidRPr="0045000C" w:rsidSect="00986A15">
      <w:headerReference w:type="default" r:id="rId10"/>
      <w:footerReference w:type="default" r:id="rId11"/>
      <w:pgSz w:w="12240" w:h="15840"/>
      <w:pgMar w:top="144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FA93B06" w14:textId="77777777" w:rsidR="0084513C" w:rsidRDefault="0084513C">
      <w:pPr>
        <w:pStyle w:val="CommentText"/>
      </w:pPr>
      <w:r>
        <w:rPr>
          <w:rStyle w:val="CommentReference"/>
        </w:rPr>
        <w:annotationRef/>
      </w:r>
      <w:r>
        <w:t xml:space="preserve">This is a sample news release. </w:t>
      </w:r>
    </w:p>
    <w:p w14:paraId="4A4A5143" w14:textId="77777777" w:rsidR="0084513C" w:rsidRDefault="0084513C">
      <w:pPr>
        <w:pStyle w:val="CommentText"/>
      </w:pPr>
      <w:r>
        <w:t>Insert: Date</w:t>
      </w:r>
    </w:p>
    <w:p w14:paraId="7DE4ADA5" w14:textId="77777777" w:rsidR="0084513C" w:rsidRDefault="0084513C" w:rsidP="00FC5D13">
      <w:pPr>
        <w:pStyle w:val="CommentText"/>
      </w:pPr>
      <w:r>
        <w:t>Insert: Contact info</w:t>
      </w:r>
    </w:p>
  </w:comment>
  <w:comment w:id="1" w:author="Author" w:initials="A">
    <w:p w14:paraId="0903CCFC" w14:textId="783830D4" w:rsidR="00B97E48" w:rsidRDefault="00B97E48" w:rsidP="00B97E48">
      <w:pPr>
        <w:pStyle w:val="CommentText"/>
      </w:pPr>
      <w:r>
        <w:rPr>
          <w:rFonts w:ascii="Calibri" w:hAnsi="Calibri" w:cs="Calibri"/>
        </w:rPr>
        <w:t>Option: You can include your state/location organization name too:</w:t>
      </w:r>
      <w:r>
        <w:rPr>
          <w:rFonts w:ascii="Calibri" w:hAnsi="Calibri" w:cs="Calibri"/>
        </w:rPr>
        <w:br/>
        <w:t>NHTSA and {State/Local Organization} Remind...</w:t>
      </w:r>
    </w:p>
    <w:p w14:paraId="71DB9305" w14:textId="77777777" w:rsidR="00B97E48" w:rsidRDefault="00B97E48" w:rsidP="00B97E48">
      <w:pPr>
        <w:pStyle w:val="CommentText"/>
      </w:pPr>
    </w:p>
  </w:comment>
  <w:comment w:id="3" w:author="Author" w:initials="A">
    <w:p w14:paraId="4D0A0000" w14:textId="77777777" w:rsidR="009012A5" w:rsidRDefault="009012A5" w:rsidP="009012A5">
      <w:pPr>
        <w:pStyle w:val="CommentText"/>
      </w:pPr>
      <w:r>
        <w:rPr>
          <w:rStyle w:val="CommentReference"/>
        </w:rPr>
        <w:annotationRef/>
      </w:r>
      <w:r>
        <w:t>Insert: City, State</w:t>
      </w:r>
    </w:p>
  </w:comment>
  <w:comment w:id="4" w:author="Author" w:initials="A">
    <w:p w14:paraId="16D29CC3" w14:textId="77777777" w:rsidR="002A7F12" w:rsidRDefault="002A7F12" w:rsidP="00CB5732">
      <w:pPr>
        <w:pStyle w:val="CommentText"/>
      </w:pPr>
      <w:r>
        <w:rPr>
          <w:rStyle w:val="CommentReference"/>
        </w:rPr>
        <w:annotationRef/>
      </w:r>
      <w:r>
        <w:t>Option: Include your local law enforcement agency.</w:t>
      </w:r>
    </w:p>
  </w:comment>
  <w:comment w:id="5" w:author="Author" w:initials="A">
    <w:p w14:paraId="0FC02C0E" w14:textId="6B3B8FE6" w:rsidR="00EF0211" w:rsidRDefault="00EF0211" w:rsidP="00EF0211">
      <w:pPr>
        <w:pStyle w:val="CommentText"/>
      </w:pPr>
      <w:r>
        <w:rPr>
          <w:rStyle w:val="CommentReference"/>
        </w:rPr>
        <w:annotationRef/>
      </w:r>
      <w:r>
        <w:t xml:space="preserve">Localize: We encourage you to insert your local/state statistics related to this topic. </w:t>
      </w:r>
      <w:r>
        <w:br/>
        <w:t>If using these national statics, please check for any updated stats at</w:t>
      </w:r>
      <w:r>
        <w:rPr>
          <w:color w:val="0000FF"/>
        </w:rPr>
        <w:t xml:space="preserve"> </w:t>
      </w:r>
      <w:hyperlink r:id="rId1" w:anchor="7076" w:history="1">
        <w:r w:rsidRPr="00046535">
          <w:rPr>
            <w:rStyle w:val="Hyperlink"/>
          </w:rPr>
          <w:t>https://www.trafficsafetymarketing.gov/safety-topics/drunk-driving/buzzed-driving-drunk-driving/fourth-july#7076</w:t>
        </w:r>
      </w:hyperlink>
    </w:p>
  </w:comment>
  <w:comment w:id="7" w:author="Author" w:initials="A">
    <w:p w14:paraId="27EEA4F0" w14:textId="6D1C49E6" w:rsidR="00031C0A" w:rsidRDefault="002B564A" w:rsidP="00D723F6">
      <w:pPr>
        <w:pStyle w:val="CommentText"/>
      </w:pPr>
      <w:r>
        <w:rPr>
          <w:rStyle w:val="CommentReference"/>
        </w:rPr>
        <w:annotationRef/>
      </w:r>
      <w:r w:rsidR="00031C0A">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9" w:author="Author" w:initials="A">
    <w:p w14:paraId="554B2509" w14:textId="77777777" w:rsidR="00D601CA" w:rsidRDefault="00D601CA" w:rsidP="00D601CA">
      <w:pPr>
        <w:pStyle w:val="CommentText"/>
      </w:pPr>
      <w:r>
        <w:rPr>
          <w:rStyle w:val="CommentReference"/>
        </w:rPr>
        <w:annotationRef/>
      </w:r>
      <w:r>
        <w:t>Option: If your community has a sober ride program, insert that information here.</w:t>
      </w:r>
    </w:p>
  </w:comment>
  <w:comment w:id="10" w:author="Author" w:initials="A">
    <w:p w14:paraId="02C28EA8" w14:textId="77777777" w:rsidR="00CA3109" w:rsidRDefault="00CA3109" w:rsidP="00CA3109">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E4ADA5" w15:done="0"/>
  <w15:commentEx w15:paraId="71DB9305" w15:done="0"/>
  <w15:commentEx w15:paraId="4D0A0000" w15:done="0"/>
  <w15:commentEx w15:paraId="16D29CC3" w15:done="0"/>
  <w15:commentEx w15:paraId="0FC02C0E" w15:done="0"/>
  <w15:commentEx w15:paraId="27EEA4F0" w15:done="0"/>
  <w15:commentEx w15:paraId="554B2509" w15:done="0"/>
  <w15:commentEx w15:paraId="02C28E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E4ADA5" w16cid:durableId="29931F57"/>
  <w16cid:commentId w16cid:paraId="71DB9305" w16cid:durableId="28F7DD3E"/>
  <w16cid:commentId w16cid:paraId="4D0A0000" w16cid:durableId="28F7C178"/>
  <w16cid:commentId w16cid:paraId="16D29CC3" w16cid:durableId="29943FBD"/>
  <w16cid:commentId w16cid:paraId="0FC02C0E" w16cid:durableId="29943050"/>
  <w16cid:commentId w16cid:paraId="27EEA4F0" w16cid:durableId="2941B24A"/>
  <w16cid:commentId w16cid:paraId="554B2509" w16cid:durableId="2EBC0FD3"/>
  <w16cid:commentId w16cid:paraId="02C28EA8"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25BE" w14:textId="77777777" w:rsidR="008B6A29" w:rsidRDefault="008B6A29" w:rsidP="00FF7D10">
      <w:r>
        <w:separator/>
      </w:r>
    </w:p>
  </w:endnote>
  <w:endnote w:type="continuationSeparator" w:id="0">
    <w:p w14:paraId="17FB4F96" w14:textId="77777777" w:rsidR="008B6A29" w:rsidRDefault="008B6A29" w:rsidP="00FF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6538" w14:textId="1FD66EFD" w:rsidR="00DF0417" w:rsidRDefault="00DF0417">
    <w:pPr>
      <w:pStyle w:val="Footer"/>
    </w:pPr>
    <w:r>
      <w:rPr>
        <w:noProof/>
      </w:rPr>
      <mc:AlternateContent>
        <mc:Choice Requires="wps">
          <w:drawing>
            <wp:anchor distT="0" distB="0" distL="114300" distR="114300" simplePos="0" relativeHeight="251659264" behindDoc="0" locked="0" layoutInCell="1" allowOverlap="1" wp14:anchorId="006C9EB4" wp14:editId="62111B1B">
              <wp:simplePos x="0" y="0"/>
              <wp:positionH relativeFrom="column">
                <wp:posOffset>5408930</wp:posOffset>
              </wp:positionH>
              <wp:positionV relativeFrom="page">
                <wp:posOffset>9749155</wp:posOffset>
              </wp:positionV>
              <wp:extent cx="1107440" cy="1422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wps:spPr>
                    <wps:txbx>
                      <w:txbxContent>
                        <w:p w14:paraId="0E0CB948" w14:textId="4CF9FBC1" w:rsidR="00DF0417" w:rsidRDefault="00587452" w:rsidP="00DF0417">
                          <w:pPr>
                            <w:pStyle w:val="5ControlCode"/>
                          </w:pPr>
                          <w:r>
                            <w:t>16861b</w:t>
                          </w:r>
                          <w:r w:rsidR="00DF0417">
                            <w:t>-</w:t>
                          </w:r>
                          <w:r w:rsidR="007677EE">
                            <w:t>042</w:t>
                          </w:r>
                          <w:r w:rsidR="000A79BD">
                            <w:t>2</w:t>
                          </w:r>
                          <w:r w:rsidR="007677EE">
                            <w:t>26</w:t>
                          </w:r>
                          <w:r w:rsidR="00DF0417">
                            <w:t>-v</w:t>
                          </w:r>
                          <w:r w:rsidR="007677EE">
                            <w:t>4</w:t>
                          </w:r>
                        </w:p>
                        <w:p w14:paraId="192CC691" w14:textId="2D3C097C" w:rsidR="00DF0417" w:rsidRDefault="000A79BD" w:rsidP="000A79BD">
                          <w:pPr>
                            <w:pStyle w:val="5ControlCode"/>
                            <w:jc w:val="center"/>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C9EB4" id="_x0000_t202" coordsize="21600,21600" o:spt="202" path="m,l,21600r21600,l21600,xe">
              <v:stroke joinstyle="miter"/>
              <v:path gradientshapeok="t" o:connecttype="rect"/>
            </v:shapetype>
            <v:shape id="Text Box 3" o:spid="_x0000_s1026" type="#_x0000_t202" style="position:absolute;margin-left:425.9pt;margin-top:767.65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" filled="f" stroked="f">
              <v:textbox inset="0,0,0,0">
                <w:txbxContent>
                  <w:p w14:paraId="0E0CB948" w14:textId="4CF9FBC1" w:rsidR="00DF0417" w:rsidRDefault="00587452" w:rsidP="00DF0417">
                    <w:pPr>
                      <w:pStyle w:val="5ControlCode"/>
                    </w:pPr>
                    <w:r>
                      <w:t>16861b</w:t>
                    </w:r>
                    <w:r w:rsidR="00DF0417">
                      <w:t>-</w:t>
                    </w:r>
                    <w:r w:rsidR="007677EE">
                      <w:t>042</w:t>
                    </w:r>
                    <w:r w:rsidR="000A79BD">
                      <w:t>2</w:t>
                    </w:r>
                    <w:r w:rsidR="007677EE">
                      <w:t>26</w:t>
                    </w:r>
                    <w:r w:rsidR="00DF0417">
                      <w:t>-v</w:t>
                    </w:r>
                    <w:r w:rsidR="007677EE">
                      <w:t>4</w:t>
                    </w:r>
                  </w:p>
                  <w:p w14:paraId="192CC691" w14:textId="2D3C097C" w:rsidR="00DF0417" w:rsidRDefault="000A79BD" w:rsidP="000A79BD">
                    <w:pPr>
                      <w:pStyle w:val="5ControlCode"/>
                      <w:jc w:val="center"/>
                    </w:pPr>
                    <w:r>
                      <w:t>5</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7583" w14:textId="77777777" w:rsidR="008B6A29" w:rsidRDefault="008B6A29" w:rsidP="00FF7D10">
      <w:r>
        <w:separator/>
      </w:r>
    </w:p>
  </w:footnote>
  <w:footnote w:type="continuationSeparator" w:id="0">
    <w:p w14:paraId="75D2A301" w14:textId="77777777" w:rsidR="008B6A29" w:rsidRDefault="008B6A29" w:rsidP="00FF7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A4D0" w14:textId="22BADAF4" w:rsidR="00FF7D10" w:rsidRDefault="00FF7D10" w:rsidP="00FF7D10">
    <w:pPr>
      <w:pStyle w:val="Header"/>
      <w:jc w:val="center"/>
    </w:pPr>
    <w:r>
      <w:rPr>
        <w:noProof/>
      </w:rPr>
      <w:drawing>
        <wp:inline distT="0" distB="0" distL="0" distR="0" wp14:anchorId="2A924AA2" wp14:editId="610617EE">
          <wp:extent cx="1111250" cy="1049395"/>
          <wp:effectExtent l="0" t="0" r="0" b="0"/>
          <wp:docPr id="4" name="Picture 4" descr="Drive Sober or Get Pulled 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rive Sober or Get Pulled Over logo"/>
                  <pic:cNvPicPr/>
                </pic:nvPicPr>
                <pic:blipFill>
                  <a:blip r:embed="rId1"/>
                  <a:stretch>
                    <a:fillRect/>
                  </a:stretch>
                </pic:blipFill>
                <pic:spPr>
                  <a:xfrm>
                    <a:off x="0" y="0"/>
                    <a:ext cx="1120825" cy="1058437"/>
                  </a:xfrm>
                  <a:prstGeom prst="rect">
                    <a:avLst/>
                  </a:prstGeom>
                </pic:spPr>
              </pic:pic>
            </a:graphicData>
          </a:graphic>
        </wp:inline>
      </w:drawing>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D0"/>
    <w:rsid w:val="000176CA"/>
    <w:rsid w:val="00031C0A"/>
    <w:rsid w:val="00063DB1"/>
    <w:rsid w:val="00067F87"/>
    <w:rsid w:val="00093BBD"/>
    <w:rsid w:val="0009734B"/>
    <w:rsid w:val="000A79BD"/>
    <w:rsid w:val="000B7223"/>
    <w:rsid w:val="000D21EF"/>
    <w:rsid w:val="000E32A3"/>
    <w:rsid w:val="000F3871"/>
    <w:rsid w:val="000F5AD4"/>
    <w:rsid w:val="00113242"/>
    <w:rsid w:val="00167BE3"/>
    <w:rsid w:val="00170D48"/>
    <w:rsid w:val="00172537"/>
    <w:rsid w:val="00185720"/>
    <w:rsid w:val="00193CB6"/>
    <w:rsid w:val="00196EA8"/>
    <w:rsid w:val="001C2E3C"/>
    <w:rsid w:val="001C42B2"/>
    <w:rsid w:val="001D01F1"/>
    <w:rsid w:val="001D0B59"/>
    <w:rsid w:val="001E7DDB"/>
    <w:rsid w:val="00200B4D"/>
    <w:rsid w:val="00247687"/>
    <w:rsid w:val="00270262"/>
    <w:rsid w:val="00276679"/>
    <w:rsid w:val="002A7F12"/>
    <w:rsid w:val="002B443C"/>
    <w:rsid w:val="002B564A"/>
    <w:rsid w:val="002B779B"/>
    <w:rsid w:val="002E186C"/>
    <w:rsid w:val="002E373D"/>
    <w:rsid w:val="002F7760"/>
    <w:rsid w:val="00366F47"/>
    <w:rsid w:val="003D03A2"/>
    <w:rsid w:val="003D6417"/>
    <w:rsid w:val="003D775F"/>
    <w:rsid w:val="004019EC"/>
    <w:rsid w:val="0045000C"/>
    <w:rsid w:val="0048111C"/>
    <w:rsid w:val="004B3C1A"/>
    <w:rsid w:val="004B5D4D"/>
    <w:rsid w:val="004B73F6"/>
    <w:rsid w:val="004F74F4"/>
    <w:rsid w:val="005052D3"/>
    <w:rsid w:val="00534EA5"/>
    <w:rsid w:val="005360F8"/>
    <w:rsid w:val="00545292"/>
    <w:rsid w:val="00580582"/>
    <w:rsid w:val="005840B2"/>
    <w:rsid w:val="00587452"/>
    <w:rsid w:val="005A3066"/>
    <w:rsid w:val="005C3539"/>
    <w:rsid w:val="005E2503"/>
    <w:rsid w:val="006242A0"/>
    <w:rsid w:val="0065072F"/>
    <w:rsid w:val="00654AD0"/>
    <w:rsid w:val="006B4D91"/>
    <w:rsid w:val="006C5B04"/>
    <w:rsid w:val="006F304A"/>
    <w:rsid w:val="006F3A57"/>
    <w:rsid w:val="006F5127"/>
    <w:rsid w:val="00722DEA"/>
    <w:rsid w:val="00745C54"/>
    <w:rsid w:val="0076618C"/>
    <w:rsid w:val="007677EE"/>
    <w:rsid w:val="007717B4"/>
    <w:rsid w:val="007823D4"/>
    <w:rsid w:val="00793789"/>
    <w:rsid w:val="00794EA9"/>
    <w:rsid w:val="007A1657"/>
    <w:rsid w:val="007A5E7F"/>
    <w:rsid w:val="007B559A"/>
    <w:rsid w:val="007C33D7"/>
    <w:rsid w:val="007C4059"/>
    <w:rsid w:val="007D40B2"/>
    <w:rsid w:val="008200C1"/>
    <w:rsid w:val="008224C7"/>
    <w:rsid w:val="0084513C"/>
    <w:rsid w:val="00871809"/>
    <w:rsid w:val="008A196D"/>
    <w:rsid w:val="008B13E1"/>
    <w:rsid w:val="008B2CAE"/>
    <w:rsid w:val="008B6A29"/>
    <w:rsid w:val="008C2DB9"/>
    <w:rsid w:val="008E0090"/>
    <w:rsid w:val="009012A5"/>
    <w:rsid w:val="00931253"/>
    <w:rsid w:val="0096172B"/>
    <w:rsid w:val="00975E65"/>
    <w:rsid w:val="00986A15"/>
    <w:rsid w:val="009B249E"/>
    <w:rsid w:val="009C7539"/>
    <w:rsid w:val="00A019B6"/>
    <w:rsid w:val="00A43D51"/>
    <w:rsid w:val="00A56394"/>
    <w:rsid w:val="00A75018"/>
    <w:rsid w:val="00AA1B4F"/>
    <w:rsid w:val="00AA2135"/>
    <w:rsid w:val="00AB7BF3"/>
    <w:rsid w:val="00AD25F1"/>
    <w:rsid w:val="00AF5D55"/>
    <w:rsid w:val="00B160BF"/>
    <w:rsid w:val="00B36CB8"/>
    <w:rsid w:val="00B6274A"/>
    <w:rsid w:val="00B75F36"/>
    <w:rsid w:val="00B97E48"/>
    <w:rsid w:val="00BC35A7"/>
    <w:rsid w:val="00BC522C"/>
    <w:rsid w:val="00BD4196"/>
    <w:rsid w:val="00C0606F"/>
    <w:rsid w:val="00C159EA"/>
    <w:rsid w:val="00C64BD5"/>
    <w:rsid w:val="00C739FF"/>
    <w:rsid w:val="00C800CB"/>
    <w:rsid w:val="00C82DD2"/>
    <w:rsid w:val="00CA3109"/>
    <w:rsid w:val="00CA4AA8"/>
    <w:rsid w:val="00CB31E2"/>
    <w:rsid w:val="00CD614A"/>
    <w:rsid w:val="00CE314B"/>
    <w:rsid w:val="00CE563C"/>
    <w:rsid w:val="00D10275"/>
    <w:rsid w:val="00D3036D"/>
    <w:rsid w:val="00D601CA"/>
    <w:rsid w:val="00D65C3F"/>
    <w:rsid w:val="00DC2FEA"/>
    <w:rsid w:val="00DF0417"/>
    <w:rsid w:val="00E07234"/>
    <w:rsid w:val="00E33CCC"/>
    <w:rsid w:val="00E50B8F"/>
    <w:rsid w:val="00E5447C"/>
    <w:rsid w:val="00E85159"/>
    <w:rsid w:val="00E868F1"/>
    <w:rsid w:val="00E93679"/>
    <w:rsid w:val="00EA405A"/>
    <w:rsid w:val="00EB69D1"/>
    <w:rsid w:val="00EF0211"/>
    <w:rsid w:val="00EF581A"/>
    <w:rsid w:val="00F236AB"/>
    <w:rsid w:val="00F61F29"/>
    <w:rsid w:val="00FB59B7"/>
    <w:rsid w:val="00FC0416"/>
    <w:rsid w:val="00FD4648"/>
    <w:rsid w:val="00FF38AE"/>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89530"/>
  <w15:chartTrackingRefBased/>
  <w15:docId w15:val="{28F40897-834F-4240-A2E1-0074F198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3. Subhead"/>
    <w:next w:val="Normal"/>
    <w:link w:val="Heading3Char"/>
    <w:uiPriority w:val="9"/>
    <w:unhideWhenUsed/>
    <w:qFormat/>
    <w:rsid w:val="00654AD0"/>
    <w:pPr>
      <w:spacing w:after="120"/>
      <w:outlineLvl w:val="2"/>
    </w:pPr>
    <w:rPr>
      <w:rFonts w:ascii="Trebuchet MS" w:eastAsia="Times New Roman" w:hAnsi="Trebuchet MS" w:cs="Times New Roman"/>
      <w:b/>
      <w:bCs/>
      <w:color w:val="000000"/>
      <w:kern w:val="0"/>
      <w:sz w:val="22"/>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Subhead Char"/>
    <w:basedOn w:val="DefaultParagraphFont"/>
    <w:link w:val="Heading3"/>
    <w:uiPriority w:val="9"/>
    <w:rsid w:val="00654AD0"/>
    <w:rPr>
      <w:rFonts w:ascii="Trebuchet MS" w:eastAsia="Times New Roman" w:hAnsi="Trebuchet MS" w:cs="Times New Roman"/>
      <w:b/>
      <w:bCs/>
      <w:color w:val="000000"/>
      <w:kern w:val="0"/>
      <w:sz w:val="22"/>
      <w:szCs w:val="28"/>
      <w14:ligatures w14:val="none"/>
    </w:rPr>
  </w:style>
  <w:style w:type="paragraph" w:styleId="NoSpacing">
    <w:name w:val="No Spacing"/>
    <w:uiPriority w:val="1"/>
    <w:rsid w:val="00654AD0"/>
    <w:rPr>
      <w:rFonts w:ascii="Trebuchet MS" w:eastAsia="Calibri" w:hAnsi="Trebuchet MS" w:cs="Times New Roman"/>
      <w:kern w:val="0"/>
      <w:sz w:val="22"/>
      <w:szCs w:val="22"/>
      <w14:ligatures w14:val="none"/>
    </w:rPr>
  </w:style>
  <w:style w:type="paragraph" w:styleId="NormalWeb">
    <w:name w:val="Normal (Web)"/>
    <w:basedOn w:val="Normal"/>
    <w:uiPriority w:val="99"/>
    <w:unhideWhenUsed/>
    <w:rsid w:val="00FF38A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D0B59"/>
  </w:style>
  <w:style w:type="character" w:styleId="Hyperlink">
    <w:name w:val="Hyperlink"/>
    <w:basedOn w:val="DefaultParagraphFont"/>
    <w:uiPriority w:val="99"/>
    <w:unhideWhenUsed/>
    <w:rsid w:val="00C64BD5"/>
    <w:rPr>
      <w:color w:val="0563C1" w:themeColor="hyperlink"/>
      <w:u w:val="single"/>
    </w:rPr>
  </w:style>
  <w:style w:type="character" w:styleId="UnresolvedMention">
    <w:name w:val="Unresolved Mention"/>
    <w:basedOn w:val="DefaultParagraphFont"/>
    <w:uiPriority w:val="99"/>
    <w:semiHidden/>
    <w:unhideWhenUsed/>
    <w:rsid w:val="00C64BD5"/>
    <w:rPr>
      <w:color w:val="605E5C"/>
      <w:shd w:val="clear" w:color="auto" w:fill="E1DFDD"/>
    </w:rPr>
  </w:style>
  <w:style w:type="character" w:styleId="CommentReference">
    <w:name w:val="annotation reference"/>
    <w:basedOn w:val="DefaultParagraphFont"/>
    <w:uiPriority w:val="99"/>
    <w:semiHidden/>
    <w:unhideWhenUsed/>
    <w:rsid w:val="00B97E48"/>
    <w:rPr>
      <w:sz w:val="16"/>
      <w:szCs w:val="16"/>
    </w:rPr>
  </w:style>
  <w:style w:type="paragraph" w:styleId="CommentText">
    <w:name w:val="annotation text"/>
    <w:basedOn w:val="Normal"/>
    <w:link w:val="CommentTextChar"/>
    <w:uiPriority w:val="99"/>
    <w:unhideWhenUsed/>
    <w:rsid w:val="00B97E48"/>
    <w:rPr>
      <w:sz w:val="20"/>
      <w:szCs w:val="20"/>
      <w14:ligatures w14:val="none"/>
    </w:rPr>
  </w:style>
  <w:style w:type="character" w:customStyle="1" w:styleId="CommentTextChar">
    <w:name w:val="Comment Text Char"/>
    <w:basedOn w:val="DefaultParagraphFont"/>
    <w:link w:val="CommentText"/>
    <w:uiPriority w:val="99"/>
    <w:rsid w:val="00B97E48"/>
    <w:rPr>
      <w:sz w:val="20"/>
      <w:szCs w:val="20"/>
      <w14:ligatures w14:val="none"/>
    </w:rPr>
  </w:style>
  <w:style w:type="paragraph" w:styleId="Revision">
    <w:name w:val="Revision"/>
    <w:hidden/>
    <w:uiPriority w:val="99"/>
    <w:semiHidden/>
    <w:rsid w:val="009012A5"/>
  </w:style>
  <w:style w:type="paragraph" w:styleId="CommentSubject">
    <w:name w:val="annotation subject"/>
    <w:basedOn w:val="CommentText"/>
    <w:next w:val="CommentText"/>
    <w:link w:val="CommentSubjectChar"/>
    <w:uiPriority w:val="99"/>
    <w:semiHidden/>
    <w:unhideWhenUsed/>
    <w:rsid w:val="009012A5"/>
    <w:rPr>
      <w:b/>
      <w:bCs/>
      <w14:ligatures w14:val="standardContextual"/>
    </w:rPr>
  </w:style>
  <w:style w:type="character" w:customStyle="1" w:styleId="CommentSubjectChar">
    <w:name w:val="Comment Subject Char"/>
    <w:basedOn w:val="CommentTextChar"/>
    <w:link w:val="CommentSubject"/>
    <w:uiPriority w:val="99"/>
    <w:semiHidden/>
    <w:rsid w:val="009012A5"/>
    <w:rPr>
      <w:b/>
      <w:bCs/>
      <w:sz w:val="20"/>
      <w:szCs w:val="20"/>
      <w14:ligatures w14:val="none"/>
    </w:rPr>
  </w:style>
  <w:style w:type="paragraph" w:styleId="Header">
    <w:name w:val="header"/>
    <w:basedOn w:val="Normal"/>
    <w:link w:val="HeaderChar"/>
    <w:uiPriority w:val="99"/>
    <w:unhideWhenUsed/>
    <w:rsid w:val="00FF7D10"/>
    <w:pPr>
      <w:tabs>
        <w:tab w:val="center" w:pos="4680"/>
        <w:tab w:val="right" w:pos="9360"/>
      </w:tabs>
    </w:pPr>
  </w:style>
  <w:style w:type="character" w:customStyle="1" w:styleId="HeaderChar">
    <w:name w:val="Header Char"/>
    <w:basedOn w:val="DefaultParagraphFont"/>
    <w:link w:val="Header"/>
    <w:uiPriority w:val="99"/>
    <w:rsid w:val="00FF7D10"/>
  </w:style>
  <w:style w:type="paragraph" w:styleId="Footer">
    <w:name w:val="footer"/>
    <w:basedOn w:val="Normal"/>
    <w:link w:val="FooterChar"/>
    <w:uiPriority w:val="99"/>
    <w:unhideWhenUsed/>
    <w:rsid w:val="00FF7D10"/>
    <w:pPr>
      <w:tabs>
        <w:tab w:val="center" w:pos="4680"/>
        <w:tab w:val="right" w:pos="9360"/>
      </w:tabs>
    </w:pPr>
  </w:style>
  <w:style w:type="character" w:customStyle="1" w:styleId="FooterChar">
    <w:name w:val="Footer Char"/>
    <w:basedOn w:val="DefaultParagraphFont"/>
    <w:link w:val="Footer"/>
    <w:uiPriority w:val="99"/>
    <w:rsid w:val="00FF7D10"/>
  </w:style>
  <w:style w:type="paragraph" w:customStyle="1" w:styleId="5ControlCode">
    <w:name w:val="5. Control Code"/>
    <w:basedOn w:val="Normal"/>
    <w:link w:val="5ControlCodeChar"/>
    <w:rsid w:val="00DF0417"/>
    <w:pPr>
      <w:spacing w:after="200" w:line="276" w:lineRule="auto"/>
      <w:jc w:val="right"/>
    </w:pPr>
    <w:rPr>
      <w:rFonts w:ascii="Trebuchet MS" w:eastAsia="Calibri" w:hAnsi="Trebuchet MS" w:cs="Times New Roman"/>
      <w:kern w:val="0"/>
      <w:sz w:val="14"/>
      <w:szCs w:val="14"/>
      <w14:ligatures w14:val="none"/>
    </w:rPr>
  </w:style>
  <w:style w:type="character" w:customStyle="1" w:styleId="5ControlCodeChar">
    <w:name w:val="5. Control Code Char"/>
    <w:link w:val="5ControlCode"/>
    <w:rsid w:val="00DF0417"/>
    <w:rPr>
      <w:rFonts w:ascii="Trebuchet MS" w:eastAsia="Calibri" w:hAnsi="Trebuchet MS" w:cs="Times New Roman"/>
      <w:kern w:val="0"/>
      <w:sz w:val="14"/>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1154">
      <w:bodyDiv w:val="1"/>
      <w:marLeft w:val="0"/>
      <w:marRight w:val="0"/>
      <w:marTop w:val="0"/>
      <w:marBottom w:val="0"/>
      <w:divBdr>
        <w:top w:val="none" w:sz="0" w:space="0" w:color="auto"/>
        <w:left w:val="none" w:sz="0" w:space="0" w:color="auto"/>
        <w:bottom w:val="none" w:sz="0" w:space="0" w:color="auto"/>
        <w:right w:val="none" w:sz="0" w:space="0" w:color="auto"/>
      </w:divBdr>
    </w:div>
    <w:div w:id="1185092739">
      <w:bodyDiv w:val="1"/>
      <w:marLeft w:val="0"/>
      <w:marRight w:val="0"/>
      <w:marTop w:val="0"/>
      <w:marBottom w:val="0"/>
      <w:divBdr>
        <w:top w:val="none" w:sz="0" w:space="0" w:color="auto"/>
        <w:left w:val="none" w:sz="0" w:space="0" w:color="auto"/>
        <w:bottom w:val="none" w:sz="0" w:space="0" w:color="auto"/>
        <w:right w:val="none" w:sz="0" w:space="0" w:color="auto"/>
      </w:divBdr>
    </w:div>
    <w:div w:id="12158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runk-driving/buzzed-driving-drunk-driving/fourth-july"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htsa.gov/risky-driving/drunk-driv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Drive Sober or Get Pulled Over -- News Release</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 Sober or Get Pulled Over -- News Release</dc:title>
  <dc:subject/>
  <dc:creator>Author</dc:creator>
  <cp:keywords>NHTSA, drunk driving, alcohol</cp:keywords>
  <dc:description/>
  <cp:lastModifiedBy>Colon, Luis  (NHTSA)</cp:lastModifiedBy>
  <cp:revision>4</cp:revision>
  <dcterms:created xsi:type="dcterms:W3CDTF">2026-04-22T14:40:00Z</dcterms:created>
  <dcterms:modified xsi:type="dcterms:W3CDTF">2026-04-23T16:23:00Z</dcterms:modified>
</cp:coreProperties>
</file>