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8EBD7DE" w:rsidR="00966AA6" w:rsidRDefault="00966AA6" w:rsidP="007A5C24">
      <w:pPr>
        <w:pStyle w:val="Heading1"/>
        <w:jc w:val="left"/>
      </w:pPr>
    </w:p>
    <w:p w14:paraId="00000002" w14:textId="77777777" w:rsidR="00966AA6" w:rsidRDefault="00000000">
      <w:pPr>
        <w:pStyle w:val="Heading2"/>
      </w:pPr>
      <w:sdt>
        <w:sdtPr>
          <w:tag w:val="goog_rdk_0"/>
          <w:id w:val="860381699"/>
        </w:sdtPr>
        <w:sdtContent>
          <w:commentRangeStart w:id="0"/>
        </w:sdtContent>
      </w:sdt>
      <w:r w:rsidR="00B0494B">
        <w:t>Facebook, X, Instagram</w:t>
      </w:r>
      <w:commentRangeEnd w:id="0"/>
      <w:r w:rsidR="00B0494B">
        <w:rPr>
          <w:rStyle w:val="CommentReference"/>
          <w:sz w:val="28"/>
          <w:szCs w:val="28"/>
        </w:rPr>
        <w:commentReference w:id="0"/>
      </w:r>
    </w:p>
    <w:p w14:paraId="00000003" w14:textId="77777777" w:rsidR="00966AA6" w:rsidRDefault="5E8DC7EA" w:rsidP="5E8DC7EA">
      <w:pPr>
        <w:ind w:firstLine="360"/>
        <w:jc w:val="center"/>
        <w:rPr>
          <w:rFonts w:ascii="Rockwell" w:eastAsia="Rockwell" w:hAnsi="Rockwell" w:cs="Rockwell"/>
          <w:lang w:val="en-US"/>
        </w:rPr>
      </w:pPr>
      <w:r w:rsidRPr="5E8DC7EA">
        <w:rPr>
          <w:rFonts w:ascii="Rockwell" w:eastAsia="Rockwell" w:hAnsi="Rockwell" w:cs="Rockwell"/>
          <w:lang w:val="en-US"/>
        </w:rPr>
        <w:t xml:space="preserve">Al </w:t>
      </w:r>
      <w:proofErr w:type="spellStart"/>
      <w:r w:rsidRPr="5E8DC7EA">
        <w:rPr>
          <w:rFonts w:ascii="Rockwell" w:eastAsia="Rockwell" w:hAnsi="Rockwell" w:cs="Rockwell"/>
          <w:lang w:val="en-US"/>
        </w:rPr>
        <w:t>publicar</w:t>
      </w:r>
      <w:proofErr w:type="spellEnd"/>
      <w:r w:rsidRPr="5E8DC7EA">
        <w:rPr>
          <w:rFonts w:ascii="Rockwell" w:eastAsia="Rockwell" w:hAnsi="Rockwell" w:cs="Rockwell"/>
          <w:lang w:val="en-US"/>
        </w:rPr>
        <w:t xml:space="preserve"> </w:t>
      </w:r>
      <w:proofErr w:type="spellStart"/>
      <w:r w:rsidRPr="5E8DC7EA">
        <w:rPr>
          <w:rFonts w:ascii="Rockwell" w:eastAsia="Rockwell" w:hAnsi="Rockwell" w:cs="Rockwell"/>
          <w:lang w:val="en-US"/>
        </w:rPr>
        <w:t>en</w:t>
      </w:r>
      <w:proofErr w:type="spellEnd"/>
      <w:r w:rsidRPr="5E8DC7EA">
        <w:rPr>
          <w:rFonts w:ascii="Rockwell" w:eastAsia="Rockwell" w:hAnsi="Rockwell" w:cs="Rockwell"/>
          <w:lang w:val="en-US"/>
        </w:rPr>
        <w:t xml:space="preserve"> X e Instagram, </w:t>
      </w:r>
      <w:proofErr w:type="spellStart"/>
      <w:r w:rsidRPr="5E8DC7EA">
        <w:rPr>
          <w:rFonts w:ascii="Rockwell" w:eastAsia="Rockwell" w:hAnsi="Rockwell" w:cs="Rockwell"/>
          <w:lang w:val="en-US"/>
        </w:rPr>
        <w:t>agrega</w:t>
      </w:r>
      <w:proofErr w:type="spellEnd"/>
      <w:r w:rsidRPr="5E8DC7EA">
        <w:rPr>
          <w:rFonts w:ascii="Rockwell" w:eastAsia="Rockwell" w:hAnsi="Rockwell" w:cs="Rockwell"/>
          <w:lang w:val="en-US"/>
        </w:rPr>
        <w:t xml:space="preserve"> #AbróchateElCinturón </w:t>
      </w:r>
      <w:proofErr w:type="spellStart"/>
      <w:r w:rsidRPr="5E8DC7EA">
        <w:rPr>
          <w:rFonts w:ascii="Rockwell" w:eastAsia="Rockwell" w:hAnsi="Rockwell" w:cs="Rockwell"/>
          <w:lang w:val="en-US"/>
        </w:rPr>
        <w:t>en</w:t>
      </w:r>
      <w:proofErr w:type="spellEnd"/>
      <w:r w:rsidRPr="5E8DC7EA">
        <w:rPr>
          <w:rFonts w:ascii="Rockwell" w:eastAsia="Rockwell" w:hAnsi="Rockwell" w:cs="Rockwell"/>
          <w:lang w:val="en-US"/>
        </w:rPr>
        <w:t xml:space="preserve"> </w:t>
      </w:r>
      <w:proofErr w:type="spellStart"/>
      <w:r w:rsidRPr="5E8DC7EA">
        <w:rPr>
          <w:rFonts w:ascii="Rockwell" w:eastAsia="Rockwell" w:hAnsi="Rockwell" w:cs="Rockwell"/>
          <w:lang w:val="en-US"/>
        </w:rPr>
        <w:t>los</w:t>
      </w:r>
      <w:proofErr w:type="spellEnd"/>
      <w:r w:rsidRPr="5E8DC7EA">
        <w:rPr>
          <w:rFonts w:ascii="Rockwell" w:eastAsia="Rockwell" w:hAnsi="Rockwell" w:cs="Rockwell"/>
          <w:lang w:val="en-US"/>
        </w:rPr>
        <w:t xml:space="preserve"> </w:t>
      </w:r>
      <w:proofErr w:type="spellStart"/>
      <w:r w:rsidRPr="5E8DC7EA">
        <w:rPr>
          <w:rFonts w:ascii="Rockwell" w:eastAsia="Rockwell" w:hAnsi="Rockwell" w:cs="Rockwell"/>
          <w:lang w:val="en-US"/>
        </w:rPr>
        <w:t>mensajes</w:t>
      </w:r>
      <w:proofErr w:type="spellEnd"/>
      <w:r w:rsidRPr="5E8DC7EA">
        <w:rPr>
          <w:rFonts w:ascii="Rockwell" w:eastAsia="Rockwell" w:hAnsi="Rockwell" w:cs="Rockwell"/>
          <w:lang w:val="en-US"/>
        </w:rPr>
        <w:t xml:space="preserve"> a </w:t>
      </w:r>
      <w:proofErr w:type="spellStart"/>
      <w:r w:rsidRPr="5E8DC7EA">
        <w:rPr>
          <w:rFonts w:ascii="Rockwell" w:eastAsia="Rockwell" w:hAnsi="Rockwell" w:cs="Rockwell"/>
          <w:lang w:val="en-US"/>
        </w:rPr>
        <w:t>continuación</w:t>
      </w:r>
      <w:proofErr w:type="spellEnd"/>
      <w:r w:rsidRPr="5E8DC7EA">
        <w:rPr>
          <w:rFonts w:ascii="Rockwell" w:eastAsia="Rockwell" w:hAnsi="Rockwell" w:cs="Rockwell"/>
          <w:lang w:val="en-US"/>
        </w:rPr>
        <w:t xml:space="preserve"> para </w:t>
      </w:r>
      <w:proofErr w:type="spellStart"/>
      <w:r w:rsidRPr="5E8DC7EA">
        <w:rPr>
          <w:rFonts w:ascii="Rockwell" w:eastAsia="Rockwell" w:hAnsi="Rockwell" w:cs="Rockwell"/>
          <w:lang w:val="en-US"/>
        </w:rPr>
        <w:t>facilitar</w:t>
      </w:r>
      <w:proofErr w:type="spellEnd"/>
      <w:r w:rsidRPr="5E8DC7EA">
        <w:rPr>
          <w:rFonts w:ascii="Rockwell" w:eastAsia="Rockwell" w:hAnsi="Rockwell" w:cs="Rockwell"/>
          <w:lang w:val="en-US"/>
        </w:rPr>
        <w:t xml:space="preserve"> </w:t>
      </w:r>
      <w:proofErr w:type="spellStart"/>
      <w:r w:rsidRPr="5E8DC7EA">
        <w:rPr>
          <w:rFonts w:ascii="Rockwell" w:eastAsia="Rockwell" w:hAnsi="Rockwell" w:cs="Rockwell"/>
          <w:lang w:val="en-US"/>
        </w:rPr>
        <w:t>el</w:t>
      </w:r>
      <w:proofErr w:type="spellEnd"/>
      <w:r w:rsidRPr="5E8DC7EA">
        <w:rPr>
          <w:rFonts w:ascii="Rockwell" w:eastAsia="Rockwell" w:hAnsi="Rockwell" w:cs="Rockwell"/>
          <w:lang w:val="en-US"/>
        </w:rPr>
        <w:t xml:space="preserve"> </w:t>
      </w:r>
      <w:proofErr w:type="spellStart"/>
      <w:r w:rsidRPr="5E8DC7EA">
        <w:rPr>
          <w:rFonts w:ascii="Rockwell" w:eastAsia="Rockwell" w:hAnsi="Rockwell" w:cs="Rockwell"/>
          <w:lang w:val="en-US"/>
        </w:rPr>
        <w:t>seguimiento</w:t>
      </w:r>
      <w:proofErr w:type="spellEnd"/>
      <w:r w:rsidRPr="5E8DC7EA">
        <w:rPr>
          <w:rFonts w:ascii="Rockwell" w:eastAsia="Rockwell" w:hAnsi="Rockwell" w:cs="Rockwell"/>
          <w:lang w:val="en-US"/>
        </w:rPr>
        <w:t xml:space="preserve"> del </w:t>
      </w:r>
      <w:proofErr w:type="spellStart"/>
      <w:r w:rsidRPr="5E8DC7EA">
        <w:rPr>
          <w:rFonts w:ascii="Rockwell" w:eastAsia="Rockwell" w:hAnsi="Rockwell" w:cs="Rockwell"/>
          <w:lang w:val="en-US"/>
        </w:rPr>
        <w:t>contenido</w:t>
      </w:r>
      <w:proofErr w:type="spellEnd"/>
      <w:r w:rsidRPr="5E8DC7EA">
        <w:rPr>
          <w:rFonts w:ascii="Rockwell" w:eastAsia="Rockwell" w:hAnsi="Rockwell" w:cs="Rockwell"/>
          <w:lang w:val="en-US"/>
        </w:rPr>
        <w:t xml:space="preserve"> </w:t>
      </w:r>
      <w:proofErr w:type="spellStart"/>
      <w:r w:rsidRPr="5E8DC7EA">
        <w:rPr>
          <w:rFonts w:ascii="Rockwell" w:eastAsia="Rockwell" w:hAnsi="Rockwell" w:cs="Rockwell"/>
          <w:lang w:val="en-US"/>
        </w:rPr>
        <w:t>relacionado</w:t>
      </w:r>
      <w:proofErr w:type="spellEnd"/>
      <w:r w:rsidRPr="5E8DC7EA">
        <w:rPr>
          <w:rFonts w:ascii="Rockwell" w:eastAsia="Rockwell" w:hAnsi="Rockwell" w:cs="Rockwell"/>
          <w:lang w:val="en-US"/>
        </w:rPr>
        <w:t xml:space="preserve"> con </w:t>
      </w:r>
      <w:proofErr w:type="spellStart"/>
      <w:r w:rsidRPr="5E8DC7EA">
        <w:rPr>
          <w:rFonts w:ascii="Rockwell" w:eastAsia="Rockwell" w:hAnsi="Rockwell" w:cs="Rockwell"/>
          <w:lang w:val="en-US"/>
        </w:rPr>
        <w:t>este</w:t>
      </w:r>
      <w:proofErr w:type="spellEnd"/>
      <w:r w:rsidRPr="5E8DC7EA">
        <w:rPr>
          <w:rFonts w:ascii="Rockwell" w:eastAsia="Rockwell" w:hAnsi="Rockwell" w:cs="Rockwell"/>
          <w:lang w:val="en-US"/>
        </w:rPr>
        <w:t xml:space="preserve"> </w:t>
      </w:r>
      <w:proofErr w:type="spellStart"/>
      <w:r w:rsidRPr="5E8DC7EA">
        <w:rPr>
          <w:rFonts w:ascii="Rockwell" w:eastAsia="Rockwell" w:hAnsi="Rockwell" w:cs="Rockwell"/>
          <w:lang w:val="en-US"/>
        </w:rPr>
        <w:t>tema</w:t>
      </w:r>
      <w:proofErr w:type="spellEnd"/>
      <w:r w:rsidRPr="5E8DC7EA">
        <w:rPr>
          <w:rFonts w:ascii="Rockwell" w:eastAsia="Rockwell" w:hAnsi="Rockwell" w:cs="Rockwell"/>
          <w:lang w:val="en-US"/>
        </w:rPr>
        <w:t>.</w:t>
      </w:r>
    </w:p>
    <w:p w14:paraId="0E97A308" w14:textId="4FCBE103" w:rsidR="001C7D6D" w:rsidRPr="001C7D6D" w:rsidRDefault="001C7D6D" w:rsidP="699A4DBA">
      <w:pPr>
        <w:spacing w:before="280" w:after="0" w:line="240" w:lineRule="auto"/>
        <w:ind w:firstLine="360"/>
        <w:jc w:val="center"/>
        <w:rPr>
          <w:rFonts w:ascii="Cambria" w:eastAsia="Cambria" w:hAnsi="Cambria" w:cs="Cambria"/>
          <w:lang w:val="en-US"/>
        </w:rPr>
      </w:pPr>
    </w:p>
    <w:p w14:paraId="00000007" w14:textId="25FBA980" w:rsidR="00966AA6" w:rsidRPr="007A5C24" w:rsidRDefault="0886EDDA" w:rsidP="007A5C24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Cambria" w:eastAsia="Cambria" w:hAnsi="Cambria" w:cs="Cambria"/>
          <w:lang w:val="es-ES"/>
        </w:rPr>
      </w:pPr>
      <w:r w:rsidRPr="0886EDDA">
        <w:rPr>
          <w:rFonts w:ascii="Aptos" w:hAnsi="Aptos"/>
          <w:lang w:val="es-ES"/>
        </w:rPr>
        <w:t xml:space="preserve">No hay excusas </w:t>
      </w:r>
      <w:r w:rsidR="007A5C24" w:rsidRPr="0886EDDA">
        <w:rPr>
          <w:rFonts w:ascii="Aptos" w:hAnsi="Aptos"/>
          <w:lang w:val="es-ES"/>
        </w:rPr>
        <w:t>válidas</w:t>
      </w:r>
      <w:r w:rsidRPr="0886EDDA">
        <w:rPr>
          <w:rFonts w:ascii="Aptos" w:hAnsi="Aptos"/>
          <w:lang w:val="es-ES"/>
        </w:rPr>
        <w:t xml:space="preserve"> para no abrochar</w:t>
      </w:r>
      <w:r w:rsidR="007A5C24">
        <w:rPr>
          <w:rFonts w:ascii="Aptos" w:hAnsi="Aptos"/>
          <w:lang w:val="es-ES"/>
        </w:rPr>
        <w:t>t</w:t>
      </w:r>
      <w:r w:rsidRPr="0886EDDA">
        <w:rPr>
          <w:rFonts w:ascii="Aptos" w:hAnsi="Aptos"/>
          <w:lang w:val="es-ES"/>
        </w:rPr>
        <w:t>e el cinturón. Los agentes del orden público te van a multar. </w:t>
      </w:r>
      <w:r w:rsidRPr="0886EDDA">
        <w:rPr>
          <w:rFonts w:ascii="Apple Color Emoji" w:hAnsi="Apple Color Emoji" w:cs="Apple Color Emoji"/>
          <w:lang w:val="es-ES"/>
        </w:rPr>
        <w:t>🚔</w:t>
      </w:r>
      <w:r w:rsidRPr="0886EDDA">
        <w:rPr>
          <w:rFonts w:ascii="Aptos" w:hAnsi="Aptos"/>
          <w:lang w:val="es-ES"/>
        </w:rPr>
        <w:t> Abrochado o Multado.</w:t>
      </w:r>
    </w:p>
    <w:p w14:paraId="3722B1BC" w14:textId="13F363D6" w:rsidR="0886EDDA" w:rsidRDefault="0886EDDA" w:rsidP="0886EDDA">
      <w:pPr>
        <w:pStyle w:val="NormalWeb"/>
        <w:spacing w:before="0" w:beforeAutospacing="0" w:after="0" w:afterAutospacing="0"/>
        <w:rPr>
          <w:rFonts w:ascii="Cambria" w:eastAsia="Cambria" w:hAnsi="Cambria" w:cs="Cambria"/>
          <w:i/>
          <w:iCs/>
          <w:lang w:val="es-ES"/>
        </w:rPr>
      </w:pPr>
    </w:p>
    <w:p w14:paraId="00000009" w14:textId="05ECD7B6" w:rsidR="00966AA6" w:rsidRPr="007A5C24" w:rsidRDefault="699A4DBA" w:rsidP="007A5C24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  <w:lang w:val="en-US"/>
        </w:rPr>
      </w:pPr>
      <w:r w:rsidRPr="699A4DBA">
        <w:rPr>
          <w:rFonts w:ascii="Cambria" w:eastAsia="Cambria" w:hAnsi="Cambria" w:cs="Cambria"/>
          <w:sz w:val="24"/>
          <w:szCs w:val="24"/>
          <w:lang w:val="en-US"/>
        </w:rPr>
        <w:t xml:space="preserve">Maneja con </w:t>
      </w:r>
      <w:proofErr w:type="spellStart"/>
      <w:r w:rsidRPr="699A4DBA">
        <w:rPr>
          <w:rFonts w:ascii="Cambria" w:eastAsia="Cambria" w:hAnsi="Cambria" w:cs="Cambria"/>
          <w:sz w:val="24"/>
          <w:szCs w:val="24"/>
          <w:lang w:val="en-US"/>
        </w:rPr>
        <w:t>sentido</w:t>
      </w:r>
      <w:proofErr w:type="spellEnd"/>
      <w:r w:rsidRPr="699A4DBA">
        <w:rPr>
          <w:rFonts w:ascii="Cambria" w:eastAsia="Cambria" w:hAnsi="Cambria" w:cs="Cambria"/>
          <w:sz w:val="24"/>
          <w:szCs w:val="24"/>
          <w:lang w:val="en-US"/>
        </w:rPr>
        <w:t xml:space="preserve"> </w:t>
      </w:r>
      <w:proofErr w:type="spellStart"/>
      <w:r w:rsidRPr="699A4DBA">
        <w:rPr>
          <w:rFonts w:ascii="Cambria" w:eastAsia="Cambria" w:hAnsi="Cambria" w:cs="Cambria"/>
          <w:sz w:val="24"/>
          <w:szCs w:val="24"/>
          <w:lang w:val="en-US"/>
        </w:rPr>
        <w:t>común</w:t>
      </w:r>
      <w:proofErr w:type="spellEnd"/>
      <w:r w:rsidRPr="699A4DBA">
        <w:rPr>
          <w:rFonts w:ascii="Cambria" w:eastAsia="Cambria" w:hAnsi="Cambria" w:cs="Cambria"/>
          <w:sz w:val="24"/>
          <w:szCs w:val="24"/>
          <w:lang w:val="en-US"/>
        </w:rPr>
        <w:t xml:space="preserve">. Abróchate </w:t>
      </w:r>
      <w:proofErr w:type="spellStart"/>
      <w:r w:rsidRPr="699A4DBA">
        <w:rPr>
          <w:rFonts w:ascii="Aptos" w:eastAsia="Aptos" w:hAnsi="Aptos" w:cs="Aptos"/>
          <w:sz w:val="24"/>
          <w:szCs w:val="24"/>
          <w:lang w:val="en-US"/>
        </w:rPr>
        <w:t>el</w:t>
      </w:r>
      <w:proofErr w:type="spellEnd"/>
      <w:r w:rsidRPr="699A4DBA">
        <w:rPr>
          <w:rFonts w:ascii="Aptos" w:eastAsia="Aptos" w:hAnsi="Aptos" w:cs="Aptos"/>
          <w:sz w:val="24"/>
          <w:szCs w:val="24"/>
          <w:lang w:val="en-US"/>
        </w:rPr>
        <w:t xml:space="preserve"> </w:t>
      </w:r>
      <w:proofErr w:type="spellStart"/>
      <w:r w:rsidRPr="699A4DBA">
        <w:rPr>
          <w:rFonts w:ascii="Aptos" w:eastAsia="Aptos" w:hAnsi="Aptos" w:cs="Aptos"/>
          <w:sz w:val="24"/>
          <w:szCs w:val="24"/>
          <w:lang w:val="en-US"/>
        </w:rPr>
        <w:t>cinturón</w:t>
      </w:r>
      <w:proofErr w:type="spellEnd"/>
      <w:r w:rsidRPr="699A4DBA">
        <w:rPr>
          <w:rFonts w:ascii="Aptos" w:eastAsia="Aptos" w:hAnsi="Aptos" w:cs="Aptos"/>
          <w:sz w:val="24"/>
          <w:szCs w:val="24"/>
          <w:lang w:val="en-US"/>
        </w:rPr>
        <w:t xml:space="preserve"> </w:t>
      </w:r>
      <w:r w:rsidRPr="699A4DBA">
        <w:rPr>
          <w:rFonts w:ascii="Cambria" w:eastAsia="Cambria" w:hAnsi="Cambria" w:cs="Cambria"/>
          <w:sz w:val="24"/>
          <w:szCs w:val="24"/>
          <w:lang w:val="en-US"/>
        </w:rPr>
        <w:t xml:space="preserve">o </w:t>
      </w:r>
      <w:proofErr w:type="spellStart"/>
      <w:r w:rsidRPr="699A4DBA">
        <w:rPr>
          <w:rFonts w:ascii="Cambria" w:eastAsia="Cambria" w:hAnsi="Cambria" w:cs="Cambria"/>
          <w:sz w:val="24"/>
          <w:szCs w:val="24"/>
          <w:lang w:val="en-US"/>
        </w:rPr>
        <w:t>enfrenta</w:t>
      </w:r>
      <w:proofErr w:type="spellEnd"/>
      <w:r w:rsidRPr="699A4DBA">
        <w:rPr>
          <w:rFonts w:ascii="Cambria" w:eastAsia="Cambria" w:hAnsi="Cambria" w:cs="Cambria"/>
          <w:sz w:val="24"/>
          <w:szCs w:val="24"/>
          <w:lang w:val="en-US"/>
        </w:rPr>
        <w:t xml:space="preserve"> las </w:t>
      </w:r>
      <w:proofErr w:type="spellStart"/>
      <w:r w:rsidRPr="699A4DBA">
        <w:rPr>
          <w:rFonts w:ascii="Cambria" w:eastAsia="Cambria" w:hAnsi="Cambria" w:cs="Cambria"/>
          <w:sz w:val="24"/>
          <w:szCs w:val="24"/>
          <w:lang w:val="en-US"/>
        </w:rPr>
        <w:t>consecuencias</w:t>
      </w:r>
      <w:proofErr w:type="spellEnd"/>
      <w:r w:rsidRPr="699A4DBA">
        <w:rPr>
          <w:rFonts w:ascii="Cambria" w:eastAsia="Cambria" w:hAnsi="Cambria" w:cs="Cambria"/>
          <w:sz w:val="24"/>
          <w:szCs w:val="24"/>
          <w:lang w:val="en-US"/>
        </w:rPr>
        <w:t xml:space="preserve">. </w:t>
      </w:r>
      <w:proofErr w:type="spellStart"/>
      <w:r w:rsidRPr="699A4DBA">
        <w:rPr>
          <w:rFonts w:ascii="Cambria" w:eastAsia="Cambria" w:hAnsi="Cambria" w:cs="Cambria"/>
          <w:sz w:val="24"/>
          <w:szCs w:val="24"/>
          <w:lang w:val="en-US"/>
        </w:rPr>
        <w:t>Así</w:t>
      </w:r>
      <w:proofErr w:type="spellEnd"/>
      <w:r w:rsidRPr="699A4DBA">
        <w:rPr>
          <w:rFonts w:ascii="Cambria" w:eastAsia="Cambria" w:hAnsi="Cambria" w:cs="Cambria"/>
          <w:sz w:val="24"/>
          <w:szCs w:val="24"/>
          <w:lang w:val="en-US"/>
        </w:rPr>
        <w:t xml:space="preserve"> de simple. </w:t>
      </w:r>
      <w:proofErr w:type="spellStart"/>
      <w:r w:rsidRPr="699A4DBA">
        <w:rPr>
          <w:rFonts w:ascii="Cambria" w:eastAsia="Cambria" w:hAnsi="Cambria" w:cs="Cambria"/>
          <w:sz w:val="24"/>
          <w:szCs w:val="24"/>
          <w:lang w:val="en-US"/>
        </w:rPr>
        <w:t>Abrochado</w:t>
      </w:r>
      <w:proofErr w:type="spellEnd"/>
      <w:r w:rsidRPr="699A4DBA">
        <w:rPr>
          <w:rFonts w:ascii="Cambria" w:eastAsia="Cambria" w:hAnsi="Cambria" w:cs="Cambria"/>
          <w:sz w:val="24"/>
          <w:szCs w:val="24"/>
          <w:lang w:val="en-US"/>
        </w:rPr>
        <w:t xml:space="preserve"> </w:t>
      </w:r>
      <w:proofErr w:type="gramStart"/>
      <w:r w:rsidRPr="699A4DBA">
        <w:rPr>
          <w:rFonts w:ascii="Cambria" w:eastAsia="Cambria" w:hAnsi="Cambria" w:cs="Cambria"/>
          <w:sz w:val="24"/>
          <w:szCs w:val="24"/>
          <w:lang w:val="en-US"/>
        </w:rPr>
        <w:t xml:space="preserve">o </w:t>
      </w:r>
      <w:proofErr w:type="spellStart"/>
      <w:r w:rsidRPr="699A4DBA">
        <w:rPr>
          <w:rFonts w:ascii="Cambria" w:eastAsia="Cambria" w:hAnsi="Cambria" w:cs="Cambria"/>
          <w:sz w:val="24"/>
          <w:szCs w:val="24"/>
          <w:lang w:val="en-US"/>
        </w:rPr>
        <w:t>Multado</w:t>
      </w:r>
      <w:proofErr w:type="spellEnd"/>
      <w:proofErr w:type="gramEnd"/>
      <w:r w:rsidRPr="699A4DBA">
        <w:rPr>
          <w:rFonts w:ascii="Cambria" w:eastAsia="Cambria" w:hAnsi="Cambria" w:cs="Cambria"/>
          <w:sz w:val="24"/>
          <w:szCs w:val="24"/>
          <w:lang w:val="en-US"/>
        </w:rPr>
        <w:t xml:space="preserve">. </w:t>
      </w:r>
    </w:p>
    <w:p w14:paraId="0000000A" w14:textId="77777777" w:rsidR="00966AA6" w:rsidRDefault="00966AA6">
      <w:pPr>
        <w:spacing w:after="0" w:line="240" w:lineRule="auto"/>
        <w:rPr>
          <w:rFonts w:ascii="Cambria" w:eastAsia="Cambria" w:hAnsi="Cambria" w:cs="Cambria"/>
          <w:i/>
          <w:iCs/>
          <w:sz w:val="24"/>
          <w:szCs w:val="24"/>
        </w:rPr>
      </w:pPr>
    </w:p>
    <w:p w14:paraId="0000000C" w14:textId="516E631B" w:rsidR="00966AA6" w:rsidRPr="007A5C24" w:rsidRDefault="5E8DC7EA" w:rsidP="007A5C24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  <w:lang w:val="en-US"/>
        </w:rPr>
      </w:pPr>
      <w:r w:rsidRPr="5E8DC7EA">
        <w:rPr>
          <w:rFonts w:ascii="Cambria" w:eastAsia="Cambria" w:hAnsi="Cambria" w:cs="Cambria"/>
          <w:sz w:val="24"/>
          <w:szCs w:val="24"/>
          <w:lang w:val="en-US"/>
        </w:rPr>
        <w:t xml:space="preserve">No usar </w:t>
      </w:r>
      <w:proofErr w:type="spellStart"/>
      <w:r w:rsidRPr="5E8DC7EA">
        <w:rPr>
          <w:rFonts w:ascii="Cambria" w:eastAsia="Cambria" w:hAnsi="Cambria" w:cs="Cambria"/>
          <w:sz w:val="24"/>
          <w:szCs w:val="24"/>
          <w:lang w:val="en-US"/>
        </w:rPr>
        <w:t>el</w:t>
      </w:r>
      <w:proofErr w:type="spellEnd"/>
      <w:r w:rsidRPr="5E8DC7EA">
        <w:rPr>
          <w:rFonts w:ascii="Cambria" w:eastAsia="Cambria" w:hAnsi="Cambria" w:cs="Cambria"/>
          <w:sz w:val="24"/>
          <w:szCs w:val="24"/>
          <w:lang w:val="en-US"/>
        </w:rPr>
        <w:t xml:space="preserve"> </w:t>
      </w:r>
      <w:proofErr w:type="spellStart"/>
      <w:r w:rsidRPr="5E8DC7EA">
        <w:rPr>
          <w:rFonts w:ascii="Cambria" w:eastAsia="Cambria" w:hAnsi="Cambria" w:cs="Cambria"/>
          <w:sz w:val="24"/>
          <w:szCs w:val="24"/>
          <w:lang w:val="en-US"/>
        </w:rPr>
        <w:t>cinturón</w:t>
      </w:r>
      <w:proofErr w:type="spellEnd"/>
      <w:r w:rsidRPr="5E8DC7EA">
        <w:rPr>
          <w:rFonts w:ascii="Cambria" w:eastAsia="Cambria" w:hAnsi="Cambria" w:cs="Cambria"/>
          <w:sz w:val="24"/>
          <w:szCs w:val="24"/>
          <w:lang w:val="en-US"/>
        </w:rPr>
        <w:t xml:space="preserve"> </w:t>
      </w:r>
      <w:proofErr w:type="spellStart"/>
      <w:r w:rsidRPr="5E8DC7EA">
        <w:rPr>
          <w:rFonts w:ascii="Cambria" w:eastAsia="Cambria" w:hAnsi="Cambria" w:cs="Cambria"/>
          <w:sz w:val="24"/>
          <w:szCs w:val="24"/>
          <w:lang w:val="en-US"/>
        </w:rPr>
        <w:t>puede</w:t>
      </w:r>
      <w:proofErr w:type="spellEnd"/>
      <w:r w:rsidRPr="5E8DC7EA">
        <w:rPr>
          <w:rFonts w:ascii="Cambria" w:eastAsia="Cambria" w:hAnsi="Cambria" w:cs="Cambria"/>
          <w:sz w:val="24"/>
          <w:szCs w:val="24"/>
          <w:lang w:val="en-US"/>
        </w:rPr>
        <w:t xml:space="preserve"> </w:t>
      </w:r>
      <w:proofErr w:type="spellStart"/>
      <w:r w:rsidRPr="5E8DC7EA">
        <w:rPr>
          <w:rFonts w:ascii="Cambria" w:eastAsia="Cambria" w:hAnsi="Cambria" w:cs="Cambria"/>
          <w:sz w:val="24"/>
          <w:szCs w:val="24"/>
          <w:lang w:val="en-US"/>
        </w:rPr>
        <w:t>hacer</w:t>
      </w:r>
      <w:proofErr w:type="spellEnd"/>
      <w:r w:rsidRPr="5E8DC7EA">
        <w:rPr>
          <w:rFonts w:ascii="Cambria" w:eastAsia="Cambria" w:hAnsi="Cambria" w:cs="Cambria"/>
          <w:sz w:val="24"/>
          <w:szCs w:val="24"/>
          <w:lang w:val="en-US"/>
        </w:rPr>
        <w:t xml:space="preserve"> que </w:t>
      </w:r>
      <w:proofErr w:type="spellStart"/>
      <w:r w:rsidRPr="5E8DC7EA">
        <w:rPr>
          <w:rFonts w:ascii="Cambria" w:eastAsia="Cambria" w:hAnsi="Cambria" w:cs="Cambria"/>
          <w:sz w:val="24"/>
          <w:szCs w:val="24"/>
          <w:lang w:val="en-US"/>
        </w:rPr>
        <w:t>te</w:t>
      </w:r>
      <w:proofErr w:type="spellEnd"/>
      <w:r w:rsidRPr="5E8DC7EA">
        <w:rPr>
          <w:rFonts w:ascii="Cambria" w:eastAsia="Cambria" w:hAnsi="Cambria" w:cs="Cambria"/>
          <w:sz w:val="24"/>
          <w:szCs w:val="24"/>
          <w:lang w:val="en-US"/>
        </w:rPr>
        <w:t xml:space="preserve"> </w:t>
      </w:r>
      <w:proofErr w:type="spellStart"/>
      <w:r w:rsidRPr="5E8DC7EA">
        <w:rPr>
          <w:rFonts w:ascii="Cambria" w:eastAsia="Cambria" w:hAnsi="Cambria" w:cs="Cambria"/>
          <w:sz w:val="24"/>
          <w:szCs w:val="24"/>
          <w:lang w:val="en-US"/>
        </w:rPr>
        <w:t>paren</w:t>
      </w:r>
      <w:proofErr w:type="spellEnd"/>
      <w:r w:rsidRPr="5E8DC7EA">
        <w:rPr>
          <w:rFonts w:ascii="Cambria" w:eastAsia="Cambria" w:hAnsi="Cambria" w:cs="Cambria"/>
          <w:sz w:val="24"/>
          <w:szCs w:val="24"/>
          <w:lang w:val="en-US"/>
        </w:rPr>
        <w:t xml:space="preserve">… y </w:t>
      </w:r>
      <w:proofErr w:type="spellStart"/>
      <w:r w:rsidRPr="5E8DC7EA">
        <w:rPr>
          <w:rFonts w:ascii="Cambria" w:eastAsia="Cambria" w:hAnsi="Cambria" w:cs="Cambria"/>
          <w:sz w:val="24"/>
          <w:szCs w:val="24"/>
          <w:lang w:val="en-US"/>
        </w:rPr>
        <w:t>te</w:t>
      </w:r>
      <w:proofErr w:type="spellEnd"/>
      <w:r w:rsidRPr="5E8DC7EA">
        <w:rPr>
          <w:rFonts w:ascii="Cambria" w:eastAsia="Cambria" w:hAnsi="Cambria" w:cs="Cambria"/>
          <w:sz w:val="24"/>
          <w:szCs w:val="24"/>
          <w:lang w:val="en-US"/>
        </w:rPr>
        <w:t xml:space="preserve"> </w:t>
      </w:r>
      <w:proofErr w:type="spellStart"/>
      <w:r w:rsidRPr="5E8DC7EA">
        <w:rPr>
          <w:rFonts w:ascii="Cambria" w:eastAsia="Cambria" w:hAnsi="Cambria" w:cs="Cambria"/>
          <w:sz w:val="24"/>
          <w:szCs w:val="24"/>
          <w:lang w:val="en-US"/>
        </w:rPr>
        <w:t>multen</w:t>
      </w:r>
      <w:proofErr w:type="spellEnd"/>
      <w:r w:rsidRPr="5E8DC7EA">
        <w:rPr>
          <w:rFonts w:ascii="Cambria" w:eastAsia="Cambria" w:hAnsi="Cambria" w:cs="Cambria"/>
          <w:sz w:val="24"/>
          <w:szCs w:val="24"/>
          <w:lang w:val="en-US"/>
        </w:rPr>
        <w:t xml:space="preserve">. </w:t>
      </w:r>
      <w:proofErr w:type="spellStart"/>
      <w:r w:rsidRPr="5E8DC7EA">
        <w:rPr>
          <w:rFonts w:ascii="Cambria" w:eastAsia="Cambria" w:hAnsi="Cambria" w:cs="Cambria"/>
          <w:sz w:val="24"/>
          <w:szCs w:val="24"/>
          <w:lang w:val="en-US"/>
        </w:rPr>
        <w:t>Abrochado</w:t>
      </w:r>
      <w:proofErr w:type="spellEnd"/>
      <w:r w:rsidRPr="5E8DC7EA">
        <w:rPr>
          <w:rFonts w:ascii="Cambria" w:eastAsia="Cambria" w:hAnsi="Cambria" w:cs="Cambria"/>
          <w:sz w:val="24"/>
          <w:szCs w:val="24"/>
          <w:lang w:val="en-US"/>
        </w:rPr>
        <w:t xml:space="preserve"> </w:t>
      </w:r>
      <w:proofErr w:type="gramStart"/>
      <w:r w:rsidRPr="5E8DC7EA">
        <w:rPr>
          <w:rFonts w:ascii="Cambria" w:eastAsia="Cambria" w:hAnsi="Cambria" w:cs="Cambria"/>
          <w:sz w:val="24"/>
          <w:szCs w:val="24"/>
          <w:lang w:val="en-US"/>
        </w:rPr>
        <w:t xml:space="preserve">o </w:t>
      </w:r>
      <w:proofErr w:type="spellStart"/>
      <w:r w:rsidRPr="5E8DC7EA">
        <w:rPr>
          <w:rFonts w:ascii="Cambria" w:eastAsia="Cambria" w:hAnsi="Cambria" w:cs="Cambria"/>
          <w:sz w:val="24"/>
          <w:szCs w:val="24"/>
          <w:lang w:val="en-US"/>
        </w:rPr>
        <w:t>Multado</w:t>
      </w:r>
      <w:proofErr w:type="spellEnd"/>
      <w:proofErr w:type="gramEnd"/>
      <w:r w:rsidRPr="5E8DC7EA">
        <w:rPr>
          <w:rFonts w:ascii="Cambria" w:eastAsia="Cambria" w:hAnsi="Cambria" w:cs="Cambria"/>
          <w:sz w:val="24"/>
          <w:szCs w:val="24"/>
          <w:lang w:val="en-US"/>
        </w:rPr>
        <w:t>.</w:t>
      </w:r>
    </w:p>
    <w:p w14:paraId="0000000D" w14:textId="77777777" w:rsidR="00966AA6" w:rsidRDefault="00966AA6">
      <w:pPr>
        <w:spacing w:after="0" w:line="240" w:lineRule="auto"/>
        <w:ind w:left="720"/>
        <w:rPr>
          <w:rFonts w:ascii="Cambria" w:eastAsia="Cambria" w:hAnsi="Cambria" w:cs="Cambria"/>
          <w:i/>
          <w:iCs/>
          <w:sz w:val="24"/>
          <w:szCs w:val="24"/>
        </w:rPr>
      </w:pPr>
    </w:p>
    <w:p w14:paraId="0AD037C2" w14:textId="650762A0" w:rsidR="0886EDDA" w:rsidRPr="007A5C24" w:rsidRDefault="0886EDDA" w:rsidP="007A5C24">
      <w:pPr>
        <w:numPr>
          <w:ilvl w:val="0"/>
          <w:numId w:val="1"/>
        </w:numPr>
        <w:spacing w:after="0" w:line="240" w:lineRule="auto"/>
      </w:pPr>
      <w:r w:rsidRPr="0886EDDA">
        <w:rPr>
          <w:rFonts w:ascii="Cambria" w:eastAsia="Cambria" w:hAnsi="Cambria" w:cs="Cambria"/>
          <w:sz w:val="24"/>
          <w:szCs w:val="24"/>
          <w:lang w:val="en-US"/>
        </w:rPr>
        <w:t xml:space="preserve">Un simple </w:t>
      </w:r>
      <w:proofErr w:type="spellStart"/>
      <w:r w:rsidRPr="0886EDDA">
        <w:rPr>
          <w:rFonts w:ascii="Cambria" w:eastAsia="Cambria" w:hAnsi="Cambria" w:cs="Cambria"/>
          <w:sz w:val="24"/>
          <w:szCs w:val="24"/>
          <w:lang w:val="en-US"/>
        </w:rPr>
        <w:t>clic</w:t>
      </w:r>
      <w:proofErr w:type="spellEnd"/>
      <w:r w:rsidRPr="0886EDDA">
        <w:rPr>
          <w:rFonts w:ascii="Cambria" w:eastAsia="Cambria" w:hAnsi="Cambria" w:cs="Cambria"/>
          <w:sz w:val="24"/>
          <w:szCs w:val="24"/>
          <w:lang w:val="en-US"/>
        </w:rPr>
        <w:t xml:space="preserve"> </w:t>
      </w:r>
      <w:proofErr w:type="spellStart"/>
      <w:r w:rsidRPr="0886EDDA">
        <w:rPr>
          <w:rFonts w:ascii="Cambria" w:eastAsia="Cambria" w:hAnsi="Cambria" w:cs="Cambria"/>
          <w:sz w:val="24"/>
          <w:szCs w:val="24"/>
          <w:lang w:val="en-US"/>
        </w:rPr>
        <w:t>puede</w:t>
      </w:r>
      <w:proofErr w:type="spellEnd"/>
      <w:r w:rsidRPr="0886EDDA">
        <w:rPr>
          <w:rFonts w:ascii="Cambria" w:eastAsia="Cambria" w:hAnsi="Cambria" w:cs="Cambria"/>
          <w:sz w:val="24"/>
          <w:szCs w:val="24"/>
          <w:lang w:val="en-US"/>
        </w:rPr>
        <w:t xml:space="preserve"> </w:t>
      </w:r>
      <w:proofErr w:type="spellStart"/>
      <w:r w:rsidRPr="0886EDDA">
        <w:rPr>
          <w:rFonts w:ascii="Cambria" w:eastAsia="Cambria" w:hAnsi="Cambria" w:cs="Cambria"/>
          <w:sz w:val="24"/>
          <w:szCs w:val="24"/>
          <w:lang w:val="en-US"/>
        </w:rPr>
        <w:t>evitar</w:t>
      </w:r>
      <w:proofErr w:type="spellEnd"/>
      <w:r w:rsidRPr="0886EDDA">
        <w:rPr>
          <w:rFonts w:ascii="Cambria" w:eastAsia="Cambria" w:hAnsi="Cambria" w:cs="Cambria"/>
          <w:sz w:val="24"/>
          <w:szCs w:val="24"/>
          <w:lang w:val="en-US"/>
        </w:rPr>
        <w:t xml:space="preserve"> que </w:t>
      </w:r>
      <w:proofErr w:type="spellStart"/>
      <w:r w:rsidRPr="0886EDDA">
        <w:rPr>
          <w:rFonts w:ascii="Cambria" w:eastAsia="Cambria" w:hAnsi="Cambria" w:cs="Cambria"/>
          <w:sz w:val="24"/>
          <w:szCs w:val="24"/>
          <w:lang w:val="en-US"/>
        </w:rPr>
        <w:t>te</w:t>
      </w:r>
      <w:proofErr w:type="spellEnd"/>
      <w:r w:rsidRPr="0886EDDA">
        <w:rPr>
          <w:rFonts w:ascii="Cambria" w:eastAsia="Cambria" w:hAnsi="Cambria" w:cs="Cambria"/>
          <w:sz w:val="24"/>
          <w:szCs w:val="24"/>
          <w:lang w:val="en-US"/>
        </w:rPr>
        <w:t xml:space="preserve"> </w:t>
      </w:r>
      <w:proofErr w:type="spellStart"/>
      <w:r w:rsidRPr="0886EDDA">
        <w:rPr>
          <w:rFonts w:ascii="Cambria" w:eastAsia="Cambria" w:hAnsi="Cambria" w:cs="Cambria"/>
          <w:sz w:val="24"/>
          <w:szCs w:val="24"/>
          <w:lang w:val="en-US"/>
        </w:rPr>
        <w:t>paren</w:t>
      </w:r>
      <w:proofErr w:type="spellEnd"/>
      <w:r w:rsidRPr="0886EDDA">
        <w:rPr>
          <w:rFonts w:ascii="Cambria" w:eastAsia="Cambria" w:hAnsi="Cambria" w:cs="Cambria"/>
          <w:sz w:val="24"/>
          <w:szCs w:val="24"/>
          <w:lang w:val="en-US"/>
        </w:rPr>
        <w:t xml:space="preserve"> </w:t>
      </w:r>
      <w:proofErr w:type="spellStart"/>
      <w:r w:rsidRPr="0886EDDA">
        <w:rPr>
          <w:rFonts w:ascii="Cambria" w:eastAsia="Cambria" w:hAnsi="Cambria" w:cs="Cambria"/>
          <w:sz w:val="24"/>
          <w:szCs w:val="24"/>
          <w:lang w:val="en-US"/>
        </w:rPr>
        <w:t>en</w:t>
      </w:r>
      <w:proofErr w:type="spellEnd"/>
      <w:r w:rsidRPr="0886EDDA">
        <w:rPr>
          <w:rFonts w:ascii="Cambria" w:eastAsia="Cambria" w:hAnsi="Cambria" w:cs="Cambria"/>
          <w:sz w:val="24"/>
          <w:szCs w:val="24"/>
          <w:lang w:val="en-US"/>
        </w:rPr>
        <w:t xml:space="preserve"> </w:t>
      </w:r>
      <w:proofErr w:type="spellStart"/>
      <w:r w:rsidRPr="0886EDDA">
        <w:rPr>
          <w:rFonts w:ascii="Cambria" w:eastAsia="Cambria" w:hAnsi="Cambria" w:cs="Cambria"/>
          <w:sz w:val="24"/>
          <w:szCs w:val="24"/>
          <w:lang w:val="en-US"/>
        </w:rPr>
        <w:t>el</w:t>
      </w:r>
      <w:proofErr w:type="spellEnd"/>
      <w:r w:rsidRPr="0886EDDA">
        <w:rPr>
          <w:rFonts w:ascii="Cambria" w:eastAsia="Cambria" w:hAnsi="Cambria" w:cs="Cambria"/>
          <w:sz w:val="24"/>
          <w:szCs w:val="24"/>
          <w:lang w:val="en-US"/>
        </w:rPr>
        <w:t xml:space="preserve"> </w:t>
      </w:r>
      <w:proofErr w:type="spellStart"/>
      <w:r w:rsidRPr="0886EDDA">
        <w:rPr>
          <w:rFonts w:ascii="Cambria" w:eastAsia="Cambria" w:hAnsi="Cambria" w:cs="Cambria"/>
          <w:sz w:val="24"/>
          <w:szCs w:val="24"/>
          <w:lang w:val="en-US"/>
        </w:rPr>
        <w:t>camino</w:t>
      </w:r>
      <w:proofErr w:type="spellEnd"/>
      <w:r w:rsidRPr="0886EDDA">
        <w:rPr>
          <w:rFonts w:ascii="Cambria" w:eastAsia="Cambria" w:hAnsi="Cambria" w:cs="Cambria"/>
          <w:sz w:val="24"/>
          <w:szCs w:val="24"/>
          <w:lang w:val="en-US"/>
        </w:rPr>
        <w:t xml:space="preserve">. </w:t>
      </w:r>
      <w:proofErr w:type="spellStart"/>
      <w:r w:rsidRPr="0886EDDA">
        <w:rPr>
          <w:rFonts w:ascii="Cambria" w:eastAsia="Cambria" w:hAnsi="Cambria" w:cs="Cambria"/>
          <w:sz w:val="24"/>
          <w:szCs w:val="24"/>
          <w:lang w:val="en-US"/>
        </w:rPr>
        <w:t>Abrochado</w:t>
      </w:r>
      <w:proofErr w:type="spellEnd"/>
      <w:r w:rsidRPr="0886EDDA">
        <w:rPr>
          <w:rFonts w:ascii="Cambria" w:eastAsia="Cambria" w:hAnsi="Cambria" w:cs="Cambria"/>
          <w:sz w:val="24"/>
          <w:szCs w:val="24"/>
          <w:lang w:val="en-US"/>
        </w:rPr>
        <w:t xml:space="preserve"> </w:t>
      </w:r>
      <w:proofErr w:type="gramStart"/>
      <w:r w:rsidRPr="0886EDDA">
        <w:rPr>
          <w:rFonts w:ascii="Cambria" w:eastAsia="Cambria" w:hAnsi="Cambria" w:cs="Cambria"/>
          <w:sz w:val="24"/>
          <w:szCs w:val="24"/>
          <w:lang w:val="en-US"/>
        </w:rPr>
        <w:t xml:space="preserve">o </w:t>
      </w:r>
      <w:proofErr w:type="spellStart"/>
      <w:r w:rsidRPr="0886EDDA">
        <w:rPr>
          <w:rFonts w:ascii="Cambria" w:eastAsia="Cambria" w:hAnsi="Cambria" w:cs="Cambria"/>
          <w:sz w:val="24"/>
          <w:szCs w:val="24"/>
          <w:lang w:val="en-US"/>
        </w:rPr>
        <w:t>Multado</w:t>
      </w:r>
      <w:proofErr w:type="spellEnd"/>
      <w:proofErr w:type="gramEnd"/>
      <w:r w:rsidRPr="0886EDDA">
        <w:rPr>
          <w:rFonts w:ascii="Cambria" w:eastAsia="Cambria" w:hAnsi="Cambria" w:cs="Cambria"/>
          <w:sz w:val="24"/>
          <w:szCs w:val="24"/>
          <w:lang w:val="en-US"/>
        </w:rPr>
        <w:t xml:space="preserve">. </w:t>
      </w:r>
      <w:r>
        <w:tab/>
      </w:r>
    </w:p>
    <w:p w14:paraId="2A71EDFC" w14:textId="77777777" w:rsidR="00270ABA" w:rsidRDefault="00270ABA" w:rsidP="00270ABA">
      <w:pPr>
        <w:spacing w:after="0" w:line="240" w:lineRule="auto"/>
      </w:pPr>
    </w:p>
    <w:p w14:paraId="00000011" w14:textId="77777777" w:rsidR="00966AA6" w:rsidRDefault="5E8DC7EA" w:rsidP="5E8DC7EA">
      <w:pPr>
        <w:numPr>
          <w:ilvl w:val="0"/>
          <w:numId w:val="1"/>
        </w:numPr>
        <w:spacing w:after="0" w:line="240" w:lineRule="auto"/>
        <w:rPr>
          <w:rFonts w:ascii="Cambria" w:eastAsia="Cambria" w:hAnsi="Cambria" w:cs="Cambria"/>
          <w:lang w:val="en-US"/>
        </w:rPr>
      </w:pPr>
      <w:r w:rsidRPr="5E8DC7EA">
        <w:rPr>
          <w:rFonts w:ascii="Cambria" w:eastAsia="Cambria" w:hAnsi="Cambria" w:cs="Cambria"/>
          <w:sz w:val="24"/>
          <w:szCs w:val="24"/>
          <w:lang w:val="en-US"/>
        </w:rPr>
        <w:t xml:space="preserve">Protege lo que </w:t>
      </w:r>
      <w:proofErr w:type="spellStart"/>
      <w:r w:rsidRPr="5E8DC7EA">
        <w:rPr>
          <w:rFonts w:ascii="Cambria" w:eastAsia="Cambria" w:hAnsi="Cambria" w:cs="Cambria"/>
          <w:sz w:val="24"/>
          <w:szCs w:val="24"/>
          <w:lang w:val="en-US"/>
        </w:rPr>
        <w:t>más</w:t>
      </w:r>
      <w:proofErr w:type="spellEnd"/>
      <w:r w:rsidRPr="5E8DC7EA">
        <w:rPr>
          <w:rFonts w:ascii="Cambria" w:eastAsia="Cambria" w:hAnsi="Cambria" w:cs="Cambria"/>
          <w:sz w:val="24"/>
          <w:szCs w:val="24"/>
          <w:lang w:val="en-US"/>
        </w:rPr>
        <w:t xml:space="preserve"> </w:t>
      </w:r>
      <w:proofErr w:type="spellStart"/>
      <w:r w:rsidRPr="5E8DC7EA">
        <w:rPr>
          <w:rFonts w:ascii="Cambria" w:eastAsia="Cambria" w:hAnsi="Cambria" w:cs="Cambria"/>
          <w:sz w:val="24"/>
          <w:szCs w:val="24"/>
          <w:lang w:val="en-US"/>
        </w:rPr>
        <w:t>importa</w:t>
      </w:r>
      <w:proofErr w:type="spellEnd"/>
      <w:r w:rsidRPr="5E8DC7EA">
        <w:rPr>
          <w:rFonts w:ascii="Cambria" w:eastAsia="Cambria" w:hAnsi="Cambria" w:cs="Cambria"/>
          <w:sz w:val="24"/>
          <w:szCs w:val="24"/>
          <w:lang w:val="en-US"/>
        </w:rPr>
        <w:t xml:space="preserve">. El </w:t>
      </w:r>
      <w:proofErr w:type="spellStart"/>
      <w:r w:rsidRPr="5E8DC7EA">
        <w:rPr>
          <w:rFonts w:ascii="Cambria" w:eastAsia="Cambria" w:hAnsi="Cambria" w:cs="Cambria"/>
          <w:sz w:val="24"/>
          <w:szCs w:val="24"/>
          <w:lang w:val="en-US"/>
        </w:rPr>
        <w:t>cinturón</w:t>
      </w:r>
      <w:proofErr w:type="spellEnd"/>
      <w:r w:rsidRPr="5E8DC7EA">
        <w:rPr>
          <w:rFonts w:ascii="Cambria" w:eastAsia="Cambria" w:hAnsi="Cambria" w:cs="Cambria"/>
          <w:sz w:val="24"/>
          <w:szCs w:val="24"/>
          <w:lang w:val="en-US"/>
        </w:rPr>
        <w:t xml:space="preserve"> </w:t>
      </w:r>
      <w:proofErr w:type="spellStart"/>
      <w:r w:rsidRPr="5E8DC7EA">
        <w:rPr>
          <w:rFonts w:ascii="Cambria" w:eastAsia="Cambria" w:hAnsi="Cambria" w:cs="Cambria"/>
          <w:sz w:val="24"/>
          <w:szCs w:val="24"/>
          <w:lang w:val="en-US"/>
        </w:rPr>
        <w:t>te</w:t>
      </w:r>
      <w:proofErr w:type="spellEnd"/>
      <w:r w:rsidRPr="5E8DC7EA">
        <w:rPr>
          <w:rFonts w:ascii="Cambria" w:eastAsia="Cambria" w:hAnsi="Cambria" w:cs="Cambria"/>
          <w:sz w:val="24"/>
          <w:szCs w:val="24"/>
          <w:lang w:val="en-US"/>
        </w:rPr>
        <w:t xml:space="preserve"> </w:t>
      </w:r>
      <w:proofErr w:type="spellStart"/>
      <w:r w:rsidRPr="5E8DC7EA">
        <w:rPr>
          <w:rFonts w:ascii="Cambria" w:eastAsia="Cambria" w:hAnsi="Cambria" w:cs="Cambria"/>
          <w:sz w:val="24"/>
          <w:szCs w:val="24"/>
          <w:lang w:val="en-US"/>
        </w:rPr>
        <w:t>salva</w:t>
      </w:r>
      <w:proofErr w:type="spellEnd"/>
      <w:r w:rsidRPr="5E8DC7EA">
        <w:rPr>
          <w:rFonts w:ascii="Cambria" w:eastAsia="Cambria" w:hAnsi="Cambria" w:cs="Cambria"/>
          <w:sz w:val="24"/>
          <w:szCs w:val="24"/>
          <w:lang w:val="en-US"/>
        </w:rPr>
        <w:t xml:space="preserve"> de </w:t>
      </w:r>
      <w:proofErr w:type="spellStart"/>
      <w:r w:rsidRPr="5E8DC7EA">
        <w:rPr>
          <w:rFonts w:ascii="Cambria" w:eastAsia="Cambria" w:hAnsi="Cambria" w:cs="Cambria"/>
          <w:sz w:val="24"/>
          <w:szCs w:val="24"/>
          <w:lang w:val="en-US"/>
        </w:rPr>
        <w:t>mucho</w:t>
      </w:r>
      <w:proofErr w:type="spellEnd"/>
      <w:r w:rsidRPr="5E8DC7EA">
        <w:rPr>
          <w:rFonts w:ascii="Cambria" w:eastAsia="Cambria" w:hAnsi="Cambria" w:cs="Cambria"/>
          <w:sz w:val="24"/>
          <w:szCs w:val="24"/>
          <w:lang w:val="en-US"/>
        </w:rPr>
        <w:t xml:space="preserve"> </w:t>
      </w:r>
      <w:proofErr w:type="spellStart"/>
      <w:r w:rsidRPr="5E8DC7EA">
        <w:rPr>
          <w:rFonts w:ascii="Cambria" w:eastAsia="Cambria" w:hAnsi="Cambria" w:cs="Cambria"/>
          <w:sz w:val="24"/>
          <w:szCs w:val="24"/>
          <w:lang w:val="en-US"/>
        </w:rPr>
        <w:t>más</w:t>
      </w:r>
      <w:proofErr w:type="spellEnd"/>
      <w:r w:rsidRPr="5E8DC7EA">
        <w:rPr>
          <w:rFonts w:ascii="Cambria" w:eastAsia="Cambria" w:hAnsi="Cambria" w:cs="Cambria"/>
          <w:sz w:val="24"/>
          <w:szCs w:val="24"/>
          <w:lang w:val="en-US"/>
        </w:rPr>
        <w:t xml:space="preserve"> que </w:t>
      </w:r>
      <w:proofErr w:type="spellStart"/>
      <w:r w:rsidRPr="5E8DC7EA">
        <w:rPr>
          <w:rFonts w:ascii="Cambria" w:eastAsia="Cambria" w:hAnsi="Cambria" w:cs="Cambria"/>
          <w:sz w:val="24"/>
          <w:szCs w:val="24"/>
          <w:lang w:val="en-US"/>
        </w:rPr>
        <w:t>una</w:t>
      </w:r>
      <w:proofErr w:type="spellEnd"/>
      <w:r w:rsidRPr="5E8DC7EA">
        <w:rPr>
          <w:rFonts w:ascii="Cambria" w:eastAsia="Cambria" w:hAnsi="Cambria" w:cs="Cambria"/>
          <w:sz w:val="24"/>
          <w:szCs w:val="24"/>
          <w:lang w:val="en-US"/>
        </w:rPr>
        <w:t xml:space="preserve"> </w:t>
      </w:r>
      <w:proofErr w:type="spellStart"/>
      <w:r w:rsidRPr="5E8DC7EA">
        <w:rPr>
          <w:rFonts w:ascii="Cambria" w:eastAsia="Cambria" w:hAnsi="Cambria" w:cs="Cambria"/>
          <w:sz w:val="24"/>
          <w:szCs w:val="24"/>
          <w:lang w:val="en-US"/>
        </w:rPr>
        <w:t>multa</w:t>
      </w:r>
      <w:proofErr w:type="spellEnd"/>
      <w:r w:rsidRPr="5E8DC7EA">
        <w:rPr>
          <w:rFonts w:ascii="Cambria" w:eastAsia="Cambria" w:hAnsi="Cambria" w:cs="Cambria"/>
          <w:sz w:val="24"/>
          <w:szCs w:val="24"/>
          <w:lang w:val="en-US"/>
        </w:rPr>
        <w:t>.</w:t>
      </w:r>
    </w:p>
    <w:p w14:paraId="0000001C" w14:textId="36860AB8" w:rsidR="00966AA6" w:rsidRPr="007A5C24" w:rsidRDefault="5E8DC7EA" w:rsidP="00135AE9">
      <w:pPr>
        <w:spacing w:after="0" w:line="240" w:lineRule="auto"/>
        <w:ind w:left="720"/>
        <w:rPr>
          <w:rFonts w:ascii="Cambria" w:eastAsia="Cambria" w:hAnsi="Cambria" w:cs="Cambria"/>
          <w:sz w:val="24"/>
          <w:szCs w:val="24"/>
          <w:lang w:val="en-US"/>
        </w:rPr>
      </w:pPr>
      <w:proofErr w:type="spellStart"/>
      <w:r w:rsidRPr="5E8DC7EA">
        <w:rPr>
          <w:rFonts w:ascii="Cambria" w:eastAsia="Cambria" w:hAnsi="Cambria" w:cs="Cambria"/>
          <w:sz w:val="24"/>
          <w:szCs w:val="24"/>
          <w:lang w:val="en-US"/>
        </w:rPr>
        <w:t>Abrochado</w:t>
      </w:r>
      <w:proofErr w:type="spellEnd"/>
      <w:r w:rsidRPr="5E8DC7EA">
        <w:rPr>
          <w:rFonts w:ascii="Cambria" w:eastAsia="Cambria" w:hAnsi="Cambria" w:cs="Cambria"/>
          <w:sz w:val="24"/>
          <w:szCs w:val="24"/>
          <w:lang w:val="en-US"/>
        </w:rPr>
        <w:t xml:space="preserve"> o </w:t>
      </w:r>
      <w:proofErr w:type="spellStart"/>
      <w:r w:rsidRPr="5E8DC7EA">
        <w:rPr>
          <w:rFonts w:ascii="Cambria" w:eastAsia="Cambria" w:hAnsi="Cambria" w:cs="Cambria"/>
          <w:sz w:val="24"/>
          <w:szCs w:val="24"/>
          <w:lang w:val="en-US"/>
        </w:rPr>
        <w:t>Multado</w:t>
      </w:r>
      <w:proofErr w:type="spellEnd"/>
      <w:r w:rsidRPr="5E8DC7EA">
        <w:rPr>
          <w:rFonts w:ascii="Cambria" w:eastAsia="Cambria" w:hAnsi="Cambria" w:cs="Cambria"/>
          <w:sz w:val="24"/>
          <w:szCs w:val="24"/>
          <w:lang w:val="en-US"/>
        </w:rPr>
        <w:t xml:space="preserve">. </w:t>
      </w:r>
    </w:p>
    <w:sectPr w:rsidR="00966AA6" w:rsidRPr="007A5C2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Author" w:date="1970-01-01T00:00:00Z" w:initials="">
    <w:p w14:paraId="00000020" w14:textId="77777777" w:rsidR="00966AA6" w:rsidRDefault="001C7D6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Style w:val="CommentReference"/>
        </w:rPr>
        <w:annotationRef/>
      </w:r>
      <w:r>
        <w:rPr>
          <w:rFonts w:ascii="Arial" w:eastAsia="Arial" w:hAnsi="Arial" w:cs="Arial"/>
          <w:color w:val="000000"/>
        </w:rPr>
        <w:t xml:space="preserve">Images often help boost the engagement on social posts. Free images are available at </w:t>
      </w:r>
    </w:p>
    <w:p w14:paraId="00000021" w14:textId="77777777" w:rsidR="00966AA6" w:rsidRDefault="00B0494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https://www.trafficsafetymarketing.gov/safety-topics/seat-belt-safety/click-it-or-ticket#4476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0000021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0000021" w16cid:durableId="0000002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049465" w14:textId="77777777" w:rsidR="00D22446" w:rsidRDefault="00D22446">
      <w:pPr>
        <w:spacing w:after="0" w:line="240" w:lineRule="auto"/>
      </w:pPr>
      <w:r>
        <w:separator/>
      </w:r>
    </w:p>
  </w:endnote>
  <w:endnote w:type="continuationSeparator" w:id="0">
    <w:p w14:paraId="53C1D5F0" w14:textId="77777777" w:rsidR="00D22446" w:rsidRDefault="00D224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15F22170-0FF2-476E-85B7-3854A9DEB96D}"/>
    <w:embedBold r:id="rId2" w:fontKey="{E8708433-FE94-4DC3-8576-3A581E845D7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23582E6-7B39-44CF-97B2-F43497704AD1}"/>
    <w:embedBold r:id="rId4" w:fontKey="{6F5C5B4D-B591-4CF1-9A7B-9B95C44CCC7B}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5" w:fontKey="{97A539CA-C053-4F91-993B-E1F7E865F671}"/>
    <w:embedBold r:id="rId6" w:fontKey="{7A2A83CF-4FFA-4BD4-851D-173A026A6B6C}"/>
    <w:embedBoldItalic r:id="rId7" w:fontKey="{AE1F4952-7ED1-4CB2-A680-8535D55AE7F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D4280A3F-819E-459D-A4C0-B404268F56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BD368A9-75B1-4C54-A689-7055B7A32968}"/>
    <w:embedItalic r:id="rId10" w:fontKey="{003AE099-DB77-459E-B069-351E66753FC4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1" w:fontKey="{BF97941D-D03B-40BC-AB08-88AE91C71B0E}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908C92BB-61B2-42E7-953C-B44EA20BCCB7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979FB9" w14:textId="77777777" w:rsidR="00595EAE" w:rsidRDefault="00595E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F" w14:textId="77777777" w:rsidR="00966AA6" w:rsidRDefault="5E8DC7EA" w:rsidP="5E8DC7E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Trebuchet MS" w:eastAsia="Trebuchet MS" w:hAnsi="Trebuchet MS" w:cs="Trebuchet MS"/>
        <w:color w:val="000000"/>
        <w:sz w:val="16"/>
        <w:szCs w:val="16"/>
        <w:lang w:val="en-US"/>
      </w:rPr>
    </w:pPr>
    <w:r w:rsidRPr="5E8DC7EA">
      <w:rPr>
        <w:rFonts w:ascii="Trebuchet MS" w:eastAsia="Trebuchet MS" w:hAnsi="Trebuchet MS" w:cs="Trebuchet MS"/>
        <w:color w:val="000000" w:themeColor="text1"/>
        <w:sz w:val="16"/>
        <w:szCs w:val="16"/>
        <w:lang w:val="en-US"/>
      </w:rPr>
      <w:t>[job#]-[date]</w:t>
    </w:r>
    <w:proofErr w:type="gramStart"/>
    <w:r w:rsidRPr="5E8DC7EA">
      <w:rPr>
        <w:rFonts w:ascii="Trebuchet MS" w:eastAsia="Trebuchet MS" w:hAnsi="Trebuchet MS" w:cs="Trebuchet MS"/>
        <w:color w:val="000000" w:themeColor="text1"/>
        <w:sz w:val="16"/>
        <w:szCs w:val="16"/>
        <w:lang w:val="en-US"/>
      </w:rPr>
      <w:t>-[</w:t>
    </w:r>
    <w:proofErr w:type="gramEnd"/>
    <w:r w:rsidRPr="5E8DC7EA">
      <w:rPr>
        <w:rFonts w:ascii="Trebuchet MS" w:eastAsia="Trebuchet MS" w:hAnsi="Trebuchet MS" w:cs="Trebuchet MS"/>
        <w:color w:val="000000" w:themeColor="text1"/>
        <w:sz w:val="16"/>
        <w:szCs w:val="16"/>
        <w:lang w:val="en-US"/>
      </w:rPr>
      <w:t>version #]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092A4" w14:textId="77777777" w:rsidR="00595EAE" w:rsidRDefault="00595E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38826C" w14:textId="77777777" w:rsidR="00D22446" w:rsidRDefault="00D22446">
      <w:pPr>
        <w:spacing w:after="0" w:line="240" w:lineRule="auto"/>
      </w:pPr>
      <w:r>
        <w:separator/>
      </w:r>
    </w:p>
  </w:footnote>
  <w:footnote w:type="continuationSeparator" w:id="0">
    <w:p w14:paraId="3E5E20AB" w14:textId="77777777" w:rsidR="00D22446" w:rsidRDefault="00D224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ACFE8D" w14:textId="77777777" w:rsidR="00595EAE" w:rsidRDefault="00595EA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D" w14:textId="651940FB" w:rsidR="00966AA6" w:rsidRDefault="00B0494B" w:rsidP="0860191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</w:pPr>
    <w:r>
      <w:rPr>
        <w:noProof/>
      </w:rPr>
      <w:drawing>
        <wp:inline distT="0" distB="0" distL="0" distR="0" wp14:anchorId="45D667E7" wp14:editId="0AC9F946">
          <wp:extent cx="1490600" cy="1232611"/>
          <wp:effectExtent l="0" t="0" r="0" b="0"/>
          <wp:docPr id="1657704859" name="drawing" descr="abrochado o mult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7704859" name="drawing" descr="abrochado o multad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0600" cy="12326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000001E" w14:textId="77777777" w:rsidR="00966AA6" w:rsidRDefault="00966AA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rebuchet MS" w:eastAsia="Trebuchet MS" w:hAnsi="Trebuchet MS" w:cs="Trebuchet MS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38D3A4" w14:textId="77777777" w:rsidR="00595EAE" w:rsidRDefault="00595E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F1235"/>
    <w:multiLevelType w:val="multilevel"/>
    <w:tmpl w:val="3E0A6F90"/>
    <w:lvl w:ilvl="0">
      <w:start w:val="1"/>
      <w:numFmt w:val="bullet"/>
      <w:lvlText w:val="●"/>
      <w:lvlJc w:val="left"/>
      <w:pPr>
        <w:ind w:left="720" w:hanging="360"/>
      </w:pPr>
      <w:rPr>
        <w:rFonts w:ascii="Trebuchet MS" w:eastAsia="Trebuchet MS" w:hAnsi="Trebuchet MS" w:cs="Trebuchet MS"/>
        <w:color w:val="000000"/>
        <w:sz w:val="24"/>
        <w:szCs w:val="24"/>
      </w:rPr>
    </w:lvl>
    <w:lvl w:ilvl="1">
      <w:start w:val="1"/>
      <w:numFmt w:val="bullet"/>
      <w:lvlText w:val="○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18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○"/>
      <w:lvlJc w:val="left"/>
      <w:pPr>
        <w:ind w:left="3600" w:hanging="360"/>
      </w:pPr>
    </w:lvl>
    <w:lvl w:ilvl="5">
      <w:start w:val="1"/>
      <w:numFmt w:val="bullet"/>
      <w:lvlText w:val="■"/>
      <w:lvlJc w:val="left"/>
      <w:pPr>
        <w:ind w:left="4320" w:hanging="18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○"/>
      <w:lvlJc w:val="left"/>
      <w:pPr>
        <w:ind w:left="5760" w:hanging="360"/>
      </w:pPr>
    </w:lvl>
    <w:lvl w:ilvl="8">
      <w:start w:val="1"/>
      <w:numFmt w:val="bullet"/>
      <w:lvlText w:val="■"/>
      <w:lvlJc w:val="left"/>
      <w:pPr>
        <w:ind w:left="6480" w:hanging="180"/>
      </w:pPr>
    </w:lvl>
  </w:abstractNum>
  <w:abstractNum w:abstractNumId="1" w15:restartNumberingAfterBreak="0">
    <w:nsid w:val="110F2137"/>
    <w:multiLevelType w:val="multilevel"/>
    <w:tmpl w:val="DED67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4526025">
    <w:abstractNumId w:val="0"/>
  </w:num>
  <w:num w:numId="2" w16cid:durableId="1681546697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uthor">
    <w15:presenceInfo w15:providerId="None" w15:userId="Auth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AA6"/>
    <w:rsid w:val="00005FE4"/>
    <w:rsid w:val="00054977"/>
    <w:rsid w:val="00135AE9"/>
    <w:rsid w:val="001932BD"/>
    <w:rsid w:val="001C7D6D"/>
    <w:rsid w:val="001E05CF"/>
    <w:rsid w:val="00270ABA"/>
    <w:rsid w:val="00401E96"/>
    <w:rsid w:val="00440FB7"/>
    <w:rsid w:val="00576233"/>
    <w:rsid w:val="00595EAE"/>
    <w:rsid w:val="00696360"/>
    <w:rsid w:val="007A5C24"/>
    <w:rsid w:val="007F01C1"/>
    <w:rsid w:val="008274C1"/>
    <w:rsid w:val="00966AA6"/>
    <w:rsid w:val="009C44EF"/>
    <w:rsid w:val="009E6E3E"/>
    <w:rsid w:val="00A36D7C"/>
    <w:rsid w:val="00B0494B"/>
    <w:rsid w:val="00D22446"/>
    <w:rsid w:val="00F24FA4"/>
    <w:rsid w:val="08601914"/>
    <w:rsid w:val="0886EDDA"/>
    <w:rsid w:val="5E8DC7EA"/>
    <w:rsid w:val="67CD7DFE"/>
    <w:rsid w:val="699A4DBA"/>
    <w:rsid w:val="741015D7"/>
    <w:rsid w:val="7AE17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354A35"/>
  <w15:docId w15:val="{729CB341-07E6-CB4C-8127-176284031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jc w:val="center"/>
      <w:outlineLvl w:val="0"/>
    </w:pPr>
    <w:rPr>
      <w:rFonts w:ascii="Rockwell" w:eastAsia="Rockwell" w:hAnsi="Rockwell" w:cs="Rockwell"/>
      <w:b/>
      <w:bCs/>
      <w:i/>
      <w:i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jc w:val="center"/>
      <w:outlineLvl w:val="1"/>
    </w:pPr>
    <w:rPr>
      <w:rFonts w:ascii="Rockwell" w:eastAsia="Rockwell" w:hAnsi="Rockwell" w:cs="Rockwell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after="120" w:line="240" w:lineRule="auto"/>
      <w:outlineLvl w:val="2"/>
    </w:pPr>
    <w:rPr>
      <w:rFonts w:ascii="Trebuchet MS" w:eastAsia="Trebuchet MS" w:hAnsi="Trebuchet MS" w:cs="Trebuchet MS"/>
      <w:b/>
      <w:bCs/>
      <w:color w:val="00000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C82D8A"/>
    <w:pPr>
      <w:spacing w:line="240" w:lineRule="auto"/>
      <w:ind w:left="720" w:firstLine="360"/>
    </w:pPr>
    <w:rPr>
      <w:rFonts w:ascii="Trebuchet MS" w:hAnsi="Trebuchet MS"/>
    </w:rPr>
  </w:style>
  <w:style w:type="character" w:styleId="CommentReference">
    <w:name w:val="annotation reference"/>
    <w:basedOn w:val="DefaultParagraphFont"/>
    <w:uiPriority w:val="99"/>
    <w:semiHidden/>
    <w:unhideWhenUsed/>
    <w:rsid w:val="00585F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85F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85F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5F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5FA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F0C7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5FA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32D9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375F8"/>
    <w:pPr>
      <w:tabs>
        <w:tab w:val="center" w:pos="4680"/>
        <w:tab w:val="right" w:pos="9360"/>
      </w:tabs>
      <w:spacing w:after="0" w:line="240" w:lineRule="auto"/>
    </w:pPr>
    <w:rPr>
      <w:rFonts w:ascii="Trebuchet MS" w:hAnsi="Trebuchet MS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3375F8"/>
    <w:rPr>
      <w:rFonts w:ascii="Trebuchet MS" w:eastAsia="Calibri" w:hAnsi="Trebuchet MS" w:cs="Times New Roman"/>
      <w:kern w:val="0"/>
    </w:rPr>
  </w:style>
  <w:style w:type="paragraph" w:styleId="Footer">
    <w:name w:val="footer"/>
    <w:basedOn w:val="Normal"/>
    <w:link w:val="FooterChar"/>
    <w:uiPriority w:val="99"/>
    <w:unhideWhenUsed/>
    <w:rsid w:val="00706EF8"/>
    <w:pPr>
      <w:tabs>
        <w:tab w:val="center" w:pos="4680"/>
        <w:tab w:val="right" w:pos="9360"/>
      </w:tabs>
      <w:spacing w:after="0" w:line="240" w:lineRule="auto"/>
      <w:jc w:val="right"/>
    </w:pPr>
    <w:rPr>
      <w:rFonts w:ascii="Trebuchet MS" w:hAnsi="Trebuchet MS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706EF8"/>
    <w:rPr>
      <w:rFonts w:ascii="Trebuchet MS" w:hAnsi="Trebuchet MS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80713"/>
    <w:rPr>
      <w:rFonts w:ascii="Rockwell" w:hAnsi="Rockwell"/>
      <w:b/>
      <w:bCs/>
      <w:i/>
      <w:i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E3137"/>
    <w:rPr>
      <w:rFonts w:ascii="Rockwell" w:hAnsi="Rockwell"/>
      <w:b/>
      <w:bCs/>
      <w:sz w:val="28"/>
      <w:szCs w:val="28"/>
    </w:rPr>
  </w:style>
  <w:style w:type="character" w:customStyle="1" w:styleId="Heading3Char">
    <w:name w:val="Heading 3 Char"/>
    <w:link w:val="Heading3"/>
    <w:uiPriority w:val="9"/>
    <w:rsid w:val="00DF0C7B"/>
    <w:rPr>
      <w:rFonts w:ascii="Trebuchet MS" w:eastAsia="Times New Roman" w:hAnsi="Trebuchet MS" w:cs="Times New Roman"/>
      <w:b/>
      <w:bCs/>
      <w:color w:val="000000"/>
      <w:kern w:val="0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6D5B2D"/>
    <w:rPr>
      <w:color w:val="954F72" w:themeColor="followedHyperlink"/>
      <w:u w:val="single"/>
    </w:rPr>
  </w:style>
  <w:style w:type="paragraph" w:customStyle="1" w:styleId="paragraph">
    <w:name w:val="paragraph"/>
    <w:basedOn w:val="Normal"/>
    <w:rsid w:val="008853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88539E"/>
  </w:style>
  <w:style w:type="character" w:customStyle="1" w:styleId="eop">
    <w:name w:val="eop"/>
    <w:basedOn w:val="DefaultParagraphFont"/>
    <w:rsid w:val="0088539E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1C7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oter" Target="footer1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microsoft.com/office/2016/09/relationships/commentsIds" Target="commentsIds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86UbpORMeIqToibx8xDOi5q2NA==">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102</Words>
  <Characters>588</Characters>
  <Application>Microsoft Office Word</Application>
  <DocSecurity>0</DocSecurity>
  <Lines>4</Lines>
  <Paragraphs>1</Paragraphs>
  <ScaleCrop>false</ScaleCrop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Colon, Luis  (NHTSA)</cp:lastModifiedBy>
  <cp:revision>2</cp:revision>
  <dcterms:created xsi:type="dcterms:W3CDTF">2026-04-10T16:28:00Z</dcterms:created>
  <dcterms:modified xsi:type="dcterms:W3CDTF">2026-04-10T16:28:00Z</dcterms:modified>
</cp:coreProperties>
</file>