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6E55" w14:textId="77777777" w:rsidR="00573298" w:rsidRPr="00573298" w:rsidRDefault="00573298" w:rsidP="00573298">
      <w:pPr>
        <w:spacing w:after="160" w:line="259" w:lineRule="auto"/>
        <w:jc w:val="center"/>
        <w:outlineLvl w:val="0"/>
        <w:rPr>
          <w:rFonts w:ascii="Rockwell" w:eastAsia="Arial" w:hAnsi="Rockwell" w:cs="Arial"/>
          <w:lang w:val="es-419"/>
        </w:rPr>
      </w:pPr>
      <w:r w:rsidRPr="00573298">
        <w:rPr>
          <w:rFonts w:ascii="Rockwell" w:hAnsi="Rockwell"/>
          <w:b/>
          <w:bCs/>
          <w:i/>
          <w:iCs/>
          <w:kern w:val="2"/>
          <w:sz w:val="28"/>
          <w:szCs w:val="28"/>
          <w:lang w:val="es-419"/>
        </w:rPr>
        <w:t>Prevención del Robo de Vehículos</w:t>
      </w:r>
    </w:p>
    <w:p w14:paraId="361D81C1" w14:textId="1B8D5D69" w:rsidR="00573298" w:rsidRPr="00573298" w:rsidRDefault="00573298" w:rsidP="00573298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419"/>
        </w:rPr>
      </w:pPr>
      <w:commentRangeStart w:id="0"/>
      <w:r w:rsidRPr="00573298">
        <w:rPr>
          <w:rFonts w:ascii="Rockwell" w:eastAsia="Arial" w:hAnsi="Rockwell" w:cs="Arial"/>
          <w:b/>
          <w:bCs/>
          <w:sz w:val="28"/>
          <w:szCs w:val="28"/>
          <w:lang w:val="es-419"/>
        </w:rPr>
        <w:t>Facebook, X, Instagram</w:t>
      </w:r>
      <w:commentRangeEnd w:id="0"/>
      <w:r w:rsidRPr="00573298">
        <w:rPr>
          <w:rFonts w:ascii="Rockwell" w:eastAsia="Arial" w:hAnsi="Rockwell" w:cs="Arial"/>
          <w:b/>
          <w:bCs/>
          <w:sz w:val="28"/>
          <w:szCs w:val="28"/>
        </w:rPr>
        <w:commentReference w:id="0"/>
      </w:r>
    </w:p>
    <w:p w14:paraId="2EB03716" w14:textId="657AE52D" w:rsidR="00573298" w:rsidRDefault="00573298" w:rsidP="00573298">
      <w:pPr>
        <w:spacing w:after="160" w:line="259" w:lineRule="auto"/>
        <w:jc w:val="center"/>
        <w:rPr>
          <w:rFonts w:ascii="Rockwell" w:eastAsia="Arial" w:hAnsi="Rockwell" w:cs="Arial"/>
        </w:rPr>
      </w:pPr>
      <w:r w:rsidRPr="00D90225">
        <w:rPr>
          <w:rFonts w:ascii="Rockwell" w:eastAsia="Arial" w:hAnsi="Rockwell" w:cs="Arial"/>
        </w:rPr>
        <w:t xml:space="preserve">When posting to X and Instagram, consider adding trending or relevant hashtags, like #RoboDeVehículos or </w:t>
      </w:r>
      <w:r w:rsidRPr="00D90225">
        <w:rPr>
          <w:rFonts w:ascii="Rockwell" w:hAnsi="Rockwell" w:cs="Times New Roman"/>
          <w:kern w:val="2"/>
          <w14:ligatures w14:val="standardContextual"/>
        </w:rPr>
        <w:t>#VehicleTheftPrevention</w:t>
      </w:r>
      <w:r w:rsidRPr="00D90225">
        <w:rPr>
          <w:rFonts w:ascii="Rockwell" w:eastAsia="Arial" w:hAnsi="Rockwell" w:cs="Arial"/>
        </w:rPr>
        <w:t xml:space="preserve"> to any of the below posts:</w:t>
      </w:r>
    </w:p>
    <w:p w14:paraId="1E67DB91" w14:textId="77777777" w:rsidR="00573298" w:rsidRPr="00573298" w:rsidRDefault="00573298" w:rsidP="00573298">
      <w:pPr>
        <w:spacing w:after="160" w:line="259" w:lineRule="auto"/>
        <w:jc w:val="center"/>
        <w:rPr>
          <w:rFonts w:ascii="Rockwell" w:eastAsia="Arial" w:hAnsi="Rockwell" w:cs="Arial"/>
        </w:rPr>
      </w:pPr>
    </w:p>
    <w:p w14:paraId="1B093065" w14:textId="5B917841" w:rsidR="00573298" w:rsidRPr="0069055A" w:rsidRDefault="00573298" w:rsidP="00573298">
      <w:pPr>
        <w:spacing w:after="160" w:line="240" w:lineRule="auto"/>
        <w:ind w:left="720" w:hanging="360"/>
        <w:rPr>
          <w:rFonts w:ascii="Trebuchet MS" w:eastAsia="Times New Roman" w:hAnsi="Trebuchet MS" w:cs="Times New Roman"/>
          <w:b/>
          <w:bCs/>
          <w:lang w:val="es-419"/>
          <w14:ligatures w14:val="standardContextual"/>
        </w:rPr>
      </w:pPr>
      <w:r w:rsidRPr="0069055A">
        <w:rPr>
          <w:rFonts w:ascii="Trebuchet MS" w:eastAsia="Times New Roman" w:hAnsi="Trebuchet MS" w:cs="Times New Roman"/>
          <w:b/>
          <w:bCs/>
          <w:lang w:val="es-419"/>
          <w14:ligatures w14:val="standardContextual"/>
        </w:rPr>
        <w:t>Consejos &amp; Tecnología</w:t>
      </w:r>
    </w:p>
    <w:p w14:paraId="4A925E85" w14:textId="77777777" w:rsidR="00573298" w:rsidRPr="0069055A" w:rsidRDefault="00573298" w:rsidP="00573298">
      <w:pPr>
        <w:pStyle w:val="ListParagraph"/>
        <w:numPr>
          <w:ilvl w:val="0"/>
          <w:numId w:val="1"/>
        </w:numPr>
        <w:spacing w:after="160" w:line="240" w:lineRule="auto"/>
        <w:rPr>
          <w:rFonts w:ascii="Trebuchet MS" w:eastAsia="Arial" w:hAnsi="Trebuchet MS" w:cs="Arial"/>
          <w:lang w:val="es-419"/>
        </w:rPr>
      </w:pPr>
      <w:r w:rsidRPr="0069055A">
        <w:rPr>
          <w:rFonts w:ascii="Trebuchet MS" w:hAnsi="Trebuchet MS"/>
          <w:lang w:val="es-419"/>
          <w14:ligatures w14:val="standardContextual"/>
        </w:rPr>
        <w:t xml:space="preserve">¡Los vehículos de alta tecnología también pueden ser blanco de los ladrones! Protégete desde ya: </w:t>
      </w:r>
      <w:r w:rsidRPr="0069055A">
        <w:rPr>
          <w:rFonts w:ascii="Trebuchet MS" w:hAnsi="Trebuchet MS"/>
          <w:lang w:val="es-419"/>
          <w14:ligatures w14:val="standardContextual"/>
        </w:rPr>
        <w:br/>
      </w:r>
      <w:r w:rsidRPr="0069055A">
        <w:rPr>
          <w:rFonts w:ascii="Segoe UI Emoji" w:hAnsi="Segoe UI Emoji" w:cs="Segoe UI Emoji"/>
          <w14:ligatures w14:val="standardContextual"/>
        </w:rPr>
        <w:t>🚘</w:t>
      </w:r>
      <w:r w:rsidRPr="0069055A">
        <w:rPr>
          <w:rFonts w:ascii="Trebuchet MS" w:hAnsi="Trebuchet MS"/>
          <w:lang w:val="es-419"/>
          <w14:ligatures w14:val="standardContextual"/>
        </w:rPr>
        <w:t xml:space="preserve"> </w:t>
      </w:r>
      <w:r w:rsidRPr="0069055A">
        <w:rPr>
          <w:rFonts w:ascii="Trebuchet MS" w:eastAsia="Arial" w:hAnsi="Trebuchet MS" w:cs="Arial"/>
          <w:lang w:val="es-419"/>
        </w:rPr>
        <w:t>Estaciona en zonas bien iluminadas</w:t>
      </w:r>
      <w:r w:rsidRPr="0069055A">
        <w:rPr>
          <w:rFonts w:ascii="Trebuchet MS" w:hAnsi="Trebuchet MS"/>
          <w:lang w:val="es-419"/>
          <w14:ligatures w14:val="standardContextual"/>
        </w:rPr>
        <w:t>. </w:t>
      </w:r>
      <w:r w:rsidRPr="0069055A">
        <w:rPr>
          <w:rFonts w:ascii="Trebuchet MS" w:hAnsi="Trebuchet MS"/>
          <w:lang w:val="es-419"/>
          <w14:ligatures w14:val="standardContextual"/>
        </w:rPr>
        <w:br/>
      </w:r>
      <w:r w:rsidRPr="0069055A">
        <w:rPr>
          <w:rFonts w:ascii="Segoe UI Emoji" w:hAnsi="Segoe UI Emoji" w:cs="Segoe UI Emoji"/>
          <w14:ligatures w14:val="standardContextual"/>
        </w:rPr>
        <w:t>🔒</w:t>
      </w:r>
      <w:r w:rsidRPr="0069055A">
        <w:rPr>
          <w:rFonts w:ascii="Trebuchet MS" w:hAnsi="Trebuchet MS"/>
          <w:lang w:val="es-419"/>
          <w14:ligatures w14:val="standardContextual"/>
        </w:rPr>
        <w:t xml:space="preserve"> Siempre </w:t>
      </w:r>
      <w:r w:rsidRPr="0069055A">
        <w:rPr>
          <w:rFonts w:ascii="Trebuchet MS" w:eastAsia="Arial" w:hAnsi="Trebuchet MS" w:cs="Arial"/>
          <w:lang w:val="es-419"/>
        </w:rPr>
        <w:t>cierra y asegura todas las ventanas y puertas al estacionar</w:t>
      </w:r>
      <w:r w:rsidRPr="0069055A">
        <w:rPr>
          <w:rFonts w:ascii="Trebuchet MS" w:hAnsi="Trebuchet MS"/>
          <w:lang w:val="es-419"/>
          <w14:ligatures w14:val="standardContextual"/>
        </w:rPr>
        <w:t xml:space="preserve">, incluso dentro de tu garaje. </w:t>
      </w:r>
      <w:r w:rsidRPr="0069055A">
        <w:rPr>
          <w:rFonts w:ascii="Trebuchet MS" w:hAnsi="Trebuchet MS"/>
          <w:lang w:val="es-419"/>
          <w14:ligatures w14:val="standardContextual"/>
        </w:rPr>
        <w:br/>
      </w:r>
      <w:r w:rsidRPr="0069055A">
        <w:rPr>
          <w:rFonts w:ascii="Segoe UI Emoji" w:hAnsi="Segoe UI Emoji" w:cs="Segoe UI Emoji"/>
          <w14:ligatures w14:val="standardContextual"/>
        </w:rPr>
        <w:t>🔑</w:t>
      </w:r>
      <w:r w:rsidRPr="0069055A">
        <w:rPr>
          <w:rFonts w:ascii="Trebuchet MS" w:hAnsi="Trebuchet MS"/>
          <w:lang w:val="es-419"/>
          <w14:ligatures w14:val="standardContextual"/>
        </w:rPr>
        <w:t xml:space="preserve"> Guarda todas tus llaves en un lugar seguro.</w:t>
      </w:r>
    </w:p>
    <w:p w14:paraId="6C40E742" w14:textId="77777777" w:rsidR="00573298" w:rsidRPr="0069055A" w:rsidRDefault="00573298" w:rsidP="00573298">
      <w:pPr>
        <w:pStyle w:val="ListParagraph"/>
        <w:spacing w:after="160" w:line="240" w:lineRule="auto"/>
        <w:ind w:hanging="360"/>
        <w:rPr>
          <w:rFonts w:ascii="Trebuchet MS" w:eastAsia="Arial" w:hAnsi="Trebuchet MS" w:cs="Arial"/>
          <w:lang w:val="es-419"/>
        </w:rPr>
      </w:pPr>
    </w:p>
    <w:p w14:paraId="65999B99" w14:textId="77777777" w:rsidR="00573298" w:rsidRPr="0069055A" w:rsidRDefault="00573298" w:rsidP="00573298">
      <w:pPr>
        <w:pStyle w:val="ListParagraph"/>
        <w:numPr>
          <w:ilvl w:val="0"/>
          <w:numId w:val="1"/>
        </w:numPr>
        <w:spacing w:after="160" w:line="240" w:lineRule="auto"/>
        <w:rPr>
          <w:rFonts w:ascii="Trebuchet MS" w:eastAsia="Arial" w:hAnsi="Trebuchet MS" w:cs="Arial"/>
          <w:lang w:val="es-419"/>
        </w:rPr>
      </w:pPr>
      <w:r w:rsidRPr="0069055A">
        <w:rPr>
          <w:rFonts w:ascii="Trebuchet MS" w:hAnsi="Trebuchet MS"/>
          <w:lang w:val="es-419"/>
          <w14:ligatures w14:val="standardContextual"/>
        </w:rPr>
        <w:t xml:space="preserve">¡Ni la más moderna tecnología de un auto lo hace a prueba de robos! A medida que evolucionan los vehículos, también lo hacen los ladrones. No confíes solo en el sistema de alarma de tu auto. Sé proactivo: cierra y asegura las puertas y ventanas de tu auto, estaciona en una zona iluminada y mantén tus llaves y llaveros seguros. </w:t>
      </w:r>
    </w:p>
    <w:p w14:paraId="50F32B40" w14:textId="77777777" w:rsidR="00573298" w:rsidRPr="0069055A" w:rsidRDefault="00573298" w:rsidP="00573298">
      <w:pPr>
        <w:pStyle w:val="ListParagraph"/>
        <w:spacing w:after="160" w:line="240" w:lineRule="auto"/>
        <w:ind w:hanging="360"/>
        <w:rPr>
          <w:rFonts w:ascii="Trebuchet MS" w:hAnsi="Trebuchet MS"/>
          <w:lang w:val="es-419"/>
          <w14:ligatures w14:val="standardContextual"/>
        </w:rPr>
      </w:pPr>
    </w:p>
    <w:p w14:paraId="21A6A9CA" w14:textId="35E321EF" w:rsidR="00D51BA9" w:rsidRPr="00573298" w:rsidRDefault="00573298" w:rsidP="00573298">
      <w:pPr>
        <w:pStyle w:val="ListParagraph"/>
        <w:numPr>
          <w:ilvl w:val="0"/>
          <w:numId w:val="1"/>
        </w:numPr>
        <w:spacing w:after="160" w:line="240" w:lineRule="auto"/>
        <w:rPr>
          <w:rFonts w:ascii="Trebuchet MS" w:eastAsia="Arial" w:hAnsi="Trebuchet MS" w:cs="Arial"/>
          <w:lang w:val="es-419"/>
        </w:rPr>
      </w:pPr>
      <w:r w:rsidRPr="0069055A">
        <w:rPr>
          <w:rFonts w:ascii="Trebuchet MS" w:hAnsi="Trebuchet MS"/>
          <w:lang w:val="es-419"/>
          <w14:ligatures w14:val="standardContextual"/>
        </w:rPr>
        <w:t xml:space="preserve">Puede que tu auto tenga un sistema de alarma, pero aún puede ser objeto de un robo. Visita </w:t>
      </w:r>
      <w:r w:rsidRPr="0069055A">
        <w:rPr>
          <w:rFonts w:ascii="Trebuchet MS" w:hAnsi="Trebuchet MS"/>
        </w:rPr>
        <w:fldChar w:fldCharType="begin"/>
      </w:r>
      <w:r w:rsidRPr="0069055A">
        <w:rPr>
          <w:rFonts w:ascii="Trebuchet MS" w:hAnsi="Trebuchet MS"/>
          <w:lang w:val="es-US"/>
          <w:rPrChange w:id="1" w:author="Landsberger, Carolina (NHTSA)" w:date="2026-05-15T15:23:00Z" w16du:dateUtc="2026-05-15T19:23:00Z">
            <w:rPr/>
          </w:rPrChange>
        </w:rPr>
        <w:instrText>HYPERLINK "https://nhtsa.gov/robo"</w:instrText>
      </w:r>
      <w:r w:rsidRPr="0069055A">
        <w:rPr>
          <w:rFonts w:ascii="Trebuchet MS" w:hAnsi="Trebuchet MS"/>
        </w:rPr>
      </w:r>
      <w:r w:rsidRPr="0069055A">
        <w:rPr>
          <w:rFonts w:ascii="Trebuchet MS" w:hAnsi="Trebuchet MS"/>
        </w:rPr>
        <w:fldChar w:fldCharType="separate"/>
      </w:r>
      <w:r w:rsidRPr="0069055A">
        <w:rPr>
          <w:rStyle w:val="Hyperlink"/>
          <w:rFonts w:ascii="Trebuchet MS" w:hAnsi="Trebuchet MS"/>
          <w:lang w:val="es-419"/>
          <w14:ligatures w14:val="standardContextual"/>
        </w:rPr>
        <w:t>NHTSA.gov/Robo</w:t>
      </w:r>
      <w:r w:rsidRPr="0069055A">
        <w:rPr>
          <w:rFonts w:ascii="Trebuchet MS" w:hAnsi="Trebuchet MS"/>
        </w:rPr>
        <w:fldChar w:fldCharType="end"/>
      </w:r>
      <w:r w:rsidRPr="0069055A">
        <w:rPr>
          <w:rFonts w:ascii="Trebuchet MS" w:hAnsi="Trebuchet MS"/>
          <w:lang w:val="es-419"/>
        </w:rPr>
        <w:t xml:space="preserve"> </w:t>
      </w:r>
      <w:r w:rsidRPr="0069055A">
        <w:rPr>
          <w:rFonts w:ascii="Trebuchet MS" w:hAnsi="Trebuchet MS"/>
          <w:lang w:val="es-419"/>
          <w14:ligatures w14:val="standardContextual"/>
        </w:rPr>
        <w:t>para obtener consejos sobre cómo proteger tu vehículo de un robo</w:t>
      </w:r>
      <w:r w:rsidRPr="00573298">
        <w:rPr>
          <w:rFonts w:ascii="Trebuchet MS" w:hAnsi="Trebuchet MS"/>
          <w:lang w:val="es-419"/>
          <w14:ligatures w14:val="standardContextual"/>
        </w:rPr>
        <w:t>.</w:t>
      </w:r>
      <w:r w:rsidRPr="00573298">
        <w:rPr>
          <w:rFonts w:ascii="Trebuchet MS" w:hAnsi="Trebuchet MS"/>
          <w:lang w:val="es-419"/>
        </w:rPr>
        <w:t xml:space="preserve"> </w:t>
      </w:r>
      <w:r w:rsidRPr="00573298">
        <w:rPr>
          <w:rFonts w:ascii="Trebuchet MS" w:hAnsi="Trebuchet MS"/>
          <w:lang w:val="es-419"/>
          <w14:ligatures w14:val="standardContextual"/>
        </w:rPr>
        <w:t xml:space="preserve"> </w:t>
      </w:r>
    </w:p>
    <w:sectPr w:rsidR="00D51BA9" w:rsidRPr="0057329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4E84330" w14:textId="77777777" w:rsidR="00573298" w:rsidRDefault="00573298" w:rsidP="00573298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  <w:hyperlink r:id="rId1" w:history="1">
        <w:r w:rsidRPr="00A42532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E843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E84330" w16cid:durableId="2980A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C760" w14:textId="77777777" w:rsidR="00573298" w:rsidRDefault="00573298" w:rsidP="00573298">
      <w:pPr>
        <w:spacing w:after="0" w:line="240" w:lineRule="auto"/>
      </w:pPr>
      <w:r>
        <w:separator/>
      </w:r>
    </w:p>
  </w:endnote>
  <w:endnote w:type="continuationSeparator" w:id="0">
    <w:p w14:paraId="55396730" w14:textId="77777777" w:rsidR="00573298" w:rsidRDefault="00573298" w:rsidP="0057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3C62" w14:textId="241DC068" w:rsidR="00573298" w:rsidRDefault="00573298" w:rsidP="00573298">
    <w:pPr>
      <w:pStyle w:val="Footer"/>
      <w:jc w:val="right"/>
    </w:pPr>
    <w:r>
      <w:t>16862j-051</w:t>
    </w:r>
    <w:r w:rsidR="0069055A">
      <w:t>5</w:t>
    </w:r>
    <w:r>
      <w:t>26-v2</w:t>
    </w:r>
  </w:p>
  <w:p w14:paraId="39879A3C" w14:textId="77777777" w:rsidR="00573298" w:rsidRDefault="00573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D164" w14:textId="77777777" w:rsidR="00573298" w:rsidRDefault="00573298" w:rsidP="00573298">
      <w:pPr>
        <w:spacing w:after="0" w:line="240" w:lineRule="auto"/>
      </w:pPr>
      <w:r>
        <w:separator/>
      </w:r>
    </w:p>
  </w:footnote>
  <w:footnote w:type="continuationSeparator" w:id="0">
    <w:p w14:paraId="3685F927" w14:textId="77777777" w:rsidR="00573298" w:rsidRDefault="00573298" w:rsidP="0057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409A"/>
    <w:multiLevelType w:val="hybridMultilevel"/>
    <w:tmpl w:val="6B52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001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Landsberger, Carolina (NHTSA)">
    <w15:presenceInfo w15:providerId="AD" w15:userId="S::carolina.landsberger@ad.dot.gov::2ec13d17-6d05-42f2-936e-64c3430db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98"/>
    <w:rsid w:val="004D62F8"/>
    <w:rsid w:val="00573298"/>
    <w:rsid w:val="0069055A"/>
    <w:rsid w:val="009D51B8"/>
    <w:rsid w:val="00AF1F2A"/>
    <w:rsid w:val="00C24BF8"/>
    <w:rsid w:val="00C77543"/>
    <w:rsid w:val="00C96426"/>
    <w:rsid w:val="00D211FA"/>
    <w:rsid w:val="00D51BA9"/>
    <w:rsid w:val="00DA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4EBAF"/>
  <w15:chartTrackingRefBased/>
  <w15:docId w15:val="{F7BD6020-9FEA-4865-BAAB-DBB62621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329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2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57329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98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98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3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9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3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98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06B3-839E-49C6-A034-6A2D0F37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Author</cp:lastModifiedBy>
  <cp:revision>2</cp:revision>
  <dcterms:created xsi:type="dcterms:W3CDTF">2026-05-18T15:05:00Z</dcterms:created>
  <dcterms:modified xsi:type="dcterms:W3CDTF">2026-05-18T15:05:00Z</dcterms:modified>
</cp:coreProperties>
</file>