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B19B" w14:textId="77777777" w:rsidR="008C6E31" w:rsidRPr="008C6E31" w:rsidRDefault="008C6E31" w:rsidP="00DC2CEA">
      <w:pPr>
        <w:spacing w:after="200" w:line="276" w:lineRule="auto"/>
        <w:jc w:val="center"/>
        <w:outlineLvl w:val="0"/>
        <w:rPr>
          <w:rFonts w:ascii="Rockwell" w:eastAsia="Calibri" w:hAnsi="Rockwell" w:cs="Segoe UI Emoji"/>
          <w:bCs/>
          <w:kern w:val="0"/>
          <w:sz w:val="28"/>
          <w:lang w:val="es-419"/>
          <w14:ligatures w14:val="none"/>
        </w:rPr>
      </w:pPr>
      <w:r w:rsidRPr="008C6E31">
        <w:rPr>
          <w:rFonts w:ascii="Rockwell" w:eastAsia="Calibri" w:hAnsi="Rockwell" w:cs="Segoe UI Emoji"/>
          <w:b/>
          <w:bCs/>
          <w:i/>
          <w:iCs/>
          <w:kern w:val="0"/>
          <w:sz w:val="28"/>
          <w:lang w:val="es-419"/>
          <w14:ligatures w14:val="none"/>
        </w:rPr>
        <w:t>Todos Somos Peatones</w:t>
      </w:r>
    </w:p>
    <w:p w14:paraId="4FE373A7" w14:textId="77777777" w:rsidR="008C6E31" w:rsidRPr="008C6E31" w:rsidRDefault="008C6E31" w:rsidP="006470F0">
      <w:pPr>
        <w:spacing w:after="200" w:line="276" w:lineRule="auto"/>
        <w:rPr>
          <w:rFonts w:ascii="Calibri" w:eastAsia="Calibri" w:hAnsi="Calibri" w:cs="Calibri"/>
          <w:kern w:val="0"/>
          <w:lang w:val="es-419"/>
          <w14:ligatures w14:val="none"/>
        </w:rPr>
      </w:pPr>
      <w:r w:rsidRPr="008C6E31">
        <w:rPr>
          <w:rFonts w:ascii="Trebuchet MS" w:eastAsia="Calibri" w:hAnsi="Trebuchet MS" w:cs="Calibri"/>
          <w:kern w:val="0"/>
          <w:lang w:val="es-419"/>
          <w14:ligatures w14:val="none"/>
        </w:rPr>
        <w:t>Colabora con la iniciativa de seguridad de la Administración Nacional de Seguridad del Tráfico en las Carreteras (NHTSA) del Departamento de Transporte de los Estados Unidos</w:t>
      </w:r>
      <w:r w:rsidRPr="008C6E31">
        <w:rPr>
          <w:rFonts w:ascii="Calibri" w:eastAsia="Calibri" w:hAnsi="Calibri" w:cs="Calibri"/>
          <w:kern w:val="0"/>
          <w:lang w:val="es-419"/>
          <w14:ligatures w14:val="none"/>
        </w:rPr>
        <w:t xml:space="preserve"> </w:t>
      </w:r>
      <w:r w:rsidRPr="008C6E31">
        <w:rPr>
          <w:rFonts w:ascii="Trebuchet MS" w:eastAsia="Calibri" w:hAnsi="Trebuchet MS" w:cs="Calibri"/>
          <w:kern w:val="0"/>
          <w:lang w:val="es-419"/>
          <w14:ligatures w14:val="none"/>
        </w:rPr>
        <w:t>para educar al público sobre la importancia de la seguridad peatonal.</w:t>
      </w:r>
    </w:p>
    <w:p w14:paraId="63D8C088" w14:textId="77777777" w:rsidR="008C6E31" w:rsidRPr="008C6E31" w:rsidRDefault="008C6E31" w:rsidP="00DC2CEA">
      <w:pPr>
        <w:spacing w:after="200" w:line="276" w:lineRule="auto"/>
        <w:jc w:val="center"/>
        <w:outlineLvl w:val="1"/>
        <w:rPr>
          <w:rFonts w:ascii="Rockwell" w:eastAsia="Calibri" w:hAnsi="Rockwell" w:cs="Segoe UI Emoji"/>
          <w:kern w:val="0"/>
          <w:sz w:val="28"/>
          <w:szCs w:val="28"/>
          <w:lang w:val="en-US"/>
          <w14:ligatures w14:val="none"/>
        </w:rPr>
      </w:pPr>
      <w:r w:rsidRPr="008C6E31">
        <w:rPr>
          <w:rFonts w:ascii="Rockwell" w:eastAsia="Calibri" w:hAnsi="Rockwell" w:cs="Segoe UI Emoji"/>
          <w:b/>
          <w:bCs/>
          <w:kern w:val="0"/>
          <w:sz w:val="28"/>
          <w:szCs w:val="28"/>
          <w:lang w:val="en-US"/>
          <w14:ligatures w14:val="none"/>
        </w:rPr>
        <w:t>Puntos de Discusión</w:t>
      </w:r>
    </w:p>
    <w:p w14:paraId="0D5F0CB5" w14:textId="77777777" w:rsidR="008C6E31" w:rsidRPr="008C6E31" w:rsidRDefault="008C6E31" w:rsidP="006470F0">
      <w:pPr>
        <w:spacing w:after="200" w:line="276" w:lineRule="auto"/>
        <w:ind w:left="360" w:hanging="360"/>
        <w:rPr>
          <w:rFonts w:ascii="Trebuchet MS" w:eastAsia="Calibri" w:hAnsi="Trebuchet MS" w:cs="Calibri"/>
          <w:b/>
          <w:bCs/>
          <w:color w:val="000000"/>
          <w:kern w:val="0"/>
          <w:lang w:val="en-US"/>
          <w14:ligatures w14:val="none"/>
        </w:rPr>
      </w:pPr>
      <w:bookmarkStart w:id="0" w:name="_Hlk122087992"/>
      <w:r w:rsidRPr="008C6E31">
        <w:rPr>
          <w:rFonts w:ascii="Trebuchet MS" w:eastAsia="Calibri" w:hAnsi="Trebuchet MS" w:cs="Calibri"/>
          <w:b/>
          <w:bCs/>
          <w:color w:val="000000"/>
          <w:kern w:val="0"/>
          <w:lang w:val="en-US"/>
          <w14:ligatures w14:val="none"/>
        </w:rPr>
        <w:t xml:space="preserve">Resumen </w:t>
      </w:r>
    </w:p>
    <w:bookmarkEnd w:id="0"/>
    <w:p w14:paraId="01FCB4DE" w14:textId="7B5DBDF5" w:rsidR="008C6E31" w:rsidRPr="008C6E31" w:rsidRDefault="008C6E31" w:rsidP="006470F0">
      <w:pPr>
        <w:numPr>
          <w:ilvl w:val="0"/>
          <w:numId w:val="1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Ya sea para ir al trabajo, a la escuela, a hacer trámites o para hacer ejercicio, en algún momento del día, todos somos peatones.</w:t>
      </w:r>
    </w:p>
    <w:p w14:paraId="3FE918C4" w14:textId="03E59CA5" w:rsidR="008C6E31" w:rsidRDefault="008C6E31" w:rsidP="006470F0">
      <w:pPr>
        <w:numPr>
          <w:ilvl w:val="0"/>
          <w:numId w:val="1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 xml:space="preserve">A la hora de mantener a los peatones seguros, todos tenemos una responsabilidad: los peatones mismos, los conductores y los demás usuarios de nuestras carreteras. </w:t>
      </w:r>
    </w:p>
    <w:p w14:paraId="0B9D7D98" w14:textId="77777777" w:rsidR="00882C95" w:rsidRPr="00DC2CEA" w:rsidRDefault="00882C95" w:rsidP="00882C95">
      <w:pPr>
        <w:spacing w:after="200" w:line="276" w:lineRule="auto"/>
        <w:ind w:left="720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</w:p>
    <w:p w14:paraId="39B9CB1C" w14:textId="77777777" w:rsidR="008C6E31" w:rsidRPr="008C6E31" w:rsidRDefault="008C6E31" w:rsidP="006470F0">
      <w:pPr>
        <w:spacing w:before="240" w:after="120" w:line="276" w:lineRule="auto"/>
        <w:ind w:left="360" w:hanging="360"/>
        <w:rPr>
          <w:rFonts w:ascii="Trebuchet MS" w:eastAsia="Trebuchet MS" w:hAnsi="Trebuchet MS" w:cs="Trebuchet MS"/>
          <w:b/>
          <w:bCs/>
          <w:color w:val="000000"/>
          <w:kern w:val="0"/>
          <w:lang w:val="en"/>
          <w14:ligatures w14:val="none"/>
        </w:rPr>
      </w:pPr>
      <w:r w:rsidRPr="008C6E31">
        <w:rPr>
          <w:rFonts w:ascii="Trebuchet MS" w:eastAsia="Trebuchet MS" w:hAnsi="Trebuchet MS" w:cs="Trebuchet MS"/>
          <w:b/>
          <w:bCs/>
          <w:color w:val="000000"/>
          <w:kern w:val="0"/>
          <w:lang w:val="en"/>
          <w14:ligatures w14:val="none"/>
        </w:rPr>
        <w:t xml:space="preserve">Consejos para Peatones </w:t>
      </w:r>
    </w:p>
    <w:p w14:paraId="6B4D1DAE" w14:textId="4E8DA249" w:rsidR="008C6E31" w:rsidRPr="008C6E31" w:rsidRDefault="008C6E31" w:rsidP="006470F0">
      <w:pPr>
        <w:numPr>
          <w:ilvl w:val="0"/>
          <w:numId w:val="2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 xml:space="preserve">Sigue las reglas del tráfico y obedece las señales de tránsito. </w:t>
      </w:r>
    </w:p>
    <w:p w14:paraId="15BC4431" w14:textId="181F6E09" w:rsidR="008C6E31" w:rsidRPr="008C6E31" w:rsidRDefault="008C6E31" w:rsidP="006470F0">
      <w:pPr>
        <w:numPr>
          <w:ilvl w:val="0"/>
          <w:numId w:val="2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 xml:space="preserve">Camina por las aceras siempre que sea posible. Si no hay acera, camina mirando de frente al tráfico y lo más lejos posible de los vehículos. </w:t>
      </w:r>
    </w:p>
    <w:p w14:paraId="37DB6363" w14:textId="18FC286B" w:rsidR="008C6E31" w:rsidRPr="008C6E31" w:rsidRDefault="008C6E31" w:rsidP="006470F0">
      <w:pPr>
        <w:numPr>
          <w:ilvl w:val="0"/>
          <w:numId w:val="2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Siempre cruza una calle en el paso de peatones. Si no hay disponible un paso de peatones o una intersección, ubica un área bien iluminada donde tengas la mejor vista del tráfico.</w:t>
      </w:r>
    </w:p>
    <w:p w14:paraId="768092DF" w14:textId="77777777" w:rsidR="008C6E31" w:rsidRPr="008C6E31" w:rsidRDefault="008C6E31" w:rsidP="006470F0">
      <w:pPr>
        <w:numPr>
          <w:ilvl w:val="0"/>
          <w:numId w:val="2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 xml:space="preserve">No te confíes en los demás; haz contacto visual con los conductores cuando sea posible y espera a que se detengan por completo antes de cruzar. </w:t>
      </w:r>
    </w:p>
    <w:p w14:paraId="408593B3" w14:textId="2716475F" w:rsidR="008C6E31" w:rsidRPr="008C6E31" w:rsidRDefault="008C6E31" w:rsidP="006470F0">
      <w:pPr>
        <w:numPr>
          <w:ilvl w:val="0"/>
          <w:numId w:val="2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Los niños menores de 10 años no deben cruzar la calle solos.</w:t>
      </w:r>
      <w:r w:rsidRPr="008C6E31">
        <w:rPr>
          <w:rFonts w:ascii="Trebuchet MS" w:eastAsia="Times New Roman" w:hAnsi="Trebuchet MS" w:cs="Times New Roman"/>
          <w:color w:val="5A5A5A"/>
          <w:kern w:val="0"/>
          <w:shd w:val="clear" w:color="auto" w:fill="FFFFFF"/>
          <w:lang w:val="es-419"/>
          <w14:ligatures w14:val="none"/>
        </w:rPr>
        <w:t> </w:t>
      </w:r>
      <w:r w:rsidRPr="008C6E31">
        <w:rPr>
          <w:rFonts w:ascii="Trebuchet MS" w:eastAsia="Times New Roman" w:hAnsi="Trebuchet MS" w:cs="Times New Roman"/>
          <w:kern w:val="0"/>
          <w:shd w:val="clear" w:color="auto" w:fill="FFFFFF"/>
          <w:lang w:val="es-419"/>
          <w14:ligatures w14:val="none"/>
        </w:rPr>
        <w:t xml:space="preserve">Anima a </w:t>
      </w: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tus hijos a conseguir un compañero de caminata, y conversa con ellos sobre quién puede ayudarlos a cruzar la calle de forma segura: generalmente algún adulto o los hermanos mayores de 12 años.</w:t>
      </w:r>
    </w:p>
    <w:p w14:paraId="160E994D" w14:textId="345D1C8D" w:rsidR="008C6E31" w:rsidRPr="00882C95" w:rsidRDefault="008C6E31" w:rsidP="006470F0">
      <w:pPr>
        <w:numPr>
          <w:ilvl w:val="0"/>
          <w:numId w:val="2"/>
        </w:numPr>
        <w:spacing w:after="200" w:line="276" w:lineRule="auto"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 xml:space="preserve">Haz una lista de verificación de transitabilidad. </w:t>
      </w:r>
      <w:proofErr w:type="gramStart"/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Sal a caminar</w:t>
      </w:r>
      <w:proofErr w:type="gramEnd"/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 xml:space="preserve"> por tu comunidad con tus amigos y familia para determinar qué aspectos de la ruta de tu caminata son seguros y cuáles son inseguros, qué personas usan los caminos peatonales y toma nota de cualquier problema que observes. Puedes leer más información sobre qué hacer para mejorar los caminos de peatones de tu comunidad en </w:t>
      </w:r>
      <w:hyperlink r:id="rId7" w:history="1">
        <w:r w:rsidRPr="008C6E31">
          <w:rPr>
            <w:rFonts w:ascii="Trebuchet MS" w:eastAsia="Times New Roman" w:hAnsi="Trebuchet MS" w:cs="Times New Roman"/>
            <w:color w:val="0000FF"/>
            <w:kern w:val="0"/>
            <w:u w:val="single"/>
            <w:lang w:val="es-419"/>
            <w14:ligatures w14:val="none"/>
          </w:rPr>
          <w:t>NHTSA.gov/es/seguridad-peatonal/es-lista-de-revision-para-peatones</w:t>
        </w:r>
      </w:hyperlink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.</w:t>
      </w:r>
    </w:p>
    <w:p w14:paraId="501996B9" w14:textId="77777777" w:rsidR="008C6E31" w:rsidRPr="008C6E31" w:rsidRDefault="008C6E31" w:rsidP="006470F0">
      <w:pPr>
        <w:spacing w:before="240" w:after="120" w:line="276" w:lineRule="auto"/>
        <w:ind w:left="360" w:hanging="360"/>
        <w:rPr>
          <w:rFonts w:ascii="Trebuchet MS" w:eastAsia="Trebuchet MS" w:hAnsi="Trebuchet MS" w:cs="Trebuchet MS"/>
          <w:b/>
          <w:bCs/>
          <w:color w:val="000000"/>
          <w:kern w:val="0"/>
          <w:lang w:val="es-419"/>
          <w14:ligatures w14:val="none"/>
        </w:rPr>
      </w:pPr>
      <w:r w:rsidRPr="008C6E31">
        <w:rPr>
          <w:rFonts w:ascii="Trebuchet MS" w:eastAsia="Trebuchet MS" w:hAnsi="Trebuchet MS" w:cs="Trebuchet MS"/>
          <w:b/>
          <w:bCs/>
          <w:color w:val="000000"/>
          <w:kern w:val="0"/>
          <w:lang w:val="es-419"/>
          <w14:ligatures w14:val="none"/>
        </w:rPr>
        <w:t xml:space="preserve">Consejos para Conductores </w:t>
      </w:r>
    </w:p>
    <w:p w14:paraId="33610947" w14:textId="44E7DA03" w:rsidR="008C6E31" w:rsidRPr="008C6E31" w:rsidRDefault="008C6E31" w:rsidP="006470F0">
      <w:pPr>
        <w:numPr>
          <w:ilvl w:val="0"/>
          <w:numId w:val="1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 xml:space="preserve">Los conductores deben disminuir la velocidad y siempre estar atentos a los peatones. Cuando te acerques a un paso de peatones, cede el paso a los peatones y detente a </w:t>
      </w: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lastRenderedPageBreak/>
        <w:t>una distancia prudente para dejar amplio espacio alrededor del paso y permitir que otros vehículos también puedan ver a los peatones que cruzan.</w:t>
      </w:r>
    </w:p>
    <w:p w14:paraId="20C8C143" w14:textId="23BB2D59" w:rsidR="008C6E31" w:rsidRPr="008C6E31" w:rsidRDefault="008C6E31" w:rsidP="006470F0">
      <w:pPr>
        <w:numPr>
          <w:ilvl w:val="0"/>
          <w:numId w:val="1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Ten mucho cuidado al manejar en condiciones en las que puede ser aún más difícil ver a los peatones, especialmente si aparecen de repente, tales como durante la noche o el clima severo.</w:t>
      </w:r>
    </w:p>
    <w:p w14:paraId="45EB41E9" w14:textId="4CFAADA1" w:rsidR="008C6E31" w:rsidRPr="008C6E31" w:rsidRDefault="008C6E31" w:rsidP="006470F0">
      <w:pPr>
        <w:numPr>
          <w:ilvl w:val="0"/>
          <w:numId w:val="1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Respeta el límite de velocidad, especialmente cerca de peatones, en zonas escolares y en vecindarios con niños.</w:t>
      </w:r>
    </w:p>
    <w:p w14:paraId="09B360E7" w14:textId="064DE63E" w:rsidR="008C6E31" w:rsidRPr="00CE67B3" w:rsidRDefault="008C6E31" w:rsidP="006470F0">
      <w:pPr>
        <w:numPr>
          <w:ilvl w:val="0"/>
          <w:numId w:val="1"/>
        </w:numPr>
        <w:spacing w:after="200" w:line="276" w:lineRule="auto"/>
        <w:contextualSpacing/>
        <w:rPr>
          <w:rFonts w:ascii="Trebuchet MS" w:eastAsia="Times New Roman" w:hAnsi="Trebuchet MS" w:cs="Times New Roman"/>
          <w:kern w:val="0"/>
          <w14:ligatures w14:val="none"/>
        </w:rPr>
      </w:pPr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>Ten mucho cuidado al dar marcha atrás y fíjate si hay peatones. </w:t>
      </w:r>
      <w:bookmarkStart w:id="1" w:name="_Hlk159940528"/>
    </w:p>
    <w:p w14:paraId="76938181" w14:textId="77777777" w:rsidR="00CE67B3" w:rsidRPr="008C6E31" w:rsidRDefault="00CE67B3" w:rsidP="006470F0">
      <w:pPr>
        <w:spacing w:before="120" w:after="120"/>
        <w:ind w:left="720"/>
        <w:rPr>
          <w:rFonts w:ascii="Trebuchet MS" w:eastAsia="Times New Roman" w:hAnsi="Trebuchet MS" w:cs="Times New Roman"/>
          <w:kern w:val="0"/>
          <w14:ligatures w14:val="none"/>
        </w:rPr>
      </w:pPr>
    </w:p>
    <w:p w14:paraId="78DCA8FB" w14:textId="4B7A87EF" w:rsidR="00937589" w:rsidRPr="00882C95" w:rsidRDefault="008C6E31" w:rsidP="006470F0">
      <w:pPr>
        <w:spacing w:after="200" w:line="276" w:lineRule="auto"/>
        <w:ind w:left="360" w:hanging="360"/>
        <w:rPr>
          <w:rFonts w:ascii="Trebuchet MS" w:eastAsia="Times New Roman" w:hAnsi="Trebuchet MS" w:cs="Times New Roman"/>
          <w:kern w:val="0"/>
          <w:lang w:val="es-419"/>
          <w14:ligatures w14:val="none"/>
        </w:rPr>
      </w:pPr>
      <w:commentRangeStart w:id="2"/>
      <w:r w:rsidRPr="008C6E31">
        <w:rPr>
          <w:rFonts w:ascii="Trebuchet MS" w:eastAsia="Calibri" w:hAnsi="Trebuchet MS" w:cs="Calibri"/>
          <w:b/>
          <w:color w:val="000000"/>
          <w:kern w:val="0"/>
          <w:lang w:val="es-419"/>
          <w14:ligatures w14:val="none"/>
        </w:rPr>
        <w:t>Estadísticas</w:t>
      </w:r>
      <w:commentRangeEnd w:id="2"/>
      <w:r w:rsidRPr="008C6E31">
        <w:rPr>
          <w:rFonts w:ascii="Trebuchet MS" w:eastAsia="Calibri" w:hAnsi="Trebuchet MS" w:cs="Calibri"/>
          <w:kern w:val="0"/>
          <w:sz w:val="16"/>
          <w:szCs w:val="16"/>
          <w:lang w:val="en-US"/>
          <w14:ligatures w14:val="none"/>
        </w:rPr>
        <w:commentReference w:id="2"/>
      </w:r>
      <w:bookmarkEnd w:id="1"/>
      <w:r w:rsidRPr="008C6E31">
        <w:rPr>
          <w:rFonts w:ascii="Trebuchet MS" w:eastAsia="Times New Roman" w:hAnsi="Trebuchet MS" w:cs="Times New Roman"/>
          <w:kern w:val="0"/>
          <w:lang w:val="es-419"/>
          <w14:ligatures w14:val="none"/>
        </w:rPr>
        <w:t xml:space="preserve"> </w:t>
      </w:r>
    </w:p>
    <w:p w14:paraId="120AC26A" w14:textId="54E71FC6" w:rsidR="00932F73" w:rsidRPr="00CE67B3" w:rsidRDefault="008C6E31" w:rsidP="006470F0">
      <w:pPr>
        <w:spacing w:after="200" w:line="276" w:lineRule="auto"/>
        <w:rPr>
          <w:rStyle w:val="Hyperlink"/>
          <w:rFonts w:ascii="Trebuchet MS" w:eastAsia="Calibri" w:hAnsi="Trebuchet MS" w:cs="Calibri"/>
          <w:kern w:val="0"/>
          <w14:ligatures w14:val="none"/>
        </w:rPr>
      </w:pPr>
      <w:r w:rsidRPr="008C6E31">
        <w:rPr>
          <w:rFonts w:ascii="Trebuchet MS" w:eastAsia="Arial" w:hAnsi="Trebuchet MS" w:cs="Arial"/>
          <w:kern w:val="0"/>
          <w14:ligatures w14:val="none"/>
        </w:rPr>
        <w:t>Para obtener más información sobre la seguridad peatonal, visita</w:t>
      </w:r>
      <w:r w:rsidR="00CE67B3">
        <w:rPr>
          <w:rFonts w:ascii="Trebuchet MS" w:eastAsia="Calibri" w:hAnsi="Trebuchet MS" w:cs="Calibri"/>
          <w:kern w:val="0"/>
          <w:lang w:val="es-419"/>
          <w14:ligatures w14:val="none"/>
        </w:rPr>
        <w:t xml:space="preserve"> </w:t>
      </w:r>
      <w:r w:rsidR="00CE67B3" w:rsidRPr="00CE67B3">
        <w:rPr>
          <w:rFonts w:ascii="Trebuchet MS" w:eastAsia="Calibri" w:hAnsi="Trebuchet MS" w:cs="Calibri"/>
          <w:kern w:val="0"/>
          <w:u w:val="single"/>
          <w:lang w:val="es-419"/>
          <w14:ligatures w14:val="none"/>
        </w:rPr>
        <w:t>NHTSA</w:t>
      </w:r>
      <w:r w:rsidR="00CE67B3" w:rsidRPr="00CE67B3">
        <w:rPr>
          <w:rFonts w:ascii="Trebuchet MS" w:eastAsia="Calibri" w:hAnsi="Trebuchet MS" w:cs="Calibri"/>
          <w:color w:val="0000FF"/>
          <w:kern w:val="0"/>
          <w:u w:val="single"/>
          <w:lang w:val="es-419"/>
          <w14:ligatures w14:val="none"/>
        </w:rPr>
        <w:fldChar w:fldCharType="begin"/>
      </w:r>
      <w:r w:rsidR="00CE67B3" w:rsidRPr="00CE67B3">
        <w:rPr>
          <w:rFonts w:ascii="Trebuchet MS" w:eastAsia="Calibri" w:hAnsi="Trebuchet MS" w:cs="Calibri"/>
          <w:color w:val="0000FF"/>
          <w:kern w:val="0"/>
          <w:u w:val="single"/>
          <w:lang w:val="es-419"/>
          <w14:ligatures w14:val="none"/>
        </w:rPr>
        <w:instrText>HYPERLINK "https://www.nhtsa.gov/es/seguridad-vial/seguridad-peatonal"</w:instrText>
      </w:r>
      <w:r w:rsidR="00CE67B3" w:rsidRPr="00CE67B3">
        <w:rPr>
          <w:rFonts w:ascii="Trebuchet MS" w:eastAsia="Calibri" w:hAnsi="Trebuchet MS" w:cs="Calibri"/>
          <w:color w:val="0000FF"/>
          <w:kern w:val="0"/>
          <w:u w:val="single"/>
          <w:lang w:val="es-419"/>
          <w14:ligatures w14:val="none"/>
        </w:rPr>
      </w:r>
      <w:r w:rsidR="00CE67B3" w:rsidRPr="00CE67B3">
        <w:rPr>
          <w:rFonts w:ascii="Trebuchet MS" w:eastAsia="Calibri" w:hAnsi="Trebuchet MS" w:cs="Calibri"/>
          <w:color w:val="0000FF"/>
          <w:kern w:val="0"/>
          <w:u w:val="single"/>
          <w:lang w:val="es-419"/>
          <w14:ligatures w14:val="none"/>
        </w:rPr>
        <w:fldChar w:fldCharType="separate"/>
      </w:r>
      <w:r w:rsidRPr="00CE67B3">
        <w:rPr>
          <w:rStyle w:val="Hyperlink"/>
          <w:rFonts w:ascii="Trebuchet MS" w:eastAsia="Calibri" w:hAnsi="Trebuchet MS" w:cs="Calibri"/>
          <w:kern w:val="0"/>
          <w:lang w:val="es-419"/>
          <w14:ligatures w14:val="none"/>
        </w:rPr>
        <w:t>.gov/es/seguridad-vial/seguridad-peatonal</w:t>
      </w:r>
      <w:r w:rsidR="00882C95">
        <w:rPr>
          <w:rStyle w:val="Hyperlink"/>
          <w:rFonts w:ascii="Trebuchet MS" w:eastAsia="Calibri" w:hAnsi="Trebuchet MS" w:cs="Calibri"/>
          <w:kern w:val="0"/>
          <w:lang w:val="es-419"/>
          <w14:ligatures w14:val="none"/>
        </w:rPr>
        <w:t>.</w:t>
      </w:r>
    </w:p>
    <w:p w14:paraId="27B18A65" w14:textId="7A69B22C" w:rsidR="00CE67B3" w:rsidRPr="00CE67B3" w:rsidRDefault="00CE67B3" w:rsidP="006470F0">
      <w:pPr>
        <w:spacing w:after="200" w:line="276" w:lineRule="auto"/>
      </w:pPr>
      <w:r w:rsidRPr="00CE67B3">
        <w:rPr>
          <w:rFonts w:ascii="Trebuchet MS" w:eastAsia="Calibri" w:hAnsi="Trebuchet MS" w:cs="Calibri"/>
          <w:color w:val="0000FF"/>
          <w:kern w:val="0"/>
          <w:u w:val="single"/>
          <w:lang w:val="es-419"/>
          <w14:ligatures w14:val="none"/>
        </w:rPr>
        <w:fldChar w:fldCharType="end"/>
      </w:r>
    </w:p>
    <w:sectPr w:rsidR="00CE67B3" w:rsidRPr="00CE67B3" w:rsidSect="006470F0">
      <w:footerReference w:type="default" r:id="rId11"/>
      <w:pgSz w:w="12240" w:h="15840"/>
      <w:pgMar w:top="2448" w:right="1440" w:bottom="1714" w:left="144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uthor" w:initials="A">
    <w:p w14:paraId="3E4770A2" w14:textId="77777777" w:rsidR="008C6E31" w:rsidRDefault="008C6E31" w:rsidP="008C6E31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 xml:space="preserve">Localize: We encourage you to insert your local/state statistics related to this topic. For national statistics, click the below links. </w:t>
      </w:r>
    </w:p>
    <w:p w14:paraId="55B8D184" w14:textId="77777777" w:rsidR="008C6E31" w:rsidRDefault="008C6E31" w:rsidP="008C6E31">
      <w:pPr>
        <w:pStyle w:val="CommentText"/>
      </w:pPr>
      <w:hyperlink r:id="rId1" w:anchor="1916" w:history="1">
        <w:r w:rsidRPr="00CF4CBF">
          <w:rPr>
            <w:rStyle w:val="Hyperlink"/>
          </w:rPr>
          <w:t>https://www.trafficsafetymarketing.gov/safety-topics/pedestrian-safety#1916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B8D1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B8D184" w16cid:durableId="29491C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92B2" w14:textId="77777777" w:rsidR="00937589" w:rsidRDefault="00937589" w:rsidP="00937589">
      <w:pPr>
        <w:spacing w:after="0" w:line="240" w:lineRule="auto"/>
      </w:pPr>
      <w:r>
        <w:separator/>
      </w:r>
    </w:p>
  </w:endnote>
  <w:endnote w:type="continuationSeparator" w:id="0">
    <w:p w14:paraId="50DEC294" w14:textId="77777777" w:rsidR="00937589" w:rsidRDefault="00937589" w:rsidP="0093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409" w14:textId="2D8220AD" w:rsidR="00C8745B" w:rsidRDefault="00C8745B" w:rsidP="00C8745B">
    <w:pPr>
      <w:pStyle w:val="Footer"/>
      <w:jc w:val="right"/>
    </w:pPr>
    <w:r>
      <w:rPr>
        <w:color w:val="000000"/>
        <w:sz w:val="16"/>
        <w:szCs w:val="16"/>
      </w:rPr>
      <w:t>16867</w:t>
    </w:r>
    <w:r w:rsidR="008731AE">
      <w:rPr>
        <w:color w:val="000000"/>
        <w:sz w:val="16"/>
        <w:szCs w:val="16"/>
      </w:rPr>
      <w:t>d</w:t>
    </w:r>
    <w:r>
      <w:rPr>
        <w:color w:val="000000"/>
        <w:sz w:val="16"/>
        <w:szCs w:val="16"/>
      </w:rPr>
      <w:t>-06</w:t>
    </w:r>
    <w:r w:rsidR="00882C95">
      <w:rPr>
        <w:color w:val="000000"/>
        <w:sz w:val="16"/>
        <w:szCs w:val="16"/>
      </w:rPr>
      <w:t>10</w:t>
    </w:r>
    <w:r>
      <w:rPr>
        <w:color w:val="000000"/>
        <w:sz w:val="16"/>
        <w:szCs w:val="16"/>
      </w:rPr>
      <w:t>26-v1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855D" w14:textId="77777777" w:rsidR="00937589" w:rsidRDefault="00937589" w:rsidP="00937589">
      <w:pPr>
        <w:spacing w:after="0" w:line="240" w:lineRule="auto"/>
      </w:pPr>
      <w:r>
        <w:separator/>
      </w:r>
    </w:p>
  </w:footnote>
  <w:footnote w:type="continuationSeparator" w:id="0">
    <w:p w14:paraId="2FA6BA50" w14:textId="77777777" w:rsidR="00937589" w:rsidRDefault="00937589" w:rsidP="00937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714C"/>
    <w:multiLevelType w:val="hybridMultilevel"/>
    <w:tmpl w:val="E072F7CE"/>
    <w:lvl w:ilvl="0" w:tplc="90689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0FF"/>
    <w:multiLevelType w:val="hybridMultilevel"/>
    <w:tmpl w:val="CFA8F0DA"/>
    <w:lvl w:ilvl="0" w:tplc="50C63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25301">
    <w:abstractNumId w:val="1"/>
  </w:num>
  <w:num w:numId="2" w16cid:durableId="7993481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31"/>
    <w:rsid w:val="00023E9D"/>
    <w:rsid w:val="0003073B"/>
    <w:rsid w:val="001406BD"/>
    <w:rsid w:val="00194C25"/>
    <w:rsid w:val="002B709D"/>
    <w:rsid w:val="00374745"/>
    <w:rsid w:val="003B067C"/>
    <w:rsid w:val="00403518"/>
    <w:rsid w:val="00407B21"/>
    <w:rsid w:val="006470F0"/>
    <w:rsid w:val="008731AE"/>
    <w:rsid w:val="00882C95"/>
    <w:rsid w:val="008C6E31"/>
    <w:rsid w:val="00924A58"/>
    <w:rsid w:val="00932F73"/>
    <w:rsid w:val="00937589"/>
    <w:rsid w:val="009A5837"/>
    <w:rsid w:val="00AC15FB"/>
    <w:rsid w:val="00BE20F0"/>
    <w:rsid w:val="00C8745B"/>
    <w:rsid w:val="00CE67B3"/>
    <w:rsid w:val="00DA53E6"/>
    <w:rsid w:val="00DC2CEA"/>
    <w:rsid w:val="00D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FE17"/>
  <w15:chartTrackingRefBased/>
  <w15:docId w15:val="{DE794AB7-E791-4608-91DB-3258F360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E31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E31"/>
    <w:rPr>
      <w:sz w:val="20"/>
      <w:szCs w:val="20"/>
    </w:rPr>
  </w:style>
  <w:style w:type="character" w:styleId="Hyperlink">
    <w:name w:val="Hyperlink"/>
    <w:uiPriority w:val="99"/>
    <w:unhideWhenUsed/>
    <w:rsid w:val="008C6E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E3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589"/>
  </w:style>
  <w:style w:type="paragraph" w:styleId="Footer">
    <w:name w:val="footer"/>
    <w:basedOn w:val="Normal"/>
    <w:link w:val="FooterChar"/>
    <w:uiPriority w:val="99"/>
    <w:unhideWhenUsed/>
    <w:rsid w:val="0093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589"/>
  </w:style>
  <w:style w:type="character" w:styleId="UnresolvedMention">
    <w:name w:val="Unresolved Mention"/>
    <w:basedOn w:val="DefaultParagraphFont"/>
    <w:uiPriority w:val="99"/>
    <w:semiHidden/>
    <w:unhideWhenUsed/>
    <w:rsid w:val="00CE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pedestrian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nhtsa.gov/es/seguridad-peatonal/es-lista-de-revision-para-peato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Everybody is a Pedestrian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Everybody is a Pedestrian</dc:title>
  <dc:subject/>
  <dc:creator>Author</dc:creator>
  <cp:keywords>Everybody is a Pedestrian, Todos Somos Peatones</cp:keywords>
  <dc:description/>
  <cp:lastModifiedBy>Author</cp:lastModifiedBy>
  <cp:revision>2</cp:revision>
  <dcterms:created xsi:type="dcterms:W3CDTF">2026-06-11T02:44:00Z</dcterms:created>
  <dcterms:modified xsi:type="dcterms:W3CDTF">2026-06-11T02:44:00Z</dcterms:modified>
</cp:coreProperties>
</file>