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:rsidR="00C76F70" w:rsidRDefault="00000000" w14:paraId="00000001" w14:textId="77777777">
      <w:pPr>
        <w:pStyle w:val="Heading1"/>
      </w:pPr>
      <w:r w:rsidRPr="718FEADC" w:rsidR="718FEADC">
        <w:rPr>
          <w:lang w:val="en-US"/>
        </w:rPr>
        <w:t>Manejar Entonado es Manejar Borracho</w:t>
      </w:r>
    </w:p>
    <w:p w:rsidR="00C76F70" w:rsidRDefault="00000000" w14:paraId="00000002" w14:textId="77766B6D">
      <w:pPr>
        <w:pStyle w:val="Heading2"/>
      </w:pPr>
      <w:sdt>
        <w:sdtPr>
          <w:tag w:val="goog_rdk_0"/>
          <w:id w:val="-1741708285"/>
          <w:showingPlcHdr/>
        </w:sdtPr>
        <w:sdtContent>
          <w:r w:rsidR="002419C0">
            <w:t xml:space="preserve">     </w:t>
          </w:r>
          <w:commentRangeStart w:id="0"/>
        </w:sdtContent>
      </w:sdt>
      <w:r>
        <w:t>Facebook, X, Instagram</w:t>
      </w:r>
      <w:commentRangeEnd w:id="0"/>
      <w:r>
        <w:rPr>
          <w:rStyle w:val="CommentReference"/>
          <w:sz w:val="28"/>
          <w:szCs w:val="28"/>
        </w:rPr>
        <w:commentReference w:id="0"/>
      </w:r>
    </w:p>
    <w:p w:rsidR="00C76F70" w:rsidP="00E46F2D" w:rsidRDefault="00000000" w14:paraId="00000004" w14:textId="22EB592A">
      <w:pPr>
        <w:ind w:firstLine="360"/>
        <w:jc w:val="center"/>
        <w:rPr>
          <w:rFonts w:ascii="Trebuchet MS" w:hAnsi="Trebuchet MS" w:eastAsia="Trebuchet MS" w:cs="Trebuchet MS"/>
          <w:b/>
          <w:bCs/>
        </w:rPr>
      </w:pPr>
      <w:r>
        <w:rPr>
          <w:rFonts w:ascii="Rockwell" w:hAnsi="Rockwell" w:eastAsia="Rockwell" w:cs="Rockwell"/>
        </w:rPr>
        <w:t>When posting to X and Instagram, consider adding #BuzzedDriving to the below posts to better track posts related to this topic. </w:t>
      </w:r>
    </w:p>
    <w:p w:rsidRPr="00E46F2D" w:rsidR="00C76F70" w:rsidP="00E46F2D" w:rsidRDefault="00000000" w14:paraId="00000008" w14:textId="23AD7AD8">
      <w:pPr>
        <w:numPr>
          <w:ilvl w:val="0"/>
          <w:numId w:val="1"/>
        </w:numPr>
        <w:spacing w:before="240" w:after="240" w:line="278" w:lineRule="auto"/>
        <w:rPr/>
      </w:pPr>
      <w:r w:rsidRPr="718FEADC" w:rsidR="718FEADC">
        <w:rPr>
          <w:rFonts w:ascii="Trebuchet MS" w:hAnsi="Trebuchet MS" w:eastAsia="Trebuchet MS" w:cs="Trebuchet MS"/>
          <w:lang w:val="en-US"/>
        </w:rPr>
        <w:t>Si ves doble, no deberías estar manejando. 👯 Un solo trago puede arruinar tu Halloween. Designa a un conductor sobrio. 🚗 Manejar Entonado es Manejar Borracho.</w:t>
      </w:r>
    </w:p>
    <w:p w:rsidRPr="00E46F2D" w:rsidR="00C76F70" w:rsidP="718FEADC" w:rsidRDefault="00000000" w14:paraId="0000000D" w14:textId="51AEC494">
      <w:pPr>
        <w:numPr>
          <w:ilvl w:val="0"/>
          <w:numId w:val="1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after="0" w:line="278" w:lineRule="auto"/>
        <w:rPr/>
      </w:pPr>
      <w:r w:rsidRPr="718FEADC" w:rsidR="718FEADC">
        <w:rPr>
          <w:rFonts w:ascii="Trebuchet MS" w:hAnsi="Trebuchet MS" w:eastAsia="Trebuchet MS" w:cs="Trebuchet MS"/>
          <w:lang w:val="en-US"/>
        </w:rPr>
        <w:t>El camino a casa nunca debería ser la parte más aterradora de tu Halloween. Planea un regreso seguro y sobrio: 👻</w:t>
      </w:r>
      <w:r>
        <w:br/>
      </w:r>
      <w:r w:rsidRPr="718FEADC" w:rsidR="718FEADC">
        <w:rPr>
          <w:rFonts w:ascii="Trebuchet MS" w:hAnsi="Trebuchet MS" w:eastAsia="Trebuchet MS" w:cs="Trebuchet MS"/>
          <w:lang w:val="en-US"/>
        </w:rPr>
        <w:t xml:space="preserve"> 🍬Designa a un conductor sobrio</w:t>
      </w:r>
      <w:r>
        <w:br/>
      </w:r>
      <w:r w:rsidRPr="718FEADC" w:rsidR="718FEADC">
        <w:rPr>
          <w:rFonts w:ascii="Trebuchet MS" w:hAnsi="Trebuchet MS" w:eastAsia="Trebuchet MS" w:cs="Trebuchet MS"/>
          <w:lang w:val="en-US"/>
        </w:rPr>
        <w:t xml:space="preserve"> 🍬Agenda un servicio de viaje compartido</w:t>
      </w:r>
      <w:r>
        <w:br/>
      </w:r>
      <w:r w:rsidRPr="718FEADC" w:rsidR="718FEADC">
        <w:rPr>
          <w:rFonts w:ascii="Trebuchet MS" w:hAnsi="Trebuchet MS" w:eastAsia="Trebuchet MS" w:cs="Trebuchet MS"/>
          <w:lang w:val="en-US"/>
        </w:rPr>
        <w:t xml:space="preserve"> 🍬Usa el transporte público</w:t>
      </w:r>
      <w:r>
        <w:br/>
      </w:r>
      <w:r>
        <w:br/>
      </w:r>
      <w:r w:rsidRPr="718FEADC" w:rsidR="718FEADC">
        <w:rPr>
          <w:rFonts w:ascii="Trebuchet MS" w:hAnsi="Trebuchet MS" w:eastAsia="Trebuchet MS" w:cs="Trebuchet MS"/>
          <w:lang w:val="en-US"/>
        </w:rPr>
        <w:t>Manejar Entonado es Manejar Borracho.</w:t>
      </w:r>
    </w:p>
    <w:p w:rsidR="00C76F70" w:rsidP="718FEADC" w:rsidRDefault="00000000" w14:paraId="0000000F" w14:textId="77777777">
      <w:pPr>
        <w:numPr>
          <w:ilvl w:val="0"/>
          <w:numId w:val="1"/>
        </w:numPr>
        <w:spacing w:before="240" w:after="240" w:line="278" w:lineRule="auto"/>
        <w:rPr>
          <w:rFonts w:ascii="Trebuchet MS" w:hAnsi="Trebuchet MS" w:eastAsia="Trebuchet MS" w:cs="Trebuchet MS"/>
          <w:lang w:val="en-US"/>
        </w:rPr>
      </w:pPr>
      <w:r w:rsidRPr="718FEADC" w:rsidR="718FEADC">
        <w:rPr>
          <w:rFonts w:ascii="Trebuchet MS" w:hAnsi="Trebuchet MS" w:eastAsia="Trebuchet MS" w:cs="Trebuchet MS"/>
          <w:lang w:val="en-US"/>
        </w:rPr>
        <w:t>El personaje más terrorífico de Halloween es un conductor borracho. 🧟 🍷 Si tu celebración incluye alcohol, designa a un conductor sobrio. Manejar Entonado es Manejar Borracho.</w:t>
      </w:r>
    </w:p>
    <w:p w:rsidR="00C76F70" w:rsidP="718FEADC" w:rsidRDefault="00000000" w14:paraId="00000013" w14:textId="77777777">
      <w:pPr>
        <w:numPr>
          <w:ilvl w:val="0"/>
          <w:numId w:val="1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after="0" w:line="278" w:lineRule="auto"/>
        <w:rPr>
          <w:rFonts w:ascii="Trebuchet MS" w:hAnsi="Trebuchet MS" w:eastAsia="Trebuchet MS" w:cs="Trebuchet MS"/>
          <w:i w:val="1"/>
          <w:iCs w:val="1"/>
          <w:color w:val="000000"/>
          <w:lang w:val="en-US"/>
        </w:rPr>
      </w:pPr>
      <w:r w:rsidRPr="718FEADC" w:rsidR="718FEADC">
        <w:rPr>
          <w:rFonts w:ascii="Trebuchet MS" w:hAnsi="Trebuchet MS" w:eastAsia="Trebuchet MS" w:cs="Trebuchet MS"/>
          <w:lang w:val="en-US"/>
        </w:rPr>
        <w:t>Tomar y manejar este fin de semana de Halloween puede atormentarte para siempre. ☠️ Antes de que empiecen a servir las bebidas, designa a un conductor sobrio. 👻 🚕 Manejar Entonado es Manejar Borracho.</w:t>
      </w:r>
    </w:p>
    <w:p w:rsidR="00C76F70" w:rsidRDefault="00C76F70" w14:paraId="00000015" w14:textId="77777777">
      <w:pPr>
        <w:spacing w:after="0" w:line="278" w:lineRule="auto"/>
        <w:rPr>
          <w:rFonts w:ascii="Trebuchet MS" w:hAnsi="Trebuchet MS" w:eastAsia="Trebuchet MS" w:cs="Trebuchet MS"/>
          <w:b/>
          <w:bCs/>
        </w:rPr>
      </w:pPr>
    </w:p>
    <w:p w:rsidRPr="009C4216" w:rsidR="00C76F70" w:rsidP="718FEADC" w:rsidRDefault="00000000" w14:paraId="00000019" w14:textId="2A83815D">
      <w:pPr>
        <w:numPr>
          <w:ilvl w:val="0"/>
          <w:numId w:val="1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line="278" w:lineRule="auto"/>
        <w:rPr>
          <w:rFonts w:ascii="Trebuchet MS" w:hAnsi="Trebuchet MS" w:eastAsia="Trebuchet MS" w:cs="Trebuchet MS"/>
          <w:i w:val="1"/>
          <w:iCs w:val="1"/>
          <w:color w:val="000000"/>
          <w:lang w:val="en-US"/>
        </w:rPr>
      </w:pPr>
      <w:r w:rsidRPr="718FEADC" w:rsidR="718FEADC">
        <w:rPr>
          <w:rFonts w:ascii="Trebuchet MS" w:hAnsi="Trebuchet MS" w:eastAsia="Trebuchet MS" w:cs="Trebuchet MS"/>
          <w:lang w:val="en-US"/>
        </w:rPr>
        <w:t>¿Tu celebración de Halloween incluye un cóctel espeluznante o una poción fantasmal? 🍷 🔮 🧙 Deja las llaves y designa a un conductor sobrio. Manejar Entonado es Manejar Borracho.</w:t>
      </w:r>
    </w:p>
    <w:sectPr w:rsidRPr="009C4216" w:rsidR="00C76F70">
      <w:headerReference w:type="default" r:id="rId11"/>
      <w:footerReference w:type="default" r:id="rId12"/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comment w:initials="" w:author="Author" w:date="1970-01-01T00:00:00Z" w:id="0">
    <w:p w:rsidR="00C76F70" w:rsidRDefault="00E46F2D" w14:paraId="0000001D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hAnsi="Arial" w:eastAsia="Arial" w:cs="Arial"/>
          <w:color w:val="000000"/>
        </w:rPr>
      </w:pPr>
      <w:r>
        <w:rPr>
          <w:rStyle w:val="CommentReference"/>
        </w:rPr>
        <w:annotationRef/>
      </w:r>
      <w:r>
        <w:rPr>
          <w:rFonts w:ascii="Arial" w:hAnsi="Arial" w:eastAsia="Arial" w:cs="Arial"/>
          <w:color w:val="000000"/>
        </w:rPr>
        <w:t xml:space="preserve">Images often help boost the engagement on social posts. Free images are available at </w:t>
      </w:r>
    </w:p>
    <w:p w:rsidR="00C76F70" w:rsidRDefault="00000000" w14:paraId="0000001E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hAnsi="Arial" w:eastAsia="Arial" w:cs="Arial"/>
          <w:color w:val="000000"/>
        </w:rPr>
      </w:pPr>
      <w:r>
        <w:rPr>
          <w:rFonts w:ascii="Arial" w:hAnsi="Arial" w:eastAsia="Arial" w:cs="Arial"/>
          <w:color w:val="000000"/>
        </w:rPr>
        <w:t>https://www.trafficsafetymarketing.gov/safety-topics/drunk-driving/buzzed-driving-drunk-driving/halloween#7171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15:commentEx w15:paraId="0000001E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16cid:commentId w16cid:paraId="0000001E" w16cid:durableId="0000001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:rsidR="007F17AC" w:rsidRDefault="007F17AC" w14:paraId="30E2A14F" w14:textId="77777777">
      <w:pPr>
        <w:spacing w:after="0" w:line="240" w:lineRule="auto"/>
      </w:pPr>
      <w:r>
        <w:separator/>
      </w:r>
    </w:p>
  </w:endnote>
  <w:endnote w:type="continuationSeparator" w:id="0">
    <w:p w:rsidR="007F17AC" w:rsidRDefault="007F17AC" w14:paraId="6CA29459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w:fontKey="{092F2F33-F0A3-B24A-9BF1-3D88ACC72747}" r:id="rId2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w:fontKey="{99FAB3A5-B465-4548-A3E6-FE3A37DFF66F}" r:id="rId3"/>
    <w:embedBold w:fontKey="{7BFD6E11-0AAA-DC40-BA6C-3884ED66F5C1}" r:id="rId4"/>
  </w:font>
  <w:font w:name="Rockwell">
    <w:panose1 w:val="02060603020205020403"/>
    <w:charset w:val="4D"/>
    <w:family w:val="roman"/>
    <w:pitch w:val="variable"/>
    <w:sig w:usb0="00000003" w:usb1="00000000" w:usb2="00000000" w:usb3="00000000" w:csb0="00000001" w:csb1="00000000"/>
    <w:embedRegular w:fontKey="{48336F04-8902-F44B-8E8C-9E9F10525AA7}" r:id="rId5"/>
    <w:embedBold w:fontKey="{553C824C-F2BC-534C-A768-69CB0FECDE56}" r:id="rId6"/>
    <w:embedBoldItalic w:fontKey="{D65939B0-39CD-D448-B738-E03F492E8819}" r:id="rId7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  <w:embedRegular w:fontKey="{65F843D8-1E10-4E46-9B2B-03DA5FC88113}" r:id="rId8"/>
    <w:embedBold w:fontKey="{02264FC8-035E-7246-B130-AF4D37FDAAAF}" r:id="rId9"/>
    <w:embedItalic w:fontKey="{F310B5EE-8DD0-884E-8F24-41DB72AACCC9}" r:id="rId1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w:fontKey="{2866C263-49E2-E848-ADDB-9F1C8CBF763A}" r:id="rId11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w:fontKey="{EACE2C78-6791-5A4F-AA68-BBD45E3F60C1}" r:id="rId12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w:fontKey="{9A39CB69-A89F-1F4D-8686-39D474026DC6}" r:id="rId13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817A95B1-F193-3943-AB78-B047B6EFE498}" r:id="rId14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:rsidR="718FEADC" w:rsidP="718FEADC" w:rsidRDefault="718FEADC" w14:paraId="3E8B41D6" w14:textId="6311C2AF">
    <w:pPr>
      <w:spacing w:before="0" w:beforeAutospacing="off" w:after="0" w:afterAutospacing="off"/>
      <w:jc w:val="right"/>
    </w:pPr>
    <w:r w:rsidRPr="718FEADC" w:rsidR="718FEADC">
      <w:rPr>
        <w:rFonts w:ascii="Trebuchet MS" w:hAnsi="Trebuchet MS" w:eastAsia="Trebuchet MS" w:cs="Trebuchet MS"/>
        <w:noProof w:val="0"/>
        <w:sz w:val="16"/>
        <w:szCs w:val="16"/>
        <w:lang w:val="en-US"/>
      </w:rPr>
      <w:t>Halloween-7.17.2026-V1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:rsidR="007F17AC" w:rsidRDefault="007F17AC" w14:paraId="6926FD6B" w14:textId="77777777">
      <w:pPr>
        <w:spacing w:after="0" w:line="240" w:lineRule="auto"/>
      </w:pPr>
      <w:r>
        <w:separator/>
      </w:r>
    </w:p>
  </w:footnote>
  <w:footnote w:type="continuationSeparator" w:id="0">
    <w:p w:rsidR="007F17AC" w:rsidRDefault="007F17AC" w14:paraId="5A35EFAD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xmlns:a="http://schemas.openxmlformats.org/drawingml/2006/main" xmlns:pic="http://schemas.openxmlformats.org/drawingml/2006/picture" mc:Ignorable="w14 w15 w16se w16cid w16 w16cex w16sdtdh w16sdtfl w16du wp14">
  <w:p w:rsidR="00C76F70" w:rsidRDefault="00000000" w14:paraId="0000001A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Trebuchet MS" w:hAnsi="Trebuchet MS" w:eastAsia="Trebuchet MS" w:cs="Trebuchet MS"/>
        <w:color w:val="000000"/>
      </w:rPr>
    </w:pPr>
    <w:r>
      <w:rPr>
        <w:rFonts w:ascii="Trebuchet MS" w:hAnsi="Trebuchet MS" w:eastAsia="Trebuchet MS" w:cs="Trebuchet MS"/>
        <w:noProof/>
      </w:rPr>
      <w:drawing>
        <wp:inline distT="114300" distB="114300" distL="114300" distR="114300" wp14:anchorId="45901FAF" wp14:editId="7DA318FC">
          <wp:extent cx="1747838" cy="1000942"/>
          <wp:effectExtent l="0" t="0" r="0" b="0"/>
          <wp:docPr id="1" name="image1.jpg" descr="Logo: Manejar Entonado es Manejar Borrach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g" descr="Logo: Manejar Entonado es Manejar Borrach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47838" cy="100094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C76F70" w:rsidRDefault="00C76F70" w14:paraId="0000001B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Trebuchet MS" w:hAnsi="Trebuchet MS" w:eastAsia="Trebuchet MS" w:cs="Trebuchet MS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abstractNum w:abstractNumId="0" w15:restartNumberingAfterBreak="0">
    <w:nsid w:val="4D783FB8"/>
    <w:multiLevelType w:val="multilevel"/>
    <w:tmpl w:val="4FD2C1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num w:numId="1" w16cid:durableId="1642735315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15:person w15:author="Author">
    <w15:presenceInfo w15:providerId="None" w15:userId="Author"/>
  </w15:person>
</w15:people>
</file>

<file path=word/settings.xml><?xml version="1.0" encoding="utf-8"?>
<w:settings xmlns:wp14="http://schemas.microsoft.com/office/word/2010/wordprocessingDrawing"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 wp14">
  <w:zoom w:percent="120"/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6F70"/>
    <w:rsid w:val="002419C0"/>
    <w:rsid w:val="007F17AC"/>
    <w:rsid w:val="007F7FCB"/>
    <w:rsid w:val="008F6015"/>
    <w:rsid w:val="00941B80"/>
    <w:rsid w:val="009C4216"/>
    <w:rsid w:val="00BB0675"/>
    <w:rsid w:val="00BF3308"/>
    <w:rsid w:val="00C76F70"/>
    <w:rsid w:val="00E46F2D"/>
    <w:rsid w:val="00E659F1"/>
    <w:rsid w:val="718FE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D8DFF46"/>
  <w15:docId w15:val="{60B854EE-CC7A-554B-858D-E36BB645FC2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 wp14">
  <w:docDefaults>
    <w:rPrDefault>
      <w:rPr>
        <w:rFonts w:ascii="Calibri" w:hAnsi="Calibri" w:eastAsia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jc w:val="center"/>
      <w:outlineLvl w:val="0"/>
    </w:pPr>
    <w:rPr>
      <w:rFonts w:ascii="Rockwell" w:hAnsi="Rockwell" w:eastAsia="Rockwell" w:cs="Rockwell"/>
      <w:b/>
      <w:bCs/>
      <w:i/>
      <w:iCs/>
      <w:sz w:val="28"/>
      <w:szCs w:val="28"/>
    </w:rPr>
  </w:style>
  <w:style w:type="paragraph" w:styleId="Heading2">
    <w:name w:val="heading 2"/>
    <w:basedOn w:val="Normal"/>
    <w:next w:val="Normal"/>
    <w:uiPriority w:val="9"/>
    <w:unhideWhenUsed/>
    <w:qFormat/>
    <w:pPr>
      <w:jc w:val="center"/>
      <w:outlineLvl w:val="1"/>
    </w:pPr>
    <w:rPr>
      <w:rFonts w:ascii="Rockwell" w:hAnsi="Rockwell" w:eastAsia="Rockwell" w:cs="Rockwell"/>
      <w:b/>
      <w:bCs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after="120" w:line="240" w:lineRule="auto"/>
      <w:outlineLvl w:val="2"/>
    </w:pPr>
    <w:rPr>
      <w:rFonts w:ascii="Trebuchet MS" w:hAnsi="Trebuchet MS" w:eastAsia="Trebuchet MS" w:cs="Trebuchet MS"/>
      <w:b/>
      <w:bCs/>
      <w:color w:val="000000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CommentText">
    <w:name w:val="Comment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Comment Reference"/>
    <w:basedOn w:val="DefaultParagraphFont"/>
    <w:uiPriority w:val="99"/>
    <w:semiHidden/>
    <w:unhideWhenUsed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C4216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9C4216"/>
  </w:style>
  <w:style w:type="paragraph" w:styleId="Footer">
    <w:name w:val="footer"/>
    <w:basedOn w:val="Normal"/>
    <w:link w:val="FooterChar"/>
    <w:uiPriority w:val="99"/>
    <w:unhideWhenUsed/>
    <w:rsid w:val="009C4216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9C42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microsoft.com/office/2011/relationships/people" Target="peop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60c6YKT+9r/AigmB8QukDSWtig==">CgMxLjAaJwoBMBIiCiAIBCocCgtBQUFCNkc3blAtURAIGgtBQUFCNkc3blAtUSLbDAoLQUFBQjZHN25QLVESuQwKC0FBQUI2RzduUC1REgtBQUFCNkc3blAtURrWBAoJdGV4dC9odG1sEsgESW1hZ2VzIG9mdGVuIGhlbHAgYm9vc3QgdGhlIGVuZ2FnZW1lbnQgb24gc29jaWFsIHBvc3RzLiBGcmVlIGltYWdlcyBhcmUgYXZhaWxhYmxlIGF0IDxicj48YSBocmVmPSJodHRwczovL3d3dy5nb29nbGUuY29tL3VybD9xPWh0dHBzOi8vd3d3LnRyYWZmaWNzYWZldHltYXJrZXRpbmcuZ292L3NhZmV0eS10b3BpY3MvZHJ1bmstZHJpdmluZy9idXp6ZWQtZHJpdmluZy1kcnVuay1kcml2aW5nL2hhbGxvd2VlbiUyMzcxNzEmYW1wO3NhPUQmYW1wO3NvdXJjZT1kb2NzJmFtcDt1c3Q9MTc3OTQ5MTU4OTU3Nzk3MyZhbXA7dXNnPUFPdlZhdzNmdkRzS0QxQVBsZW1YTHZwejVtRHEiIGRhdGEtcmF3aHJlZj0iaHR0cHM6Ly93d3cudHJhZmZpY3NhZmV0eW1hcmtldGluZy5nb3Yvc2FmZXR5LXRvcGljcy9kcnVuay1kcml2aW5nL2J1enplZC1kcml2aW5nLWRydW5rLWRyaXZpbmcvaGFsbG93ZWVuIzcxNzEiIHRhcmdldD0iX2JsYW5rIj5odHRwczovL3d3dy50cmFmZmljc2FmZXR5bWFya2V0aW5nLmdvdi9zYWZldHktdG9waWNzL2RydW5rLWRyaXZpbmcvYnV6emVkLWRyaXZpbmctZHJ1bmstZHJpdmluZy9oYWxsb3dlZW4jNzE3MTwvYT4i0wEKCnRleHQvcGxhaW4SxAFJbWFnZXMgb2Z0ZW4gaGVscCBib29zdCB0aGUgZW5nYWdlbWVudCBvbiBzb2NpYWwgcG9zdHMuIEZyZWUgaW1hZ2VzIGFyZSBhdmFpbGFibGUgYXQgCmh0dHBzOi8vd3d3LnRyYWZmaWNzYWZldHltYXJrZXRpbmcuZ292L3NhZmV0eS10b3BpY3MvZHJ1bmstZHJpdmluZy9idXp6ZWQtZHJpdmluZy1kcnVuay1kcml2aW5nL2hhbGxvd2VlbiM3MTcxKj8KBkF1dGhvcho1Ly9zc2wuZ3N0YXRpYy5jb20vZG9jcy9jb21tb24vYmx1ZV9zaWxob3VldHRlOTYtMC5wbmcw6Ac46AdyQQoGQXV0aG9yGjcKNS8vc3NsLmdzdGF0aWMuY29tL2RvY3MvY29tbW9uL2JsdWVfc2lsaG91ZXR0ZTk2LTAucG5neACIAQGaAQYIABAAGACqAcsEEsgESW1hZ2VzIG9mdGVuIGhlbHAgYm9vc3QgdGhlIGVuZ2FnZW1lbnQgb24gc29jaWFsIHBvc3RzLiBGcmVlIGltYWdlcyBhcmUgYXZhaWxhYmxlIGF0IDxicj48YSBocmVmPSJodHRwczovL3d3dy5nb29nbGUuY29tL3VybD9xPWh0dHBzOi8vd3d3LnRyYWZmaWNzYWZldHltYXJrZXRpbmcuZ292L3NhZmV0eS10b3BpY3MvZHJ1bmstZHJpdmluZy9idXp6ZWQtZHJpdmluZy1kcnVuay1kcml2aW5nL2hhbGxvd2VlbiUyMzcxNzEmYW1wO3NhPUQmYW1wO3NvdXJjZT1kb2NzJmFtcDt1c3Q9MTc3OTQ5MTU4OTU3Nzk3MyZhbXA7dXNnPUFPdlZhdzNmdkRzS0QxQVBsZW1YTHZwejVtRHEiIGRhdGEtcmF3aHJlZj0iaHR0cHM6Ly93d3cudHJhZmZpY3NhZmV0eW1hcmtldGluZy5nb3Yvc2FmZXR5LXRvcGljcy9kcnVuay1kcml2aW5nL2J1enplZC1kcml2aW5nLWRydW5rLWRyaXZpbmcvaGFsbG93ZWVuIzcxNzEiIHRhcmdldD0iX2JsYW5rIj5odHRwczovL3d3dy50cmFmZmljc2FmZXR5bWFya2V0aW5nLmdvdi9zYWZldHktdG9waWNzL2RydW5rLWRyaXZpbmcvYnV6emVkLWRyaXZpbmctZHJ1bmstZHJpdmluZy9oYWxsb3dlZW4jNzE3MTwvYT6wAQC4AQHIAQAY6Acg6AcwAEIIa2l4LmNtdDA4AGpMCjZzdWdnZXN0SWRJbXBvcnQ5YzFlMjhlMS0wNGJiLTQ1MjItOGRlOS00NjE5ODAxYmQ2YjFfMTUSEkNhbm8sIEp1YW4gKE5IVFNBKWpLCjVzdWdnZXN0SWRJbXBvcnQ5YzFlMjhlMS0wNGJiLTQ1MjItOGRlOS00NjE5ODAxYmQ2YjFfORISQ2FubywgSnVhbiAoTkhUU0EpakwKNnN1Z2dlc3RJZEltcG9ydDljMWUyOGUxLTA0YmItNDUyMi04ZGU5LTQ2MTk4MDFiZDZiMV8xMhISQ2FubywgSnVhbiAoTkhUU0EpakwKNnN1Z2dlc3RJZEltcG9ydDljMWUyOGUxLTA0YmItNDUyMi04ZGU5LTQ2MTk4MDFiZDZiMV8xMxISQ2FubywgSnVhbiAoTkhUU0EpaksKNXN1Z2dlc3RJZEltcG9ydDljMWUyOGUxLTA0YmItNDUyMi04ZGU5LTQ2MTk4MDFiZDZiMV8xEhJDYW5vLCBKdWFuIChOSFRTQSlqSwo1c3VnZ2VzdElkSW1wb3J0OWMxZTI4ZTEtMDRiYi00NTIyLThkZTktNDYxOTgwMWJkNmIxXzQSEkNhbm8sIEp1YW4gKE5IVFNBKWpLCjVzdWdnZXN0SWRJbXBvcnQ5YzFlMjhlMS0wNGJiLTQ1MjItOGRlOS00NjE5ODAxYmQ2YjFfOBISQ2FubywgSnVhbiAoTkhUU0EpaksKNXN1Z2dlc3RJZEltcG9ydDljMWUyOGUxLTA0YmItNDUyMi04ZGU5LTQ2MTk4MDFiZDZiMV82EhJDYW5vLCBKdWFuIChOSFRTQSlqTAo2c3VnZ2VzdElkSW1wb3J0OWMxZTI4ZTEtMDRiYi00NTIyLThkZTktNDYxOTgwMWJkNmIxXzE2EhJDYW5vLCBKdWFuIChOSFRTQSlqTAo2c3VnZ2VzdElkSW1wb3J0OWMxZTI4ZTEtMDRiYi00NTIyLThkZTktNDYxOTgwMWJkNmIxXzExEhJDYW5vLCBKdWFuIChOSFRTQSlqSwo1c3VnZ2VzdElkSW1wb3J0OWMxZTI4ZTEtMDRiYi00NTIyLThkZTktNDYxOTgwMWJkNmIxXzMSEkNhbm8sIEp1YW4gKE5IVFNBKXINMjIzNzI3MzczMDQ0N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Lexus Cole</lastModifiedBy>
  <revision>6</revision>
  <dcterms:created xsi:type="dcterms:W3CDTF">2026-05-26T20:25:00.0000000Z</dcterms:created>
  <dcterms:modified xsi:type="dcterms:W3CDTF">2026-07-16T17:10:15.1588259Z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0x01010011D41CED24171D4B8DE5B512664A1170</vt:lpwstr>
  </property>
  <property fmtid="{D5CDD505-2E9C-101B-9397-08002B2CF9AE}" pid="3" name="MediaServiceImageTags">
    <vt:lpwstr>MediaServiceImageTags</vt:lpwstr>
  </property>
  <property fmtid="{D5CDD505-2E9C-101B-9397-08002B2CF9AE}" pid="4" name="GrammarlyDocumentId">
    <vt:lpwstr>def238f3225dc615ca7aa1e19be8cab6c2324f2f6b9d48bca4fd57bc57fca248</vt:lpwstr>
  </property>
</Properties>
</file>