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4BC1" w:rsidRDefault="00B857DC" w14:paraId="00000001" w14:textId="4904EE5B">
      <w:pPr>
        <w:pStyle w:val="Heading1"/>
      </w:pPr>
      <w:r w:rsidRPr="181F48AE" w:rsidR="181F48AE">
        <w:rPr>
          <w:lang w:val="en-US"/>
        </w:rPr>
        <w:t>La Seguridad del Niño Pasajero</w:t>
      </w:r>
    </w:p>
    <w:p w:rsidR="00B74BC1" w:rsidRDefault="003552CE" w14:paraId="00000002" w14:textId="77777777">
      <w:pPr>
        <w:pStyle w:val="Heading2"/>
      </w:pPr>
      <w:commentRangeStart w:id="0"/>
      <w:r>
        <w:t>Facebook, X, Instagram</w:t>
      </w:r>
      <w:commentRangeEnd w:id="0"/>
      <w:r>
        <w:rPr>
          <w:rStyle w:val="CommentReference"/>
          <w:sz w:val="28"/>
          <w:szCs w:val="28"/>
        </w:rPr>
        <w:commentReference w:id="0"/>
      </w:r>
    </w:p>
    <w:p w:rsidR="00B74BC1" w:rsidRDefault="003552CE" w14:paraId="00000003" w14:textId="3E83C64A">
      <w:pPr>
        <w:ind w:firstLine="360"/>
        <w:jc w:val="center"/>
        <w:rPr>
          <w:rFonts w:ascii="Rockwell" w:hAnsi="Rockwell" w:eastAsia="Rockwell" w:cs="Rockwell"/>
        </w:rPr>
      </w:pPr>
      <w:r>
        <w:rPr>
          <w:rFonts w:ascii="Rockwell" w:hAnsi="Rockwell" w:eastAsia="Rockwell" w:cs="Rockwell"/>
        </w:rPr>
        <w:t>When posting to X and Instagram, consider adding #</w:t>
      </w:r>
      <w:r w:rsidRPr="0094403E" w:rsidR="0094403E">
        <w:rPr>
          <w:rFonts w:ascii="Rockwell" w:hAnsi="Rockwell" w:eastAsia="Rockwell" w:cs="Rockwell"/>
        </w:rPr>
        <w:t>ElCarSeatCorrecto</w:t>
      </w:r>
      <w:r>
        <w:rPr>
          <w:rFonts w:ascii="Rockwell" w:hAnsi="Rockwell" w:eastAsia="Rockwell" w:cs="Rockwell"/>
        </w:rPr>
        <w:t xml:space="preserve"> to the below posts to better track posts related to this topic. </w:t>
      </w:r>
    </w:p>
    <w:p w:rsidR="009439D0" w:rsidP="181F48AE" w:rsidRDefault="009439D0" w14:paraId="14FA3121" w14:textId="701CBE17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s-ES"/>
        </w:rPr>
      </w:pP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En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tu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próximo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viaje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familiar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por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carretera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prioriza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la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seguridad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del car seat. Antes de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partir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,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comprueba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que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tu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hijo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viaje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en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el asiento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correcto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para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su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edad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 xml:space="preserve"> y 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tamaño</w:t>
      </w:r>
      <w:r w:rsidRPr="16CF86E3" w:rsidR="16CF86E3">
        <w:rPr>
          <w:rFonts w:ascii="Roboto" w:hAnsi="Roboto" w:eastAsia="Roboto" w:cs="Roboto"/>
          <w:highlight w:val="white"/>
          <w:lang w:val="es-ES"/>
        </w:rPr>
        <w:t>.</w:t>
      </w:r>
    </w:p>
    <w:p w:rsidR="16CF86E3" w:rsidP="16CF86E3" w:rsidRDefault="16CF86E3" w14:paraId="6B4AE949" w14:textId="48469D9D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sz w:val="22"/>
          <w:szCs w:val="22"/>
          <w:highlight w:val="white"/>
          <w:lang w:val="es-ES"/>
        </w:rPr>
      </w:pPr>
      <w:r w:rsidRPr="25C35266" w:rsidR="25C35266">
        <w:rPr>
          <w:rFonts w:ascii="Roboto" w:hAnsi="Roboto" w:eastAsia="Roboto" w:cs="Roboto"/>
          <w:sz w:val="22"/>
          <w:szCs w:val="22"/>
          <w:highlight w:val="white"/>
          <w:lang w:val="es-ES"/>
        </w:rPr>
        <w:t xml:space="preserve">Antes de salir, asegúrate de que tu hijo viaje en el car seat correcto para su edad y tamaño. Luego elijan la ruta panorámica y ¡a disfrutar el viaje!  </w:t>
      </w:r>
    </w:p>
    <w:p w:rsidR="009439D0" w:rsidP="181F48AE" w:rsidRDefault="009439D0" w14:paraId="4DEDA208" w14:textId="2DC07EA7">
      <w:pPr>
        <w:numPr>
          <w:ilvl w:val="0"/>
          <w:numId w:val="3"/>
        </w:numPr>
        <w:spacing w:after="0" w:line="276" w:lineRule="auto"/>
        <w:rPr>
          <w:rFonts w:ascii="Roboto" w:hAnsi="Roboto" w:eastAsia="Roboto" w:cs="Roboto"/>
          <w:highlight w:val="white"/>
          <w:lang w:val="en-US"/>
        </w:rPr>
      </w:pPr>
      <w:r w:rsidRPr="181F48AE" w:rsidR="181F48AE">
        <w:rPr>
          <w:rFonts w:ascii="Roboto" w:hAnsi="Roboto" w:eastAsia="Roboto" w:cs="Roboto"/>
          <w:highlight w:val="white"/>
          <w:lang w:val="en-US"/>
        </w:rPr>
        <w:t>¡Ya tienes planeada la mejor ruta para tu próxima aventura!  Antes de salir de casa, comprueba que tu hijo viaje en el car seat correcto para su edad y tamaño.</w:t>
      </w:r>
    </w:p>
    <w:p w:rsidRPr="0094403E" w:rsidR="00B74BC1" w:rsidP="009439D0" w:rsidRDefault="00B74BC1" w14:paraId="00000010" w14:textId="3B5A5EF8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sectPr w:rsidRPr="0094403E" w:rsidR="00B74BC1">
      <w:headerReference w:type="default" r:id="rId1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A" w:author="Author" w:id="0">
    <w:p w:rsidR="0094403E" w:rsidP="0094403E" w:rsidRDefault="0094403E" w14:paraId="4C756627" w14:textId="77777777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 xml:space="preserve">Images often help boost the engagement on social posts. Free images are available at </w:t>
      </w:r>
    </w:p>
    <w:p w:rsidR="0094403E" w:rsidP="0094403E" w:rsidRDefault="0094403E" w14:paraId="00000015" w14:textId="77777777">
      <w:pPr>
        <w:pStyle w:val="CommentText"/>
      </w:pPr>
      <w:hyperlink w:history="1" w:anchor="16346" r:id="rId1">
        <w:r w:rsidRPr="009E341D">
          <w:rPr>
            <w:rStyle w:val="Hyperlink"/>
          </w:rPr>
          <w:t>https://www.trafficsafetymarketing.gov/safety-topics/child-safety/car-seats-boosters-seat-belts#16346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1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15" w16cid:durableId="000000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52CE" w:rsidRDefault="003552CE" w14:paraId="088440EC" w14:textId="77777777">
      <w:pPr>
        <w:spacing w:after="0" w:line="240" w:lineRule="auto"/>
      </w:pPr>
      <w:r>
        <w:separator/>
      </w:r>
    </w:p>
  </w:endnote>
  <w:endnote w:type="continuationSeparator" w:id="0">
    <w:p w:rsidR="003552CE" w:rsidRDefault="003552CE" w14:paraId="30C87A8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D4120003-5EE9-4CFF-98EC-FD5A30E950F4}" r:id="rId1"/>
    <w:embedBold w:fontKey="{7617E55F-21EB-4011-996B-E9F227EFF0B1}" r:id="rId2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w:fontKey="{63CDEEB8-01AA-4884-B062-FACEBDA56EA7}" r:id="rId3"/>
    <w:embedBold w:fontKey="{487DD082-C5F0-4767-9405-4965D1510454}" r:id="rId4"/>
    <w:embedBoldItalic w:fontKey="{3E04ECEF-09E4-431B-A22E-B9A13ED282BE}" r:id="rId5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w:fontKey="{7816B8C3-86A4-4AE1-92B9-E34891BD957E}" r:id="rId6"/>
    <w:embedBold w:fontKey="{3FCBFA4E-C133-4157-AED1-A56E0B09A92B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70ED72B1-5819-48C7-951A-A3F5585640E4}" r:id="rId8"/>
  </w:font>
  <w:font w:name="Roboto">
    <w:charset w:val="00"/>
    <w:family w:val="auto"/>
    <w:pitch w:val="variable"/>
    <w:sig w:usb0="E0000AFF" w:usb1="5000217F" w:usb2="00000021" w:usb3="00000000" w:csb0="0000019F" w:csb1="00000000"/>
    <w:embedRegular w:fontKey="{3F6C339D-1C64-46B3-840C-F9FE87235DA8}" r:id="rId9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45EF034C-B6B0-479C-A800-6B7D3FA6B319}" r:id="rId1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52CE" w:rsidRDefault="003552CE" w14:paraId="749C1FE3" w14:textId="77777777">
      <w:pPr>
        <w:spacing w:after="0" w:line="240" w:lineRule="auto"/>
      </w:pPr>
      <w:r>
        <w:separator/>
      </w:r>
    </w:p>
  </w:footnote>
  <w:footnote w:type="continuationSeparator" w:id="0">
    <w:p w:rsidR="003552CE" w:rsidRDefault="003552CE" w14:paraId="6495A78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4BC1" w:rsidRDefault="00B74BC1" w14:paraId="0000001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  <w:p w:rsidR="00B74BC1" w:rsidRDefault="00B74BC1" w14:paraId="0000001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hAnsi="Trebuchet MS" w:eastAsia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32AA7"/>
    <w:multiLevelType w:val="multilevel"/>
    <w:tmpl w:val="57D04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5D4B4E"/>
    <w:multiLevelType w:val="multilevel"/>
    <w:tmpl w:val="6CFEB6B6"/>
    <w:lvl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355B4"/>
    <w:multiLevelType w:val="multilevel"/>
    <w:tmpl w:val="E3CA40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8371973">
    <w:abstractNumId w:val="2"/>
  </w:num>
  <w:num w:numId="2" w16cid:durableId="786004414">
    <w:abstractNumId w:val="1"/>
  </w:num>
  <w:num w:numId="3" w16cid:durableId="55091979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BC1"/>
    <w:rsid w:val="003552CE"/>
    <w:rsid w:val="009439D0"/>
    <w:rsid w:val="0094403E"/>
    <w:rsid w:val="009D70CE"/>
    <w:rsid w:val="00B74BC1"/>
    <w:rsid w:val="00B857DC"/>
    <w:rsid w:val="00BC5328"/>
    <w:rsid w:val="00C94BB7"/>
    <w:rsid w:val="00CE19AC"/>
    <w:rsid w:val="00E03233"/>
    <w:rsid w:val="00E15A6F"/>
    <w:rsid w:val="16CF86E3"/>
    <w:rsid w:val="181F48AE"/>
    <w:rsid w:val="25C35266"/>
    <w:rsid w:val="5648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76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jc w:val="center"/>
      <w:outlineLvl w:val="0"/>
    </w:pPr>
    <w:rPr>
      <w:rFonts w:ascii="Rockwell" w:hAnsi="Rockwell" w:eastAsia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jc w:val="center"/>
      <w:outlineLvl w:val="1"/>
    </w:pPr>
    <w:rPr>
      <w:rFonts w:ascii="Rockwell" w:hAnsi="Rockwell" w:eastAsia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hAnsi="Trebuchet MS" w:eastAsia="Trebuchet MS" w:cs="Trebuchet MS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4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0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94BB7"/>
  </w:style>
  <w:style w:type="paragraph" w:styleId="Footer">
    <w:name w:val="footer"/>
    <w:basedOn w:val="Normal"/>
    <w:link w:val="FooterChar"/>
    <w:uiPriority w:val="99"/>
    <w:unhideWhenUsed/>
    <w:rsid w:val="00C94BB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94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child-safety/car-seats-boosters-seat-belt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Child Passenger Safety | Social Media | Spanish</dc:title>
  <dc:creator/>
  <keywords>Child Passenger Safety, Social Media, Spanish, CPS, Car Seats, Booster Seats</keywords>
  <lastModifiedBy>Andrew Scibilia</lastModifiedBy>
  <revision>5</revision>
  <dcterms:created xsi:type="dcterms:W3CDTF">2026-09-11T20:54:00.0000000Z</dcterms:created>
  <dcterms:modified xsi:type="dcterms:W3CDTF">2026-09-15T21:01:48.5850421Z</dcterms:modified>
</coreProperties>
</file>