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BC1" w:rsidRDefault="00B857DC" w14:paraId="00000001" w14:textId="4904EE5B">
      <w:pPr>
        <w:pStyle w:val="Heading1"/>
      </w:pPr>
      <w:r w:rsidRPr="3B6A72A5" w:rsidR="3B6A72A5">
        <w:rPr>
          <w:lang w:val="en-US"/>
        </w:rPr>
        <w:t>La Seguridad del Niño Pasajero</w:t>
      </w:r>
    </w:p>
    <w:p w:rsidR="00B74BC1" w:rsidRDefault="00D610D3" w14:paraId="00000002" w14:textId="77777777">
      <w:pPr>
        <w:pStyle w:val="Heading2"/>
      </w:pPr>
      <w:commentRangeStart w:id="0"/>
      <w:r>
        <w:t>Facebook, X, Instagram</w:t>
      </w:r>
      <w:commentRangeEnd w:id="0"/>
      <w:r>
        <w:rPr>
          <w:rStyle w:val="CommentReference"/>
          <w:sz w:val="28"/>
          <w:szCs w:val="28"/>
        </w:rPr>
        <w:commentReference w:id="0"/>
      </w:r>
    </w:p>
    <w:p w:rsidR="00B74BC1" w:rsidRDefault="00D610D3" w14:paraId="00000003" w14:textId="3E83C64A">
      <w:pPr>
        <w:ind w:firstLine="360"/>
        <w:jc w:val="center"/>
        <w:rPr>
          <w:rFonts w:ascii="Rockwell" w:hAnsi="Rockwell" w:eastAsia="Rockwell" w:cs="Rockwell"/>
        </w:rPr>
      </w:pPr>
      <w:r>
        <w:rPr>
          <w:rFonts w:ascii="Rockwell" w:hAnsi="Rockwell" w:eastAsia="Rockwell" w:cs="Rockwell"/>
        </w:rPr>
        <w:t>When posting to X and Instagram, consider adding #</w:t>
      </w:r>
      <w:r w:rsidRPr="0094403E" w:rsidR="0094403E">
        <w:rPr>
          <w:rFonts w:ascii="Rockwell" w:hAnsi="Rockwell" w:eastAsia="Rockwell" w:cs="Rockwell"/>
        </w:rPr>
        <w:t>ElCarSeatCorrecto</w:t>
      </w:r>
      <w:r>
        <w:rPr>
          <w:rFonts w:ascii="Rockwell" w:hAnsi="Rockwell" w:eastAsia="Rockwell" w:cs="Rockwell"/>
        </w:rPr>
        <w:t xml:space="preserve"> to the below posts to better track posts related to this topic. </w:t>
      </w:r>
    </w:p>
    <w:p w:rsidR="005612F7" w:rsidP="3B6A72A5" w:rsidRDefault="005612F7" w14:paraId="4E944E36" w14:textId="3444D93A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n-US"/>
        </w:rPr>
      </w:pPr>
      <w:r w:rsidRPr="3B6A72A5" w:rsidR="3B6A72A5">
        <w:rPr>
          <w:rFonts w:ascii="Roboto" w:hAnsi="Roboto" w:eastAsia="Roboto" w:cs="Roboto"/>
          <w:highlight w:val="white"/>
          <w:lang w:val="en-US"/>
        </w:rPr>
        <w:t>Cada nueva estación marca una nueva etapa. A medida que tu pequeñito crece, asegúrate de que viaje en el car seat correcto para su edad y tamaño.</w:t>
      </w:r>
    </w:p>
    <w:p w:rsidR="3B6A72A5" w:rsidP="3B6A72A5" w:rsidRDefault="3B6A72A5" w14:paraId="06D574CC" w14:textId="76F6BB19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noProof w:val="0"/>
          <w:sz w:val="22"/>
          <w:szCs w:val="22"/>
          <w:lang w:val="es-US"/>
        </w:rPr>
      </w:pPr>
      <w:r w:rsidRPr="3B6A72A5" w:rsidR="3B6A72A5">
        <w:rPr>
          <w:rFonts w:ascii="Roboto" w:hAnsi="Roboto" w:eastAsia="Roboto" w:cs="Roboto"/>
          <w:noProof w:val="0"/>
          <w:sz w:val="22"/>
          <w:szCs w:val="22"/>
          <w:lang w:val="es-US"/>
        </w:rPr>
        <w:t xml:space="preserve">Los niños cambian casi tan rápido como el clima. A medida que crecen, comprueba que viajen en el car </w:t>
      </w:r>
      <w:r w:rsidRPr="3B6A72A5" w:rsidR="3B6A72A5">
        <w:rPr>
          <w:rFonts w:ascii="Roboto" w:hAnsi="Roboto" w:eastAsia="Roboto" w:cs="Roboto"/>
          <w:noProof w:val="0"/>
          <w:sz w:val="22"/>
          <w:szCs w:val="22"/>
          <w:lang w:val="es-US"/>
        </w:rPr>
        <w:t>seat</w:t>
      </w:r>
      <w:r w:rsidRPr="3B6A72A5" w:rsidR="3B6A72A5">
        <w:rPr>
          <w:rFonts w:ascii="Roboto" w:hAnsi="Roboto" w:eastAsia="Roboto" w:cs="Roboto"/>
          <w:noProof w:val="0"/>
          <w:sz w:val="22"/>
          <w:szCs w:val="22"/>
          <w:lang w:val="es-US"/>
        </w:rPr>
        <w:t xml:space="preserve"> correcto para su edad y tamaño.</w:t>
      </w:r>
    </w:p>
    <w:p w:rsidR="3B6A72A5" w:rsidP="3B6A72A5" w:rsidRDefault="3B6A72A5" w14:paraId="6BECBE5E" w14:textId="393E0E17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noProof w:val="0"/>
          <w:sz w:val="22"/>
          <w:szCs w:val="22"/>
          <w:lang w:val="en-US"/>
        </w:rPr>
      </w:pPr>
      <w:r w:rsidRPr="3B6A72A5" w:rsidR="3B6A72A5">
        <w:rPr>
          <w:rFonts w:ascii="Roboto" w:hAnsi="Roboto" w:eastAsia="Roboto" w:cs="Roboto"/>
          <w:noProof w:val="0"/>
          <w:sz w:val="22"/>
          <w:szCs w:val="22"/>
          <w:lang w:val="en-US"/>
        </w:rPr>
        <w:t>Con el cambio de estación y de ropa, ¡llega un nuevo estirón! Verifica que el car seat de tu hijo aún sea el correcto para su edad y tamaño</w:t>
      </w:r>
    </w:p>
    <w:p w:rsidRPr="0094403E" w:rsidR="00B74BC1" w:rsidP="005612F7" w:rsidRDefault="00B74BC1" w14:paraId="00000010" w14:textId="5CA20485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sectPr w:rsidRPr="0094403E" w:rsidR="00B74BC1">
      <w:headerReference w:type="default" r:id="rId1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" w:author="Author" w:id="0">
    <w:p w:rsidR="0094403E" w:rsidP="0094403E" w:rsidRDefault="0094403E" w14:paraId="4C756627" w14:textId="77777777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Images often help boost the engagement on social posts. Free images are available at </w:t>
      </w:r>
    </w:p>
    <w:p w:rsidR="0094403E" w:rsidP="0094403E" w:rsidRDefault="0094403E" w14:paraId="00000015" w14:textId="77777777">
      <w:pPr>
        <w:pStyle w:val="CommentText"/>
      </w:pPr>
      <w:hyperlink w:history="1" w:anchor="16346" r:id="rId1">
        <w:r w:rsidRPr="009E341D">
          <w:rPr>
            <w:rStyle w:val="Hyperlink"/>
          </w:rPr>
          <w:t>https://www.trafficsafetymarketing.gov/safety-topics/child-safety/car-seats-boosters-seat-belts#16346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15" w16cid:durableId="000000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10D3" w:rsidRDefault="00D610D3" w14:paraId="6E92D60F" w14:textId="77777777">
      <w:pPr>
        <w:spacing w:after="0" w:line="240" w:lineRule="auto"/>
      </w:pPr>
      <w:r>
        <w:separator/>
      </w:r>
    </w:p>
  </w:endnote>
  <w:endnote w:type="continuationSeparator" w:id="0">
    <w:p w:rsidR="00D610D3" w:rsidRDefault="00D610D3" w14:paraId="163392D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762D32DD-0A52-49E3-8B2C-E3A3F514FB5E}" r:id="rId1"/>
    <w:embedBold w:fontKey="{23F64C18-B454-4B60-9920-8780BF6637BA}" r:id="rId2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w:fontKey="{90DF9560-D890-466A-9501-D49E95DA7276}" r:id="rId3"/>
    <w:embedBold w:fontKey="{EF19ED3C-2C35-4F85-8F13-65CBE3E8D982}" r:id="rId4"/>
    <w:embedBoldItalic w:fontKey="{113F15E0-948A-4F90-AB9F-954527712E36}" r:id="rId5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F2E2EC87-437F-4477-9BE9-AF2CDDE4F086}" r:id="rId6"/>
    <w:embedBold w:fontKey="{E0F2C0EB-8D2C-49FC-8091-7F8D9953BA96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EE372015-3EA4-46BD-B458-20248C414D31}" r:id="rId8"/>
  </w:font>
  <w:font w:name="Roboto">
    <w:charset w:val="00"/>
    <w:family w:val="auto"/>
    <w:pitch w:val="variable"/>
    <w:sig w:usb0="E0000AFF" w:usb1="5000217F" w:usb2="00000021" w:usb3="00000000" w:csb0="0000019F" w:csb1="00000000"/>
    <w:embedRegular w:fontKey="{283DC536-F4F9-4C17-AF22-3FE8FBA64A28}" r:id="rId9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C53533E-76A0-439C-B76B-C7437D657E5D}" r:id="rId1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10D3" w:rsidRDefault="00D610D3" w14:paraId="1C6DF8A2" w14:textId="77777777">
      <w:pPr>
        <w:spacing w:after="0" w:line="240" w:lineRule="auto"/>
      </w:pPr>
      <w:r>
        <w:separator/>
      </w:r>
    </w:p>
  </w:footnote>
  <w:footnote w:type="continuationSeparator" w:id="0">
    <w:p w:rsidR="00D610D3" w:rsidRDefault="00D610D3" w14:paraId="00C8DE8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4BC1" w:rsidRDefault="00B74BC1" w14:paraId="0000001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  <w:p w:rsidR="00B74BC1" w:rsidRDefault="00B74BC1" w14:paraId="0000001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446E"/>
    <w:multiLevelType w:val="multilevel"/>
    <w:tmpl w:val="C13211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5D4B4E"/>
    <w:multiLevelType w:val="multilevel"/>
    <w:tmpl w:val="6CFEB6B6"/>
    <w:lvl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355B4"/>
    <w:multiLevelType w:val="multilevel"/>
    <w:tmpl w:val="E3CA40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8371973">
    <w:abstractNumId w:val="2"/>
  </w:num>
  <w:num w:numId="2" w16cid:durableId="786004414">
    <w:abstractNumId w:val="1"/>
  </w:num>
  <w:num w:numId="3" w16cid:durableId="54776329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BC1"/>
    <w:rsid w:val="005612F7"/>
    <w:rsid w:val="0094403E"/>
    <w:rsid w:val="009D70CE"/>
    <w:rsid w:val="00B74BC1"/>
    <w:rsid w:val="00B857DC"/>
    <w:rsid w:val="00C94BB7"/>
    <w:rsid w:val="00CE19AC"/>
    <w:rsid w:val="00D610D3"/>
    <w:rsid w:val="00E03233"/>
    <w:rsid w:val="00E15A6F"/>
    <w:rsid w:val="00E323B1"/>
    <w:rsid w:val="3B6A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76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jc w:val="center"/>
      <w:outlineLvl w:val="0"/>
    </w:pPr>
    <w:rPr>
      <w:rFonts w:ascii="Rockwell" w:hAnsi="Rockwell" w:eastAsia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jc w:val="center"/>
      <w:outlineLvl w:val="1"/>
    </w:pPr>
    <w:rPr>
      <w:rFonts w:ascii="Rockwell" w:hAnsi="Rockwell" w:eastAsia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hAnsi="Trebuchet MS" w:eastAsia="Trebuchet MS" w:cs="Trebuchet MS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4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0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94BB7"/>
  </w:style>
  <w:style w:type="paragraph" w:styleId="Footer">
    <w:name w:val="footer"/>
    <w:basedOn w:val="Normal"/>
    <w:link w:val="Foot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9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child-safety/car-seats-boosters-seat-belt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Child Passenger Safety | Social Media | Spanish</dc:title>
  <dc:creator/>
  <keywords>Child Passenger Safety, Social Media, Spanish, CPS, Car Seats, Booster Seats</keywords>
  <lastModifiedBy>Sean Williams</lastModifiedBy>
  <revision>2</revision>
  <dcterms:created xsi:type="dcterms:W3CDTF">2026-09-11T20:54:00.0000000Z</dcterms:created>
  <dcterms:modified xsi:type="dcterms:W3CDTF">2026-09-11T22:54:41.2892815Z</dcterms:modified>
</coreProperties>
</file>